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69"/>
        <w:gridCol w:w="6204"/>
      </w:tblGrid>
      <w:tr w:rsidR="00D06EBA" w:rsidRPr="00ED5A92" w:rsidTr="00CD1197">
        <w:tc>
          <w:tcPr>
            <w:tcW w:w="3369" w:type="dxa"/>
            <w:shd w:val="clear" w:color="auto" w:fill="auto"/>
          </w:tcPr>
          <w:p w:rsidR="00D06EBA" w:rsidRPr="00ED5A92" w:rsidRDefault="00D06EBA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</w:tc>
        <w:tc>
          <w:tcPr>
            <w:tcW w:w="6204" w:type="dxa"/>
            <w:shd w:val="clear" w:color="auto" w:fill="auto"/>
          </w:tcPr>
          <w:p w:rsidR="00D06EBA" w:rsidRPr="00B33E11" w:rsidRDefault="00D06EBA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</w:p>
          <w:p w:rsidR="00D06EBA" w:rsidRDefault="00D06EBA" w:rsidP="00B33E11">
            <w:pPr>
              <w:pStyle w:val="a4"/>
              <w:spacing w:before="0" w:beforeAutospacing="0" w:after="0" w:afterAutospacing="0" w:line="252" w:lineRule="auto"/>
              <w:jc w:val="right"/>
            </w:pPr>
            <w:r w:rsidRPr="00B33E11">
              <w:rPr>
                <w:color w:val="333333"/>
              </w:rPr>
              <w:t xml:space="preserve">      </w:t>
            </w:r>
            <w:r>
              <w:t>УТВЕРЖДАЮ</w:t>
            </w:r>
          </w:p>
          <w:p w:rsidR="004078EE" w:rsidRDefault="00525EFD" w:rsidP="00B33E11">
            <w:pPr>
              <w:pStyle w:val="a4"/>
              <w:spacing w:before="0" w:beforeAutospacing="0" w:after="0" w:afterAutospacing="0" w:line="252" w:lineRule="auto"/>
              <w:jc w:val="right"/>
            </w:pPr>
            <w:r>
              <w:t xml:space="preserve">« _____ » _______________ </w:t>
            </w:r>
            <w:r w:rsidR="00A27F87">
              <w:t>2024</w:t>
            </w:r>
            <w:r w:rsidR="004078EE">
              <w:t xml:space="preserve"> г.</w:t>
            </w:r>
          </w:p>
          <w:p w:rsidR="00D06EBA" w:rsidRDefault="00A27F87" w:rsidP="00B33E11">
            <w:pPr>
              <w:pStyle w:val="a4"/>
              <w:spacing w:before="0" w:beforeAutospacing="0" w:after="0" w:afterAutospacing="0" w:line="252" w:lineRule="auto"/>
              <w:jc w:val="right"/>
            </w:pPr>
            <w:r>
              <w:t>Директор АНО «Региональный центр поддержки и сопровождения предпринимательства»</w:t>
            </w:r>
          </w:p>
          <w:p w:rsidR="00D06EBA" w:rsidRDefault="00D06EBA" w:rsidP="00B33E11">
            <w:pPr>
              <w:pStyle w:val="a4"/>
              <w:spacing w:before="0" w:beforeAutospacing="0" w:after="0" w:afterAutospacing="0" w:line="252" w:lineRule="auto"/>
              <w:jc w:val="right"/>
            </w:pPr>
            <w:r w:rsidRPr="00ED5A92">
              <w:t xml:space="preserve">Р.Ш. </w:t>
            </w:r>
            <w:proofErr w:type="spellStart"/>
            <w:r w:rsidRPr="00ED5A92">
              <w:t>Гайнетдинов</w:t>
            </w:r>
            <w:proofErr w:type="spellEnd"/>
          </w:p>
          <w:p w:rsidR="004078EE" w:rsidRDefault="004078EE" w:rsidP="00B33E11">
            <w:pPr>
              <w:pStyle w:val="a4"/>
              <w:spacing w:before="0" w:beforeAutospacing="0" w:after="0" w:afterAutospacing="0" w:line="252" w:lineRule="auto"/>
              <w:jc w:val="right"/>
            </w:pPr>
          </w:p>
          <w:p w:rsidR="00D06EBA" w:rsidRPr="00ED5A92" w:rsidRDefault="00D06EBA" w:rsidP="00B33E11">
            <w:pPr>
              <w:pStyle w:val="a4"/>
              <w:spacing w:before="0" w:beforeAutospacing="0" w:after="0" w:afterAutospacing="0" w:line="252" w:lineRule="auto"/>
              <w:jc w:val="right"/>
            </w:pPr>
            <w:r w:rsidRPr="00B33E11">
              <w:rPr>
                <w:color w:val="333333"/>
                <w:lang w:val="en-US"/>
              </w:rPr>
              <w:t>/</w:t>
            </w:r>
            <w:r w:rsidRPr="00B33E11">
              <w:rPr>
                <w:color w:val="333333"/>
              </w:rPr>
              <w:t xml:space="preserve">___________________ </w:t>
            </w:r>
            <w:r w:rsidRPr="00B33E11">
              <w:rPr>
                <w:color w:val="333333"/>
                <w:lang w:val="en-US"/>
              </w:rPr>
              <w:t>/</w:t>
            </w:r>
          </w:p>
        </w:tc>
      </w:tr>
    </w:tbl>
    <w:p w:rsidR="00D06EBA" w:rsidRDefault="00D06EBA" w:rsidP="00380471">
      <w:pPr>
        <w:spacing w:line="252" w:lineRule="auto"/>
        <w:jc w:val="center"/>
        <w:rPr>
          <w:b/>
        </w:rPr>
      </w:pPr>
    </w:p>
    <w:p w:rsidR="005D102E" w:rsidRPr="00F23085" w:rsidRDefault="005D102E" w:rsidP="00380471">
      <w:pPr>
        <w:spacing w:line="252" w:lineRule="auto"/>
        <w:jc w:val="center"/>
        <w:rPr>
          <w:b/>
        </w:rPr>
      </w:pPr>
      <w:r w:rsidRPr="00ED5A92">
        <w:rPr>
          <w:b/>
        </w:rPr>
        <w:t>ПОЛОЖЕНИЕ</w:t>
      </w:r>
      <w:r w:rsidR="00DF2B70">
        <w:rPr>
          <w:b/>
        </w:rPr>
        <w:t xml:space="preserve"> № 2</w:t>
      </w:r>
      <w:r w:rsidR="00F23085">
        <w:rPr>
          <w:b/>
          <w:lang w:val="en-US"/>
        </w:rPr>
        <w:t>/</w:t>
      </w:r>
      <w:r w:rsidR="009A6101">
        <w:rPr>
          <w:b/>
        </w:rPr>
        <w:t>12</w:t>
      </w:r>
      <w:r w:rsidR="00F23085">
        <w:rPr>
          <w:b/>
          <w:lang w:val="en-US"/>
        </w:rPr>
        <w:t>/</w:t>
      </w:r>
      <w:r w:rsidR="00A27F87">
        <w:rPr>
          <w:b/>
        </w:rPr>
        <w:t>2</w:t>
      </w:r>
      <w:r w:rsidR="009A6101">
        <w:rPr>
          <w:b/>
        </w:rPr>
        <w:t>4</w:t>
      </w:r>
    </w:p>
    <w:p w:rsidR="004C558A" w:rsidRDefault="005D102E" w:rsidP="00380471">
      <w:pPr>
        <w:spacing w:line="252" w:lineRule="auto"/>
        <w:jc w:val="center"/>
      </w:pPr>
      <w:r w:rsidRPr="00ED5A92">
        <w:t>о</w:t>
      </w:r>
      <w:r w:rsidR="009E7CD9" w:rsidRPr="00ED5A92">
        <w:t xml:space="preserve"> Конкурсе </w:t>
      </w:r>
      <w:r w:rsidR="003A0B2C" w:rsidRPr="00ED5A92">
        <w:t xml:space="preserve">женских предпринимательских проектов, </w:t>
      </w:r>
      <w:proofErr w:type="gramStart"/>
      <w:r w:rsidR="003A0B2C" w:rsidRPr="00ED5A92">
        <w:t>проводимого</w:t>
      </w:r>
      <w:proofErr w:type="gramEnd"/>
      <w:r w:rsidR="003A0B2C" w:rsidRPr="00ED5A92">
        <w:t xml:space="preserve"> в рамках </w:t>
      </w:r>
    </w:p>
    <w:p w:rsidR="005D102E" w:rsidRPr="00ED5A92" w:rsidRDefault="004C558A" w:rsidP="00380471">
      <w:pPr>
        <w:spacing w:line="252" w:lineRule="auto"/>
        <w:jc w:val="center"/>
      </w:pPr>
      <w:r>
        <w:t xml:space="preserve">ежегодного </w:t>
      </w:r>
      <w:r w:rsidR="005E002F" w:rsidRPr="00ED5A92">
        <w:t>мероприятия «</w:t>
      </w:r>
      <w:r w:rsidR="009E7CD9" w:rsidRPr="00ED5A92">
        <w:t>Форум деловых женщин</w:t>
      </w:r>
      <w:r w:rsidR="005E002F" w:rsidRPr="00ED5A92">
        <w:t>»</w:t>
      </w:r>
    </w:p>
    <w:p w:rsidR="005E002F" w:rsidRPr="00FE4A8E" w:rsidRDefault="005E002F" w:rsidP="00380471">
      <w:pPr>
        <w:spacing w:line="252" w:lineRule="auto"/>
        <w:jc w:val="both"/>
        <w:rPr>
          <w:sz w:val="16"/>
          <w:szCs w:val="16"/>
        </w:rPr>
      </w:pPr>
    </w:p>
    <w:p w:rsidR="00F4666E" w:rsidRPr="00C54CF6" w:rsidRDefault="00FE1693" w:rsidP="00380471">
      <w:pPr>
        <w:pStyle w:val="a4"/>
        <w:shd w:val="clear" w:color="auto" w:fill="FEFEFE"/>
        <w:spacing w:before="0" w:beforeAutospacing="0" w:after="0" w:afterAutospacing="0" w:line="252" w:lineRule="auto"/>
        <w:jc w:val="center"/>
        <w:rPr>
          <w:b/>
        </w:rPr>
      </w:pPr>
      <w:smartTag w:uri="urn:schemas-microsoft-com:office:smarttags" w:element="place">
        <w:r w:rsidRPr="00C54CF6">
          <w:rPr>
            <w:b/>
            <w:lang w:val="en-US"/>
          </w:rPr>
          <w:t>I</w:t>
        </w:r>
        <w:r w:rsidRPr="00C54CF6">
          <w:rPr>
            <w:b/>
          </w:rPr>
          <w:t>.</w:t>
        </w:r>
      </w:smartTag>
      <w:r w:rsidRPr="00C54CF6">
        <w:rPr>
          <w:b/>
        </w:rPr>
        <w:t xml:space="preserve"> </w:t>
      </w:r>
      <w:r w:rsidR="00F4666E" w:rsidRPr="00C54CF6">
        <w:rPr>
          <w:b/>
        </w:rPr>
        <w:t>ОБЩИЕ ПОЛОЖЕНИЯ</w:t>
      </w:r>
    </w:p>
    <w:p w:rsidR="00FE1693" w:rsidRPr="00ED5A92" w:rsidRDefault="009E7CD9" w:rsidP="00380471">
      <w:pPr>
        <w:pStyle w:val="a4"/>
        <w:numPr>
          <w:ilvl w:val="0"/>
          <w:numId w:val="11"/>
        </w:numPr>
        <w:shd w:val="clear" w:color="auto" w:fill="FEFEFE"/>
        <w:spacing w:before="0" w:beforeAutospacing="0" w:after="0" w:afterAutospacing="0" w:line="252" w:lineRule="auto"/>
        <w:ind w:left="0" w:firstLine="0"/>
        <w:jc w:val="both"/>
      </w:pPr>
      <w:r w:rsidRPr="00ED5A92">
        <w:t>Конкурс</w:t>
      </w:r>
      <w:r w:rsidR="003A0B2C" w:rsidRPr="00ED5A92">
        <w:t xml:space="preserve"> в рамках </w:t>
      </w:r>
      <w:r w:rsidR="005E002F" w:rsidRPr="00ED5A92">
        <w:t>мероприятия «</w:t>
      </w:r>
      <w:r w:rsidRPr="00ED5A92">
        <w:t>Форум деловых женщин</w:t>
      </w:r>
      <w:r w:rsidR="005E002F" w:rsidRPr="00ED5A92">
        <w:t>»</w:t>
      </w:r>
      <w:r w:rsidR="00F4666E" w:rsidRPr="00ED5A92">
        <w:t xml:space="preserve"> </w:t>
      </w:r>
      <w:r w:rsidR="00FE1693" w:rsidRPr="00ED5A92">
        <w:t xml:space="preserve">(далее - Конкурс) </w:t>
      </w:r>
      <w:r w:rsidR="00AD2A5A" w:rsidRPr="00ED5A92">
        <w:t>проводится</w:t>
      </w:r>
      <w:r w:rsidR="00F4666E" w:rsidRPr="00ED5A92">
        <w:t xml:space="preserve"> с целью </w:t>
      </w:r>
      <w:r w:rsidR="003F121F" w:rsidRPr="00ED5A92">
        <w:t>популяризации женского и семейного предпринимательства</w:t>
      </w:r>
      <w:r w:rsidR="009C6470" w:rsidRPr="00ED5A92">
        <w:t>,</w:t>
      </w:r>
      <w:r w:rsidR="003F121F" w:rsidRPr="00ED5A92">
        <w:t xml:space="preserve"> </w:t>
      </w:r>
      <w:r w:rsidR="00365378" w:rsidRPr="00ED5A92">
        <w:t>создания</w:t>
      </w:r>
      <w:r w:rsidR="002E735B" w:rsidRPr="00ED5A92">
        <w:t xml:space="preserve"> позитивного образа женщины-предпринимателя и семейного бизнеса, </w:t>
      </w:r>
      <w:r w:rsidR="003F121F" w:rsidRPr="00ED5A92">
        <w:t xml:space="preserve">поддержки </w:t>
      </w:r>
      <w:r w:rsidR="001E7CDD" w:rsidRPr="00ED5A92">
        <w:t xml:space="preserve">и </w:t>
      </w:r>
      <w:proofErr w:type="gramStart"/>
      <w:r w:rsidR="001E7CDD" w:rsidRPr="00ED5A92">
        <w:t>поощрения</w:t>
      </w:r>
      <w:proofErr w:type="gramEnd"/>
      <w:r w:rsidR="001E7CDD" w:rsidRPr="00ED5A92">
        <w:t xml:space="preserve"> </w:t>
      </w:r>
      <w:r w:rsidR="003F121F" w:rsidRPr="00ED5A92">
        <w:t xml:space="preserve">вновь созданных </w:t>
      </w:r>
      <w:r w:rsidR="009C6470" w:rsidRPr="00ED5A92">
        <w:t xml:space="preserve">женщинами </w:t>
      </w:r>
      <w:r w:rsidR="003F121F" w:rsidRPr="00ED5A92">
        <w:t>бизнесов</w:t>
      </w:r>
      <w:r w:rsidR="00F4666E" w:rsidRPr="00ED5A92">
        <w:t>.</w:t>
      </w:r>
    </w:p>
    <w:p w:rsidR="005E002F" w:rsidRPr="006127C3" w:rsidRDefault="00FE1693" w:rsidP="00380471">
      <w:pPr>
        <w:pStyle w:val="a4"/>
        <w:numPr>
          <w:ilvl w:val="0"/>
          <w:numId w:val="11"/>
        </w:numPr>
        <w:shd w:val="clear" w:color="auto" w:fill="FEFEFE"/>
        <w:spacing w:before="0" w:beforeAutospacing="0" w:after="0" w:afterAutospacing="0" w:line="252" w:lineRule="auto"/>
        <w:ind w:left="0" w:firstLine="0"/>
        <w:jc w:val="both"/>
      </w:pPr>
      <w:r w:rsidRPr="00ED5A92">
        <w:t>Организаторами</w:t>
      </w:r>
      <w:r w:rsidR="00F4666E" w:rsidRPr="00ED5A92">
        <w:t xml:space="preserve"> </w:t>
      </w:r>
      <w:r w:rsidRPr="00ED5A92">
        <w:t xml:space="preserve">Конкурса являются: </w:t>
      </w:r>
      <w:r w:rsidR="001D4D38">
        <w:t>а</w:t>
      </w:r>
      <w:r w:rsidR="00A27F87">
        <w:t>втономная некоммерческая организация «Региональный центр поддержки и сопровождения предпринимательства» (далее – АНО «РЦПСП»)</w:t>
      </w:r>
      <w:r w:rsidR="00EC020E">
        <w:t xml:space="preserve"> </w:t>
      </w:r>
      <w:r w:rsidR="00525EFD">
        <w:t xml:space="preserve">и </w:t>
      </w:r>
      <w:r w:rsidR="00532203">
        <w:t>Ульяновское региональное отделение</w:t>
      </w:r>
      <w:r w:rsidR="002A3FC5">
        <w:t xml:space="preserve"> </w:t>
      </w:r>
      <w:r w:rsidR="00532203">
        <w:t>Общероссийской общественной организации малого и среднего предпринимательства «ОПОРА РОССИИ»</w:t>
      </w:r>
      <w:r w:rsidR="00C2562D">
        <w:t xml:space="preserve"> (далее – УРО «ОПОРА РОССИИ»)</w:t>
      </w:r>
      <w:r w:rsidRPr="006127C3">
        <w:t>.</w:t>
      </w:r>
      <w:r w:rsidR="00267424" w:rsidRPr="006127C3">
        <w:t xml:space="preserve"> </w:t>
      </w:r>
    </w:p>
    <w:p w:rsidR="007B6DEE" w:rsidRDefault="005E002F" w:rsidP="00380471">
      <w:pPr>
        <w:pStyle w:val="a4"/>
        <w:numPr>
          <w:ilvl w:val="0"/>
          <w:numId w:val="11"/>
        </w:numPr>
        <w:shd w:val="clear" w:color="auto" w:fill="FEFEFE"/>
        <w:spacing w:before="0" w:beforeAutospacing="0" w:after="0" w:afterAutospacing="0" w:line="252" w:lineRule="auto"/>
        <w:ind w:left="0" w:firstLine="0"/>
        <w:jc w:val="both"/>
      </w:pPr>
      <w:r w:rsidRPr="00ED5A92">
        <w:t>Конкурс проводится</w:t>
      </w:r>
      <w:r w:rsidR="007B6DEE">
        <w:t>:</w:t>
      </w:r>
    </w:p>
    <w:p w:rsidR="00C5285E" w:rsidRDefault="005E002F" w:rsidP="00C5285E">
      <w:pPr>
        <w:pStyle w:val="a4"/>
        <w:numPr>
          <w:ilvl w:val="0"/>
          <w:numId w:val="21"/>
        </w:numPr>
        <w:shd w:val="clear" w:color="auto" w:fill="FEFEFE"/>
        <w:spacing w:before="0" w:beforeAutospacing="0" w:after="0" w:afterAutospacing="0" w:line="252" w:lineRule="auto"/>
        <w:ind w:right="567"/>
        <w:jc w:val="both"/>
      </w:pPr>
      <w:r w:rsidRPr="00ED5A92">
        <w:t>среди женщин, являющихся субъектами малого и среднего предпринимательства, относящи</w:t>
      </w:r>
      <w:r w:rsidR="001D4D38">
        <w:t>х</w:t>
      </w:r>
      <w:r w:rsidRPr="00ED5A92">
        <w:t xml:space="preserve">ся к таковым в соответствии с </w:t>
      </w:r>
      <w:hyperlink r:id="rId8" w:history="1">
        <w:r w:rsidRPr="00ED5A92">
          <w:rPr>
            <w:bCs/>
          </w:rPr>
          <w:t>Федеральным законом</w:t>
        </w:r>
      </w:hyperlink>
      <w:r w:rsidRPr="00ED5A92">
        <w:t xml:space="preserve"> от 24 июля 2007 года N 209-ФЗ «О развитии малого и среднего предпринимательства в Российской Федерации», зарегистрированны</w:t>
      </w:r>
      <w:r w:rsidR="001D4D38">
        <w:t>х и осуществляющих</w:t>
      </w:r>
      <w:r w:rsidRPr="00ED5A92">
        <w:t xml:space="preserve"> свою деятельность  на </w:t>
      </w:r>
      <w:r w:rsidR="007B6DEE">
        <w:t>территории Ульяновской области;</w:t>
      </w:r>
    </w:p>
    <w:p w:rsidR="00C5285E" w:rsidRDefault="005F238B" w:rsidP="00380471">
      <w:pPr>
        <w:pStyle w:val="a4"/>
        <w:numPr>
          <w:ilvl w:val="0"/>
          <w:numId w:val="21"/>
        </w:numPr>
        <w:shd w:val="clear" w:color="auto" w:fill="FEFEFE"/>
        <w:spacing w:before="0" w:beforeAutospacing="0" w:after="0" w:afterAutospacing="0" w:line="252" w:lineRule="auto"/>
        <w:ind w:right="567"/>
        <w:jc w:val="both"/>
      </w:pPr>
      <w:r w:rsidRPr="00C5285E">
        <w:t>среди женщин, являющихся плательщиками налога на профессиональный доход (</w:t>
      </w:r>
      <w:proofErr w:type="spellStart"/>
      <w:r w:rsidRPr="00C5285E">
        <w:t>самозанятых</w:t>
      </w:r>
      <w:proofErr w:type="spellEnd"/>
      <w:r w:rsidRPr="00C5285E">
        <w:t>)</w:t>
      </w:r>
      <w:r w:rsidR="00C5285E" w:rsidRPr="00C5285E">
        <w:t xml:space="preserve">, относящимся к таковым в соответствии с </w:t>
      </w:r>
      <w:r w:rsidR="00C5285E" w:rsidRPr="00C5285E">
        <w:rPr>
          <w:color w:val="000000"/>
        </w:rPr>
        <w:t>Федеральным законом «О проведении эксперимента по установлению специального налогового режима «Налог на профессиональный доход» от 27.11.2018 N 422-ФЗ</w:t>
      </w:r>
      <w:r w:rsidR="00C5285E">
        <w:rPr>
          <w:color w:val="000000"/>
        </w:rPr>
        <w:t xml:space="preserve">, </w:t>
      </w:r>
      <w:r w:rsidR="00C5285E" w:rsidRPr="00ED5A92">
        <w:t>зарегистрированны</w:t>
      </w:r>
      <w:r w:rsidR="00C5285E">
        <w:t>х и осуществляющих</w:t>
      </w:r>
      <w:r w:rsidR="00C5285E" w:rsidRPr="00ED5A92">
        <w:t xml:space="preserve"> свою деятельность  на </w:t>
      </w:r>
      <w:r w:rsidR="00C5285E">
        <w:t>территории Ульяновской области;</w:t>
      </w:r>
    </w:p>
    <w:p w:rsidR="005E002F" w:rsidRDefault="00230E5F" w:rsidP="00380471">
      <w:pPr>
        <w:pStyle w:val="a4"/>
        <w:numPr>
          <w:ilvl w:val="0"/>
          <w:numId w:val="21"/>
        </w:numPr>
        <w:shd w:val="clear" w:color="auto" w:fill="FEFEFE"/>
        <w:spacing w:before="0" w:beforeAutospacing="0" w:after="0" w:afterAutospacing="0" w:line="252" w:lineRule="auto"/>
        <w:ind w:right="567"/>
        <w:jc w:val="both"/>
      </w:pPr>
      <w:r>
        <w:t xml:space="preserve">среди женщин, </w:t>
      </w:r>
      <w:r w:rsidR="00A27F87">
        <w:t>начинающих реализаци</w:t>
      </w:r>
      <w:r w:rsidR="00A9445F">
        <w:t>ю</w:t>
      </w:r>
      <w:r w:rsidR="007B6DEE">
        <w:t xml:space="preserve"> </w:t>
      </w:r>
      <w:proofErr w:type="gramStart"/>
      <w:r w:rsidR="007B6DEE">
        <w:t>своей</w:t>
      </w:r>
      <w:proofErr w:type="gramEnd"/>
      <w:r w:rsidR="007B6DEE">
        <w:t xml:space="preserve"> </w:t>
      </w:r>
      <w:proofErr w:type="spellStart"/>
      <w:r w:rsidR="007B6DEE">
        <w:t>бизнес-идеи</w:t>
      </w:r>
      <w:proofErr w:type="spellEnd"/>
      <w:r w:rsidR="007B6DEE">
        <w:t>;</w:t>
      </w:r>
    </w:p>
    <w:p w:rsidR="007B6DEE" w:rsidRDefault="007B6DEE" w:rsidP="00380471">
      <w:pPr>
        <w:pStyle w:val="a4"/>
        <w:numPr>
          <w:ilvl w:val="0"/>
          <w:numId w:val="21"/>
        </w:numPr>
        <w:shd w:val="clear" w:color="auto" w:fill="FEFEFE"/>
        <w:spacing w:before="0" w:beforeAutospacing="0" w:after="0" w:afterAutospacing="0" w:line="252" w:lineRule="auto"/>
        <w:ind w:right="567"/>
        <w:jc w:val="both"/>
      </w:pPr>
      <w:r>
        <w:t xml:space="preserve">среди </w:t>
      </w:r>
      <w:r w:rsidR="001D4D38">
        <w:t>социально ориентированных некоммерческих организаций</w:t>
      </w:r>
      <w:r w:rsidR="00F806E5">
        <w:t xml:space="preserve"> </w:t>
      </w:r>
      <w:r w:rsidR="001D4D38">
        <w:t xml:space="preserve">(далее – СО НКО) </w:t>
      </w:r>
      <w:r w:rsidR="00F806E5">
        <w:t xml:space="preserve">либо </w:t>
      </w:r>
      <w:r w:rsidR="001D4D38">
        <w:t>о</w:t>
      </w:r>
      <w:r w:rsidR="00F806E5">
        <w:t>бщественных организаций</w:t>
      </w:r>
      <w:r>
        <w:t>, взаимодействующих с бизнес</w:t>
      </w:r>
      <w:r w:rsidR="0061576F">
        <w:t>ом и</w:t>
      </w:r>
      <w:r w:rsidR="0061576F" w:rsidRPr="0061576F">
        <w:t>/</w:t>
      </w:r>
      <w:r w:rsidR="0061576F">
        <w:t>или со структурами поддержки предпринимательства</w:t>
      </w:r>
      <w:r>
        <w:t>;</w:t>
      </w:r>
    </w:p>
    <w:p w:rsidR="007B6DEE" w:rsidRPr="00ED5A92" w:rsidRDefault="007B6DEE" w:rsidP="00380471">
      <w:pPr>
        <w:pStyle w:val="a4"/>
        <w:numPr>
          <w:ilvl w:val="0"/>
          <w:numId w:val="21"/>
        </w:numPr>
        <w:shd w:val="clear" w:color="auto" w:fill="FEFEFE"/>
        <w:spacing w:before="0" w:beforeAutospacing="0" w:after="0" w:afterAutospacing="0" w:line="252" w:lineRule="auto"/>
        <w:ind w:right="567"/>
        <w:jc w:val="both"/>
      </w:pPr>
      <w:r>
        <w:t xml:space="preserve">среди печатных и электронных </w:t>
      </w:r>
      <w:r w:rsidR="001D4D38">
        <w:t>средств массовой информации</w:t>
      </w:r>
      <w:r>
        <w:t xml:space="preserve"> </w:t>
      </w:r>
      <w:r w:rsidR="001D4D38">
        <w:t xml:space="preserve">(далее – СМИ) </w:t>
      </w:r>
      <w:r>
        <w:t>либо журналистов, освещающих тему женского предпринимательства.</w:t>
      </w:r>
    </w:p>
    <w:p w:rsidR="005E002F" w:rsidRPr="00ED5A92" w:rsidRDefault="005E002F" w:rsidP="00380471">
      <w:pPr>
        <w:pStyle w:val="a4"/>
        <w:numPr>
          <w:ilvl w:val="0"/>
          <w:numId w:val="11"/>
        </w:numPr>
        <w:shd w:val="clear" w:color="auto" w:fill="FEFEFE"/>
        <w:spacing w:before="0" w:beforeAutospacing="0" w:after="0" w:afterAutospacing="0" w:line="252" w:lineRule="auto"/>
        <w:ind w:left="0" w:firstLine="0"/>
        <w:jc w:val="both"/>
      </w:pPr>
      <w:r w:rsidRPr="00ED5A92">
        <w:t>Выдвижение кандидатов для участия в Конкурсе может проходить:</w:t>
      </w:r>
    </w:p>
    <w:p w:rsidR="005E002F" w:rsidRPr="00ED5A92" w:rsidRDefault="00C54CF6" w:rsidP="00380471">
      <w:pPr>
        <w:pStyle w:val="a4"/>
        <w:spacing w:before="0" w:beforeAutospacing="0" w:after="0" w:afterAutospacing="0" w:line="252" w:lineRule="auto"/>
        <w:ind w:firstLine="397"/>
        <w:jc w:val="both"/>
      </w:pPr>
      <w:r>
        <w:t xml:space="preserve">4.1. </w:t>
      </w:r>
      <w:r w:rsidR="005E002F" w:rsidRPr="00ED5A92">
        <w:t>посредством самовыдвижения;</w:t>
      </w:r>
    </w:p>
    <w:p w:rsidR="005E002F" w:rsidRPr="00ED5A92" w:rsidRDefault="00C54CF6" w:rsidP="00380471">
      <w:pPr>
        <w:pStyle w:val="a4"/>
        <w:spacing w:before="0" w:beforeAutospacing="0" w:after="0" w:afterAutospacing="0" w:line="252" w:lineRule="auto"/>
        <w:ind w:firstLine="397"/>
        <w:jc w:val="both"/>
      </w:pPr>
      <w:r>
        <w:t xml:space="preserve">4.2. </w:t>
      </w:r>
      <w:r w:rsidR="005E002F" w:rsidRPr="00ED5A92">
        <w:t>по ходатайству организаций;</w:t>
      </w:r>
    </w:p>
    <w:p w:rsidR="005E002F" w:rsidRPr="00ED5A92" w:rsidRDefault="00C54CF6" w:rsidP="00380471">
      <w:pPr>
        <w:pStyle w:val="a4"/>
        <w:spacing w:before="0" w:beforeAutospacing="0" w:after="0" w:afterAutospacing="0" w:line="252" w:lineRule="auto"/>
        <w:ind w:firstLine="397"/>
        <w:jc w:val="both"/>
      </w:pPr>
      <w:r>
        <w:t xml:space="preserve">4.3. </w:t>
      </w:r>
      <w:r w:rsidR="005E002F" w:rsidRPr="00ED5A92">
        <w:t>по ходатайству администрации м</w:t>
      </w:r>
      <w:r w:rsidR="00D150AC">
        <w:t>униципального образования</w:t>
      </w:r>
      <w:r w:rsidR="005E002F" w:rsidRPr="00ED5A92">
        <w:t>.</w:t>
      </w:r>
    </w:p>
    <w:p w:rsidR="00267424" w:rsidRPr="00ED5A92" w:rsidRDefault="00267424" w:rsidP="00380471">
      <w:pPr>
        <w:pStyle w:val="a4"/>
        <w:numPr>
          <w:ilvl w:val="0"/>
          <w:numId w:val="11"/>
        </w:numPr>
        <w:shd w:val="clear" w:color="auto" w:fill="FEFEFE"/>
        <w:spacing w:before="0" w:beforeAutospacing="0" w:after="0" w:afterAutospacing="0" w:line="252" w:lineRule="auto"/>
        <w:ind w:left="0" w:firstLine="0"/>
        <w:jc w:val="both"/>
      </w:pPr>
      <w:r w:rsidRPr="00ED5A92">
        <w:t>Оргкомите</w:t>
      </w:r>
      <w:r w:rsidR="006803EF" w:rsidRPr="00ED5A92">
        <w:t>т</w:t>
      </w:r>
      <w:r w:rsidRPr="00ED5A92">
        <w:t xml:space="preserve">: </w:t>
      </w:r>
    </w:p>
    <w:p w:rsidR="005E002F" w:rsidRPr="00ED5A92" w:rsidRDefault="005E002F" w:rsidP="00380471">
      <w:pPr>
        <w:numPr>
          <w:ilvl w:val="0"/>
          <w:numId w:val="19"/>
        </w:numPr>
        <w:spacing w:line="252" w:lineRule="auto"/>
        <w:ind w:left="714" w:hanging="357"/>
        <w:jc w:val="both"/>
      </w:pPr>
      <w:bookmarkStart w:id="0" w:name="sub_1002"/>
      <w:r w:rsidRPr="00ED5A92">
        <w:t>осуществляет прием и регистрацию заявок на участие в конкурсе  (далее - Заявка);</w:t>
      </w:r>
    </w:p>
    <w:p w:rsidR="00267424" w:rsidRPr="00ED5A92" w:rsidRDefault="00132098" w:rsidP="00380471">
      <w:pPr>
        <w:numPr>
          <w:ilvl w:val="0"/>
          <w:numId w:val="19"/>
        </w:numPr>
        <w:spacing w:line="252" w:lineRule="auto"/>
        <w:ind w:left="714" w:hanging="357"/>
        <w:jc w:val="both"/>
      </w:pPr>
      <w:r>
        <w:t xml:space="preserve">решает </w:t>
      </w:r>
      <w:r w:rsidR="00267424" w:rsidRPr="00ED5A92">
        <w:t>вопросы подготовки и проведения конкурса;</w:t>
      </w:r>
    </w:p>
    <w:p w:rsidR="00267424" w:rsidRPr="00ED5A92" w:rsidRDefault="00267424" w:rsidP="00380471">
      <w:pPr>
        <w:numPr>
          <w:ilvl w:val="0"/>
          <w:numId w:val="19"/>
        </w:numPr>
        <w:spacing w:line="252" w:lineRule="auto"/>
        <w:ind w:left="714" w:hanging="357"/>
        <w:jc w:val="both"/>
      </w:pPr>
      <w:r w:rsidRPr="00ED5A92">
        <w:t>организует церемонию награждения победителей конкурса;</w:t>
      </w:r>
    </w:p>
    <w:p w:rsidR="00267424" w:rsidRPr="00ED5A92" w:rsidRDefault="00267424" w:rsidP="00380471">
      <w:pPr>
        <w:numPr>
          <w:ilvl w:val="0"/>
          <w:numId w:val="19"/>
        </w:numPr>
        <w:spacing w:line="252" w:lineRule="auto"/>
        <w:ind w:left="714" w:hanging="357"/>
        <w:jc w:val="both"/>
      </w:pPr>
      <w:r w:rsidRPr="00ED5A92">
        <w:t>обеспечивает освещение в средствах массовой информации хода п</w:t>
      </w:r>
      <w:r w:rsidR="005E002F" w:rsidRPr="00ED5A92">
        <w:t>одготовки и проведения конкурса.</w:t>
      </w:r>
    </w:p>
    <w:bookmarkEnd w:id="0"/>
    <w:p w:rsidR="00F4666E" w:rsidRPr="00C54CF6" w:rsidRDefault="006C21F9" w:rsidP="00380471">
      <w:pPr>
        <w:pStyle w:val="a4"/>
        <w:shd w:val="clear" w:color="auto" w:fill="FEFEFE"/>
        <w:spacing w:before="0" w:beforeAutospacing="0" w:after="0" w:afterAutospacing="0" w:line="252" w:lineRule="auto"/>
        <w:jc w:val="center"/>
        <w:rPr>
          <w:b/>
        </w:rPr>
      </w:pPr>
      <w:r w:rsidRPr="00C54CF6">
        <w:rPr>
          <w:b/>
          <w:lang w:val="en-US"/>
        </w:rPr>
        <w:lastRenderedPageBreak/>
        <w:t>II</w:t>
      </w:r>
      <w:r w:rsidRPr="00C54CF6">
        <w:rPr>
          <w:b/>
        </w:rPr>
        <w:t xml:space="preserve">. </w:t>
      </w:r>
      <w:r w:rsidR="00F4666E" w:rsidRPr="00C54CF6">
        <w:rPr>
          <w:b/>
        </w:rPr>
        <w:t>НОМИНАЦИИ</w:t>
      </w:r>
      <w:r w:rsidR="00FE1693" w:rsidRPr="00C54CF6">
        <w:rPr>
          <w:b/>
        </w:rPr>
        <w:t xml:space="preserve"> КОНКУРСА</w:t>
      </w:r>
    </w:p>
    <w:p w:rsidR="00F4666E" w:rsidRPr="00ED5A92" w:rsidRDefault="006C21F9" w:rsidP="00380471">
      <w:pPr>
        <w:pStyle w:val="a4"/>
        <w:numPr>
          <w:ilvl w:val="0"/>
          <w:numId w:val="15"/>
        </w:numPr>
        <w:shd w:val="clear" w:color="auto" w:fill="FEFEFE"/>
        <w:spacing w:before="0" w:beforeAutospacing="0" w:after="0" w:afterAutospacing="0" w:line="252" w:lineRule="auto"/>
        <w:ind w:left="0" w:firstLine="0"/>
        <w:jc w:val="both"/>
      </w:pPr>
      <w:r w:rsidRPr="00ED5A92">
        <w:t xml:space="preserve">Конкурс </w:t>
      </w:r>
      <w:r w:rsidR="006B5750" w:rsidRPr="00ED5A92">
        <w:t xml:space="preserve">проводится в </w:t>
      </w:r>
      <w:r w:rsidR="00F4666E" w:rsidRPr="00ED5A92">
        <w:t>номинациях:</w:t>
      </w:r>
    </w:p>
    <w:p w:rsidR="009E7CD9" w:rsidRPr="00ED5A92" w:rsidRDefault="00C54CF6" w:rsidP="00380471">
      <w:pPr>
        <w:pStyle w:val="a4"/>
        <w:shd w:val="clear" w:color="auto" w:fill="FEFEFE"/>
        <w:spacing w:before="0" w:beforeAutospacing="0" w:after="0" w:afterAutospacing="0" w:line="252" w:lineRule="auto"/>
        <w:ind w:firstLine="567"/>
        <w:jc w:val="both"/>
      </w:pPr>
      <w:r>
        <w:t xml:space="preserve">1.1. </w:t>
      </w:r>
      <w:r w:rsidR="007D7409">
        <w:t>Главная</w:t>
      </w:r>
      <w:r w:rsidR="009E7CD9" w:rsidRPr="00ED5A92">
        <w:t xml:space="preserve"> </w:t>
      </w:r>
      <w:r w:rsidR="005422A8">
        <w:t>номинаци</w:t>
      </w:r>
      <w:r w:rsidR="007D7409">
        <w:t>я (главный</w:t>
      </w:r>
      <w:r w:rsidR="009E7CD9" w:rsidRPr="00ED5A92">
        <w:t xml:space="preserve"> приз)</w:t>
      </w:r>
      <w:r w:rsidR="00334A4A" w:rsidRPr="00ED5A92">
        <w:t xml:space="preserve">: </w:t>
      </w:r>
    </w:p>
    <w:p w:rsidR="009E7CD9" w:rsidRDefault="009E7CD9" w:rsidP="005422A8">
      <w:pPr>
        <w:pStyle w:val="a4"/>
        <w:numPr>
          <w:ilvl w:val="0"/>
          <w:numId w:val="24"/>
        </w:numPr>
        <w:shd w:val="clear" w:color="auto" w:fill="FEFEFE"/>
        <w:spacing w:before="0" w:beforeAutospacing="0" w:after="0" w:afterAutospacing="0" w:line="252" w:lineRule="auto"/>
        <w:jc w:val="both"/>
      </w:pPr>
      <w:r w:rsidRPr="00ED5A92">
        <w:t>«Устойчивое развитие» - успешный бизнес в любом сегменте экономики</w:t>
      </w:r>
      <w:r w:rsidR="005422A8">
        <w:t>;</w:t>
      </w:r>
    </w:p>
    <w:p w:rsidR="007D7409" w:rsidRPr="00C54CF6" w:rsidRDefault="007D7409" w:rsidP="007D7409">
      <w:pPr>
        <w:pStyle w:val="a4"/>
        <w:shd w:val="clear" w:color="auto" w:fill="FEFEFE"/>
        <w:spacing w:before="0" w:beforeAutospacing="0" w:after="0" w:afterAutospacing="0" w:line="252" w:lineRule="auto"/>
        <w:ind w:firstLine="567"/>
        <w:jc w:val="both"/>
      </w:pPr>
      <w:r>
        <w:t xml:space="preserve">1.2. </w:t>
      </w:r>
      <w:r w:rsidRPr="00ED5A92">
        <w:t>Номинации в сегментах: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«Помогаем людям» - бизнес, занимающийся благотворительностью.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«Творим добро» - социально-ответственный бизнес (социальное предпринимательство);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«Растим смену» - бизнес в сфере образования и воспитания;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 xml:space="preserve">«Делаем мир ярче» - бизнес в сфере культуры, искусства, творческих и </w:t>
      </w:r>
      <w:proofErr w:type="spellStart"/>
      <w:r w:rsidRPr="0099016B">
        <w:t>креативных</w:t>
      </w:r>
      <w:proofErr w:type="spellEnd"/>
      <w:r w:rsidRPr="0099016B">
        <w:t xml:space="preserve"> индустрий;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«Заботимся о здоровье» - бизнес в сфере медицины, оздоровления и красоты;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«Создаем реальность» - производственный бизнес;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«Кормим страну» - бизнес в сфере сельского хозяйства;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«Продолжаем традиции купечества» - бизнес в сфере торговли;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«Семейное дело» - семейный бизнес в любом сегменте экономики;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«Соблюдаем законы» - бизнес в сфере бухгалтерского/налогового/правового сопровождения;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«Ульяновск гостеприимный» - бизнес в сфере индустрии гостеприимства (гостиничный, туристический, ресторанный);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«Вдохновляем каждым стежком» - производственный бизнес</w:t>
      </w:r>
      <w:r w:rsidR="00BD12CE">
        <w:t xml:space="preserve"> </w:t>
      </w:r>
      <w:r w:rsidRPr="0099016B">
        <w:t>в сфере легкой и текстильной промышленности</w:t>
      </w:r>
      <w:r w:rsidR="00BD12CE">
        <w:t>,</w:t>
      </w:r>
      <w:r w:rsidR="00BD12CE" w:rsidRPr="00BD12CE">
        <w:t xml:space="preserve"> </w:t>
      </w:r>
      <w:r w:rsidR="00BD12CE">
        <w:t>моды</w:t>
      </w:r>
      <w:r w:rsidR="00BD12CE" w:rsidRPr="0099016B">
        <w:t xml:space="preserve"> </w:t>
      </w:r>
      <w:r w:rsidR="00BD12CE">
        <w:t>и дизайна</w:t>
      </w:r>
      <w:r w:rsidRPr="0099016B">
        <w:t>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«На старт!» - бизнес-проект в начальной стадии (в стадии реализации) либо существующий менее одного календарного года;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 xml:space="preserve">«Третий сектор в деле» - СО НКО либо </w:t>
      </w:r>
      <w:r w:rsidR="00BD12CE">
        <w:t>о</w:t>
      </w:r>
      <w:r w:rsidRPr="0099016B">
        <w:t>бщественная организация, наиболее результативно взаимодействующая с бизнесом и/или структурами поддержки предпринимательства;</w:t>
      </w:r>
    </w:p>
    <w:p w:rsidR="00917C66" w:rsidRPr="0099016B" w:rsidRDefault="00917C66" w:rsidP="00435920">
      <w:pPr>
        <w:pStyle w:val="ae"/>
        <w:numPr>
          <w:ilvl w:val="0"/>
          <w:numId w:val="29"/>
        </w:numPr>
        <w:spacing w:line="264" w:lineRule="auto"/>
        <w:ind w:left="714" w:hanging="357"/>
      </w:pPr>
      <w:r w:rsidRPr="0099016B">
        <w:t>«Пишем о бизнесе»  - печатные и электронные СМИ либо журналисты, освещающие тему женского предпринимательства.</w:t>
      </w:r>
    </w:p>
    <w:p w:rsidR="00917C66" w:rsidRPr="004A16C0" w:rsidRDefault="00917C66" w:rsidP="00435920">
      <w:pPr>
        <w:numPr>
          <w:ilvl w:val="0"/>
          <w:numId w:val="15"/>
        </w:numPr>
        <w:spacing w:line="252" w:lineRule="auto"/>
        <w:ind w:left="357" w:hanging="357"/>
        <w:jc w:val="both"/>
      </w:pPr>
      <w:r w:rsidRPr="004A16C0">
        <w:t>Организаторы вправе устанавливать дополнительные номинации участниц конкурса по результатам рассмотрения Заявок, с учетом мнения и рекомендаций экспертов.</w:t>
      </w:r>
    </w:p>
    <w:p w:rsidR="002863EC" w:rsidRPr="00ED5A92" w:rsidRDefault="002863EC" w:rsidP="00435920">
      <w:pPr>
        <w:numPr>
          <w:ilvl w:val="0"/>
          <w:numId w:val="15"/>
        </w:numPr>
        <w:spacing w:line="252" w:lineRule="auto"/>
        <w:ind w:left="357" w:hanging="357"/>
        <w:jc w:val="both"/>
      </w:pPr>
      <w:r>
        <w:t>Участницы имеют право указать в заявке несколько номинаций.</w:t>
      </w:r>
    </w:p>
    <w:p w:rsidR="006A3FD0" w:rsidRPr="00C54CF6" w:rsidRDefault="005E002F" w:rsidP="00380471">
      <w:pPr>
        <w:pStyle w:val="a4"/>
        <w:shd w:val="clear" w:color="auto" w:fill="FEFEFE"/>
        <w:spacing w:before="0" w:beforeAutospacing="0" w:after="0" w:afterAutospacing="0" w:line="252" w:lineRule="auto"/>
        <w:jc w:val="center"/>
        <w:rPr>
          <w:b/>
        </w:rPr>
      </w:pPr>
      <w:r w:rsidRPr="00C54CF6">
        <w:rPr>
          <w:b/>
          <w:lang w:val="en-US"/>
        </w:rPr>
        <w:t>III</w:t>
      </w:r>
      <w:r w:rsidR="006A3FD0" w:rsidRPr="00C54CF6">
        <w:rPr>
          <w:b/>
        </w:rPr>
        <w:t>. ПОРЯДОК УЧАСТИЯ</w:t>
      </w:r>
    </w:p>
    <w:p w:rsidR="005E002F" w:rsidRPr="00ED5A92" w:rsidRDefault="005E002F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 w:rsidRPr="00ED5A92">
        <w:t xml:space="preserve">1. </w:t>
      </w:r>
      <w:r w:rsidR="006A3FD0" w:rsidRPr="00ED5A92">
        <w:t xml:space="preserve">Для участия в конкурсе Участница </w:t>
      </w:r>
      <w:r w:rsidR="0055341C" w:rsidRPr="00ED5A92">
        <w:t>подает Заявку</w:t>
      </w:r>
      <w:r w:rsidR="0047390A">
        <w:t xml:space="preserve"> (Приложения</w:t>
      </w:r>
      <w:r w:rsidR="00DB5939" w:rsidRPr="00ED5A92">
        <w:t xml:space="preserve"> </w:t>
      </w:r>
      <w:r w:rsidR="0047390A">
        <w:t>№</w:t>
      </w:r>
      <w:r w:rsidR="00153608">
        <w:t xml:space="preserve"> </w:t>
      </w:r>
      <w:r w:rsidR="00DB5939" w:rsidRPr="00ED5A92">
        <w:t>1</w:t>
      </w:r>
      <w:r w:rsidR="0047390A">
        <w:t>; №</w:t>
      </w:r>
      <w:r w:rsidR="00153608">
        <w:t xml:space="preserve"> </w:t>
      </w:r>
      <w:r w:rsidR="0047390A">
        <w:t>2</w:t>
      </w:r>
      <w:r w:rsidR="00424265">
        <w:t>; №</w:t>
      </w:r>
      <w:r w:rsidR="00153608">
        <w:t xml:space="preserve"> </w:t>
      </w:r>
      <w:r w:rsidR="00424265">
        <w:t>3</w:t>
      </w:r>
      <w:r w:rsidR="00A94B26">
        <w:t>; № 4</w:t>
      </w:r>
      <w:r w:rsidR="006A3FD0" w:rsidRPr="00ED5A92">
        <w:t xml:space="preserve"> к настоящему Положению</w:t>
      </w:r>
      <w:r w:rsidR="008D4813">
        <w:t xml:space="preserve"> в зависимости от номинации</w:t>
      </w:r>
      <w:r w:rsidR="006A3FD0" w:rsidRPr="00ED5A92">
        <w:t>).</w:t>
      </w:r>
      <w:r w:rsidR="00DB5939" w:rsidRPr="00ED5A92">
        <w:t xml:space="preserve"> </w:t>
      </w:r>
      <w:r w:rsidR="00EF4312">
        <w:t>З</w:t>
      </w:r>
      <w:r w:rsidR="00301E45">
        <w:rPr>
          <w:color w:val="000000"/>
          <w:shd w:val="clear" w:color="auto" w:fill="FFFFFF"/>
        </w:rPr>
        <w:t>аполненная заявка направляется на электронную почту</w:t>
      </w:r>
      <w:r w:rsidR="00EF4312">
        <w:rPr>
          <w:color w:val="000000"/>
          <w:shd w:val="clear" w:color="auto" w:fill="FFFFFF"/>
        </w:rPr>
        <w:t xml:space="preserve"> </w:t>
      </w:r>
      <w:hyperlink r:id="rId9" w:history="1">
        <w:r w:rsidR="00EF4312" w:rsidRPr="00F670F9">
          <w:rPr>
            <w:rStyle w:val="a3"/>
            <w:shd w:val="clear" w:color="auto" w:fill="FFFFFF"/>
            <w:lang w:val="en-US"/>
          </w:rPr>
          <w:t>ciss</w:t>
        </w:r>
        <w:r w:rsidR="00EF4312" w:rsidRPr="00F670F9">
          <w:rPr>
            <w:rStyle w:val="a3"/>
            <w:shd w:val="clear" w:color="auto" w:fill="FFFFFF"/>
          </w:rPr>
          <w:t>173@</w:t>
        </w:r>
        <w:r w:rsidR="00EF4312" w:rsidRPr="00F670F9">
          <w:rPr>
            <w:rStyle w:val="a3"/>
            <w:shd w:val="clear" w:color="auto" w:fill="FFFFFF"/>
            <w:lang w:val="en-US"/>
          </w:rPr>
          <w:t>yandex</w:t>
        </w:r>
        <w:r w:rsidR="00EF4312" w:rsidRPr="00F670F9">
          <w:rPr>
            <w:rStyle w:val="a3"/>
            <w:shd w:val="clear" w:color="auto" w:fill="FFFFFF"/>
          </w:rPr>
          <w:t>.</w:t>
        </w:r>
        <w:r w:rsidR="00EF4312" w:rsidRPr="00F670F9">
          <w:rPr>
            <w:rStyle w:val="a3"/>
            <w:shd w:val="clear" w:color="auto" w:fill="FFFFFF"/>
            <w:lang w:val="en-US"/>
          </w:rPr>
          <w:t>ru</w:t>
        </w:r>
        <w:proofErr w:type="gramStart"/>
      </w:hyperlink>
      <w:r w:rsidR="00EF4312" w:rsidRPr="00EF4312">
        <w:rPr>
          <w:color w:val="000000"/>
          <w:shd w:val="clear" w:color="auto" w:fill="FFFFFF"/>
        </w:rPr>
        <w:t xml:space="preserve"> </w:t>
      </w:r>
      <w:r w:rsidR="00EF4312">
        <w:rPr>
          <w:color w:val="000000"/>
          <w:shd w:val="clear" w:color="auto" w:fill="FFFFFF"/>
        </w:rPr>
        <w:t>В</w:t>
      </w:r>
      <w:proofErr w:type="gramEnd"/>
      <w:r w:rsidR="00EF4312">
        <w:rPr>
          <w:color w:val="000000"/>
          <w:shd w:val="clear" w:color="auto" w:fill="FFFFFF"/>
        </w:rPr>
        <w:t xml:space="preserve"> поле «Т</w:t>
      </w:r>
      <w:r w:rsidR="009A5B43">
        <w:rPr>
          <w:color w:val="000000"/>
          <w:shd w:val="clear" w:color="auto" w:fill="FFFFFF"/>
        </w:rPr>
        <w:t>ема»</w:t>
      </w:r>
      <w:r w:rsidR="00EF4312">
        <w:rPr>
          <w:color w:val="000000"/>
          <w:shd w:val="clear" w:color="auto" w:fill="FFFFFF"/>
        </w:rPr>
        <w:t xml:space="preserve"> необходимо указать «На конкурс ФДЖ, фамилия</w:t>
      </w:r>
      <w:r w:rsidR="009A5B43">
        <w:rPr>
          <w:color w:val="000000"/>
          <w:shd w:val="clear" w:color="auto" w:fill="FFFFFF"/>
        </w:rPr>
        <w:t xml:space="preserve"> участницы</w:t>
      </w:r>
      <w:r w:rsidR="00EF4312">
        <w:rPr>
          <w:color w:val="000000"/>
          <w:shd w:val="clear" w:color="auto" w:fill="FFFFFF"/>
        </w:rPr>
        <w:t>».</w:t>
      </w:r>
    </w:p>
    <w:p w:rsidR="002B04AE" w:rsidRPr="00ED5A92" w:rsidRDefault="005E002F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 w:rsidRPr="00ED5A92">
        <w:t xml:space="preserve">2. </w:t>
      </w:r>
      <w:r w:rsidR="002B04AE" w:rsidRPr="00ED5A92">
        <w:t>К участию в конкурсе не допускаются субъекты малого и среднего предпринимательства:</w:t>
      </w:r>
    </w:p>
    <w:p w:rsidR="005E002F" w:rsidRPr="00ED5A92" w:rsidRDefault="005E002F" w:rsidP="00380471">
      <w:pPr>
        <w:pStyle w:val="a4"/>
        <w:spacing w:before="0" w:beforeAutospacing="0" w:after="0" w:afterAutospacing="0" w:line="252" w:lineRule="auto"/>
        <w:ind w:firstLine="567"/>
        <w:jc w:val="both"/>
      </w:pPr>
      <w:r w:rsidRPr="00ED5A92">
        <w:t xml:space="preserve">2.1. </w:t>
      </w:r>
      <w:r w:rsidR="002B04AE" w:rsidRPr="00ED5A92">
        <w:t xml:space="preserve">в отношении </w:t>
      </w:r>
      <w:proofErr w:type="gramStart"/>
      <w:r w:rsidR="002B04AE" w:rsidRPr="00ED5A92">
        <w:t>котор</w:t>
      </w:r>
      <w:r w:rsidR="00D31198">
        <w:t>ых</w:t>
      </w:r>
      <w:proofErr w:type="gramEnd"/>
      <w:r w:rsidR="00D31198">
        <w:t xml:space="preserve"> </w:t>
      </w:r>
      <w:r w:rsidR="002B04AE" w:rsidRPr="00ED5A92">
        <w:t>применялось приостановление действия лицензии либо аннулирование лицензии в установленном законом порядке;</w:t>
      </w:r>
    </w:p>
    <w:p w:rsidR="005E002F" w:rsidRPr="00ED5A92" w:rsidRDefault="005E002F" w:rsidP="00380471">
      <w:pPr>
        <w:pStyle w:val="a4"/>
        <w:spacing w:before="0" w:beforeAutospacing="0" w:after="0" w:afterAutospacing="0" w:line="252" w:lineRule="auto"/>
        <w:ind w:firstLine="567"/>
        <w:jc w:val="both"/>
      </w:pPr>
      <w:proofErr w:type="gramStart"/>
      <w:r w:rsidRPr="00ED5A92">
        <w:t xml:space="preserve">2.2. </w:t>
      </w:r>
      <w:r w:rsidR="002B04AE" w:rsidRPr="00ED5A92">
        <w:t>привлеч</w:t>
      </w:r>
      <w:r w:rsidR="00D31198">
        <w:t xml:space="preserve">енные </w:t>
      </w:r>
      <w:r w:rsidR="002B04AE" w:rsidRPr="00ED5A92">
        <w:t xml:space="preserve">к административной ответственности в соответствии с действующим </w:t>
      </w:r>
      <w:hyperlink r:id="rId10" w:history="1">
        <w:r w:rsidR="002B04AE" w:rsidRPr="00ED5A92">
          <w:rPr>
            <w:bCs/>
          </w:rPr>
          <w:t>законодательством</w:t>
        </w:r>
      </w:hyperlink>
      <w:r w:rsidR="002B04AE" w:rsidRPr="00ED5A92">
        <w:t>;</w:t>
      </w:r>
      <w:proofErr w:type="gramEnd"/>
    </w:p>
    <w:p w:rsidR="005E002F" w:rsidRPr="00ED5A92" w:rsidRDefault="005E002F" w:rsidP="00380471">
      <w:pPr>
        <w:pStyle w:val="a4"/>
        <w:spacing w:before="0" w:beforeAutospacing="0" w:after="0" w:afterAutospacing="0" w:line="252" w:lineRule="auto"/>
        <w:ind w:firstLine="567"/>
        <w:jc w:val="both"/>
      </w:pPr>
      <w:r w:rsidRPr="00ED5A92">
        <w:t xml:space="preserve">2.3. </w:t>
      </w:r>
      <w:r w:rsidR="002B04AE" w:rsidRPr="00ED5A92">
        <w:t xml:space="preserve">в отношении </w:t>
      </w:r>
      <w:proofErr w:type="gramStart"/>
      <w:r w:rsidR="002B04AE" w:rsidRPr="00ED5A92">
        <w:t>которых</w:t>
      </w:r>
      <w:proofErr w:type="gramEnd"/>
      <w:r w:rsidR="002B04AE" w:rsidRPr="00ED5A92">
        <w:t xml:space="preserve"> учредителями (участниками) либо органом, уполномоченным на ликвидацию юридического лица, в соответствии с его учредительными документами принято решение о ликвидации юридического лица;</w:t>
      </w:r>
    </w:p>
    <w:p w:rsidR="005E002F" w:rsidRPr="00ED5A92" w:rsidRDefault="005E002F" w:rsidP="00380471">
      <w:pPr>
        <w:pStyle w:val="a4"/>
        <w:spacing w:before="0" w:beforeAutospacing="0" w:after="0" w:afterAutospacing="0" w:line="252" w:lineRule="auto"/>
        <w:ind w:firstLine="567"/>
        <w:jc w:val="both"/>
      </w:pPr>
      <w:r w:rsidRPr="00ED5A92">
        <w:t xml:space="preserve">2.4. </w:t>
      </w:r>
      <w:r w:rsidR="002B04AE" w:rsidRPr="00ED5A92">
        <w:t>индивидуальные предприниматели, деятельность которых прекращена в порядке и по основаниям, предусмотренным законом;</w:t>
      </w:r>
    </w:p>
    <w:p w:rsidR="005E002F" w:rsidRPr="00ED5A92" w:rsidRDefault="005E002F" w:rsidP="00380471">
      <w:pPr>
        <w:pStyle w:val="a4"/>
        <w:spacing w:before="0" w:beforeAutospacing="0" w:after="0" w:afterAutospacing="0" w:line="252" w:lineRule="auto"/>
        <w:ind w:firstLine="567"/>
        <w:jc w:val="both"/>
      </w:pPr>
      <w:r w:rsidRPr="00ED5A92">
        <w:t xml:space="preserve">2.5. </w:t>
      </w:r>
      <w:r w:rsidR="002B04AE" w:rsidRPr="00ED5A92">
        <w:t xml:space="preserve">в отношении </w:t>
      </w:r>
      <w:proofErr w:type="gramStart"/>
      <w:r w:rsidR="002B04AE" w:rsidRPr="00ED5A92">
        <w:t>которых</w:t>
      </w:r>
      <w:proofErr w:type="gramEnd"/>
      <w:r w:rsidR="002B04AE" w:rsidRPr="00ED5A92">
        <w:t xml:space="preserve"> подано заявление в суд о признании должника банкротом;</w:t>
      </w:r>
    </w:p>
    <w:p w:rsidR="005E002F" w:rsidRDefault="005E002F" w:rsidP="00380471">
      <w:pPr>
        <w:pStyle w:val="a4"/>
        <w:spacing w:before="0" w:beforeAutospacing="0" w:after="0" w:afterAutospacing="0" w:line="252" w:lineRule="auto"/>
        <w:ind w:firstLine="567"/>
        <w:jc w:val="both"/>
      </w:pPr>
      <w:r w:rsidRPr="00ED5A92">
        <w:lastRenderedPageBreak/>
        <w:t xml:space="preserve">2.6. </w:t>
      </w:r>
      <w:r w:rsidR="002B04AE" w:rsidRPr="00ED5A92">
        <w:t>представившие о себе недостоверные сведени</w:t>
      </w:r>
      <w:r w:rsidR="00D31198">
        <w:t>я;</w:t>
      </w:r>
    </w:p>
    <w:p w:rsidR="00D31198" w:rsidRDefault="00D31198" w:rsidP="00380471">
      <w:pPr>
        <w:pStyle w:val="a4"/>
        <w:spacing w:before="0" w:beforeAutospacing="0" w:after="0" w:afterAutospacing="0" w:line="252" w:lineRule="auto"/>
        <w:ind w:firstLine="567"/>
        <w:jc w:val="both"/>
      </w:pPr>
      <w:r>
        <w:t>2.7. имеющие задолженности по налогам и сбор</w:t>
      </w:r>
      <w:r w:rsidR="00A571CB">
        <w:t>ам;</w:t>
      </w:r>
    </w:p>
    <w:p w:rsidR="00A571CB" w:rsidRDefault="00A571CB" w:rsidP="00380471">
      <w:pPr>
        <w:pStyle w:val="a4"/>
        <w:spacing w:before="0" w:beforeAutospacing="0" w:after="0" w:afterAutospacing="0" w:line="252" w:lineRule="auto"/>
        <w:ind w:firstLine="567"/>
        <w:jc w:val="both"/>
      </w:pPr>
      <w:r>
        <w:t xml:space="preserve">2.8. не числящиеся в реестре субъектов малого и среднего предпринимательства на дату подачи заявки. </w:t>
      </w:r>
    </w:p>
    <w:p w:rsidR="00552150" w:rsidRDefault="00552150" w:rsidP="004E4753">
      <w:pPr>
        <w:pStyle w:val="a4"/>
        <w:spacing w:before="0" w:beforeAutospacing="0" w:after="0" w:afterAutospacing="0" w:line="252" w:lineRule="auto"/>
        <w:jc w:val="both"/>
      </w:pPr>
      <w:r>
        <w:t>3. К участию в конкурсе не допускаются плательщики налога на профессиональный доход (</w:t>
      </w:r>
      <w:proofErr w:type="spellStart"/>
      <w:r>
        <w:t>самозанятые</w:t>
      </w:r>
      <w:proofErr w:type="spellEnd"/>
      <w:r>
        <w:t>):</w:t>
      </w:r>
    </w:p>
    <w:p w:rsidR="00552150" w:rsidRDefault="00552150" w:rsidP="00552150">
      <w:pPr>
        <w:pStyle w:val="a4"/>
        <w:spacing w:before="0" w:beforeAutospacing="0" w:after="0" w:afterAutospacing="0" w:line="252" w:lineRule="auto"/>
        <w:ind w:firstLine="567"/>
        <w:jc w:val="both"/>
      </w:pPr>
      <w:r>
        <w:t xml:space="preserve">3.1. </w:t>
      </w:r>
      <w:r w:rsidRPr="00552150">
        <w:t xml:space="preserve">не имеющие </w:t>
      </w:r>
      <w:r w:rsidR="004E4753" w:rsidRPr="00552150">
        <w:t xml:space="preserve">на дату подачи заявки для участия в конкурсе </w:t>
      </w:r>
      <w:r w:rsidRPr="00552150">
        <w:t>действующего статуса плательщика налога на профессиональный доход (</w:t>
      </w:r>
      <w:proofErr w:type="spellStart"/>
      <w:r w:rsidRPr="00552150">
        <w:t>самозанятого</w:t>
      </w:r>
      <w:proofErr w:type="spellEnd"/>
      <w:r w:rsidRPr="00552150">
        <w:t>);</w:t>
      </w:r>
    </w:p>
    <w:p w:rsidR="00552150" w:rsidRDefault="00552150" w:rsidP="00552150">
      <w:pPr>
        <w:pStyle w:val="a4"/>
        <w:spacing w:before="0" w:beforeAutospacing="0" w:after="0" w:afterAutospacing="0" w:line="252" w:lineRule="auto"/>
        <w:ind w:firstLine="567"/>
        <w:jc w:val="both"/>
      </w:pPr>
      <w:r>
        <w:t xml:space="preserve">3.2. </w:t>
      </w:r>
      <w:r w:rsidRPr="00552150">
        <w:t xml:space="preserve">утратившие право </w:t>
      </w:r>
      <w:r w:rsidRPr="00552150">
        <w:rPr>
          <w:color w:val="000000"/>
          <w:shd w:val="clear" w:color="auto" w:fill="FFFFFF"/>
        </w:rPr>
        <w:t>и</w:t>
      </w:r>
      <w:r w:rsidR="004E4753">
        <w:rPr>
          <w:color w:val="000000"/>
          <w:shd w:val="clear" w:color="auto" w:fill="FFFFFF"/>
        </w:rPr>
        <w:t>спользования специального налогового</w:t>
      </w:r>
      <w:r w:rsidRPr="00552150">
        <w:rPr>
          <w:color w:val="000000"/>
          <w:shd w:val="clear" w:color="auto" w:fill="FFFFFF"/>
        </w:rPr>
        <w:t xml:space="preserve"> статус</w:t>
      </w:r>
      <w:r w:rsidR="004E4753">
        <w:rPr>
          <w:color w:val="000000"/>
          <w:shd w:val="clear" w:color="auto" w:fill="FFFFFF"/>
        </w:rPr>
        <w:t>а</w:t>
      </w:r>
      <w:r w:rsidRPr="00552150">
        <w:rPr>
          <w:color w:val="000000"/>
          <w:shd w:val="clear" w:color="auto" w:fill="FFFFFF"/>
        </w:rPr>
        <w:t xml:space="preserve"> (статус </w:t>
      </w:r>
      <w:proofErr w:type="spellStart"/>
      <w:r w:rsidRPr="00552150">
        <w:rPr>
          <w:color w:val="000000"/>
          <w:shd w:val="clear" w:color="auto" w:fill="FFFFFF"/>
        </w:rPr>
        <w:t>самозанятого</w:t>
      </w:r>
      <w:proofErr w:type="spellEnd"/>
      <w:r w:rsidRPr="00552150">
        <w:rPr>
          <w:color w:val="000000"/>
          <w:shd w:val="clear" w:color="auto" w:fill="FFFFFF"/>
        </w:rPr>
        <w:t xml:space="preserve">) из-за нарушения требований </w:t>
      </w:r>
      <w:r w:rsidRPr="00552150">
        <w:rPr>
          <w:color w:val="000000"/>
        </w:rPr>
        <w:t>Федерального закона «О проведении эксперимента по установлению специального налогового режима «Налог на профессиональный доход» от 27.11.2018 N 422-ФЗ</w:t>
      </w:r>
      <w:r>
        <w:rPr>
          <w:color w:val="000000"/>
        </w:rPr>
        <w:t>;</w:t>
      </w:r>
    </w:p>
    <w:p w:rsidR="00552150" w:rsidRPr="00552150" w:rsidRDefault="00552150" w:rsidP="00552150">
      <w:pPr>
        <w:pStyle w:val="a4"/>
        <w:spacing w:before="0" w:beforeAutospacing="0" w:after="0" w:afterAutospacing="0" w:line="252" w:lineRule="auto"/>
        <w:ind w:firstLine="567"/>
        <w:jc w:val="both"/>
      </w:pPr>
      <w:r>
        <w:t xml:space="preserve">3.3. </w:t>
      </w:r>
      <w:r w:rsidRPr="00552150">
        <w:t xml:space="preserve">имеющие задолженности по налогам и сборам; </w:t>
      </w:r>
    </w:p>
    <w:p w:rsidR="00552150" w:rsidRPr="00552150" w:rsidRDefault="00552150" w:rsidP="00552150">
      <w:pPr>
        <w:pStyle w:val="a4"/>
        <w:spacing w:before="0" w:beforeAutospacing="0" w:after="0" w:afterAutospacing="0" w:line="252" w:lineRule="auto"/>
        <w:ind w:firstLine="567"/>
        <w:jc w:val="both"/>
      </w:pPr>
      <w:proofErr w:type="gramStart"/>
      <w:r>
        <w:t>3.4</w:t>
      </w:r>
      <w:r w:rsidRPr="00552150">
        <w:t xml:space="preserve">. привлеченные к административной ответственности в соответствии с действующим </w:t>
      </w:r>
      <w:hyperlink r:id="rId11" w:history="1">
        <w:r w:rsidRPr="00552150">
          <w:rPr>
            <w:bCs/>
          </w:rPr>
          <w:t>законодательством</w:t>
        </w:r>
      </w:hyperlink>
      <w:r w:rsidRPr="00552150">
        <w:t>;</w:t>
      </w:r>
      <w:proofErr w:type="gramEnd"/>
    </w:p>
    <w:p w:rsidR="00552150" w:rsidRPr="00552150" w:rsidRDefault="00552150" w:rsidP="00552150">
      <w:pPr>
        <w:pStyle w:val="a4"/>
        <w:spacing w:before="0" w:beforeAutospacing="0" w:after="0" w:afterAutospacing="0" w:line="252" w:lineRule="auto"/>
        <w:ind w:firstLine="567"/>
        <w:jc w:val="both"/>
      </w:pPr>
      <w:r>
        <w:t>3</w:t>
      </w:r>
      <w:r w:rsidRPr="00552150">
        <w:t xml:space="preserve">.5. в отношении </w:t>
      </w:r>
      <w:proofErr w:type="gramStart"/>
      <w:r w:rsidRPr="00552150">
        <w:t>которых</w:t>
      </w:r>
      <w:proofErr w:type="gramEnd"/>
      <w:r w:rsidRPr="00552150">
        <w:t xml:space="preserve"> подано заявление в суд о признании должника банкротом;</w:t>
      </w:r>
    </w:p>
    <w:p w:rsidR="00552150" w:rsidRPr="00552150" w:rsidRDefault="00552150" w:rsidP="00552150">
      <w:pPr>
        <w:pStyle w:val="a4"/>
        <w:spacing w:before="0" w:beforeAutospacing="0" w:after="0" w:afterAutospacing="0" w:line="252" w:lineRule="auto"/>
        <w:ind w:firstLine="567"/>
        <w:jc w:val="both"/>
      </w:pPr>
      <w:r>
        <w:t>3</w:t>
      </w:r>
      <w:r w:rsidRPr="00552150">
        <w:t>.6. представившие о себе недостоверные сведени</w:t>
      </w:r>
      <w:r>
        <w:t>я.</w:t>
      </w:r>
    </w:p>
    <w:p w:rsidR="002B04AE" w:rsidRPr="007F2717" w:rsidRDefault="005E002F" w:rsidP="00380471">
      <w:pPr>
        <w:pStyle w:val="a4"/>
        <w:spacing w:before="0" w:beforeAutospacing="0" w:after="0" w:afterAutospacing="0" w:line="252" w:lineRule="auto"/>
        <w:jc w:val="both"/>
        <w:rPr>
          <w:sz w:val="16"/>
          <w:szCs w:val="16"/>
        </w:rPr>
      </w:pPr>
      <w:r w:rsidRPr="00ED5A92">
        <w:t xml:space="preserve"> </w:t>
      </w:r>
    </w:p>
    <w:p w:rsidR="008A4A3F" w:rsidRPr="00C54CF6" w:rsidRDefault="005E002F" w:rsidP="00380471">
      <w:pPr>
        <w:spacing w:line="252" w:lineRule="auto"/>
        <w:jc w:val="center"/>
        <w:rPr>
          <w:b/>
        </w:rPr>
      </w:pPr>
      <w:r w:rsidRPr="00C54CF6">
        <w:rPr>
          <w:b/>
          <w:lang w:val="en-US"/>
        </w:rPr>
        <w:t>IV</w:t>
      </w:r>
      <w:r w:rsidR="00415E4F" w:rsidRPr="00C54CF6">
        <w:rPr>
          <w:b/>
        </w:rPr>
        <w:t>. КОНКУРСНАЯ КОМИССИЯ</w:t>
      </w:r>
    </w:p>
    <w:p w:rsidR="005E002F" w:rsidRPr="00ED5A92" w:rsidRDefault="005E002F" w:rsidP="00380471">
      <w:pPr>
        <w:numPr>
          <w:ilvl w:val="0"/>
          <w:numId w:val="13"/>
        </w:numPr>
        <w:spacing w:line="252" w:lineRule="auto"/>
        <w:ind w:left="0" w:firstLine="0"/>
        <w:jc w:val="both"/>
      </w:pPr>
      <w:r w:rsidRPr="00ED5A92">
        <w:t>Конкурсная ком</w:t>
      </w:r>
      <w:r w:rsidR="00DF6C83">
        <w:t xml:space="preserve">иссия формируется </w:t>
      </w:r>
      <w:r w:rsidR="00525EFD">
        <w:t>организаторами</w:t>
      </w:r>
      <w:r w:rsidR="00DF6C83">
        <w:t xml:space="preserve"> конкурса.</w:t>
      </w:r>
    </w:p>
    <w:p w:rsidR="005E002F" w:rsidRPr="00ED5A92" w:rsidRDefault="00C75105" w:rsidP="00380471">
      <w:pPr>
        <w:numPr>
          <w:ilvl w:val="0"/>
          <w:numId w:val="13"/>
        </w:numPr>
        <w:spacing w:line="252" w:lineRule="auto"/>
        <w:ind w:left="0" w:firstLine="0"/>
        <w:jc w:val="both"/>
      </w:pPr>
      <w:r w:rsidRPr="00ED5A92">
        <w:t xml:space="preserve">Количественный состав </w:t>
      </w:r>
      <w:r w:rsidR="00415E4F" w:rsidRPr="00ED5A92">
        <w:t>конкурсной комиссии</w:t>
      </w:r>
      <w:r w:rsidRPr="00ED5A92">
        <w:t xml:space="preserve"> – не менее </w:t>
      </w:r>
      <w:r w:rsidR="00402EBB">
        <w:t>шести</w:t>
      </w:r>
      <w:r w:rsidRPr="00ED5A92">
        <w:t xml:space="preserve"> человек. Качественный состав: предприниматели со стажем предпринимательской деятельности не менее пяти лет, </w:t>
      </w:r>
      <w:r w:rsidR="004E4753">
        <w:t>плательщики налога на профессиональный доход (</w:t>
      </w:r>
      <w:proofErr w:type="spellStart"/>
      <w:r w:rsidR="004E4753">
        <w:t>самозанятые</w:t>
      </w:r>
      <w:proofErr w:type="spellEnd"/>
      <w:r w:rsidR="004E4753">
        <w:t xml:space="preserve">) со стажем деятельности не менее трех лет, </w:t>
      </w:r>
      <w:r w:rsidRPr="00ED5A92">
        <w:t xml:space="preserve">представители структур поддержки предпринимательства, члены общественных </w:t>
      </w:r>
      <w:r w:rsidR="004E4753">
        <w:t>объединений</w:t>
      </w:r>
      <w:r w:rsidRPr="00ED5A92">
        <w:t xml:space="preserve"> предпринимателей; представител</w:t>
      </w:r>
      <w:r w:rsidR="005E002F" w:rsidRPr="00ED5A92">
        <w:t>и спонсоров и партнеров Форума.</w:t>
      </w:r>
    </w:p>
    <w:p w:rsidR="008A4A3F" w:rsidRPr="00ED5A92" w:rsidRDefault="00947691" w:rsidP="00380471">
      <w:pPr>
        <w:numPr>
          <w:ilvl w:val="0"/>
          <w:numId w:val="13"/>
        </w:numPr>
        <w:spacing w:line="252" w:lineRule="auto"/>
        <w:ind w:left="0" w:firstLine="0"/>
        <w:jc w:val="both"/>
      </w:pPr>
      <w:r w:rsidRPr="00ED5A92">
        <w:t>Конкурсная комиссия вправе, но не обязана</w:t>
      </w:r>
      <w:r w:rsidR="008A4A3F" w:rsidRPr="00ED5A92">
        <w:t xml:space="preserve">, учредить во время голосования дополнительную номинацию «Выбор экспертов». Награждение в данной номинации может производиться грамотой (подготовленной заранее), либо члены </w:t>
      </w:r>
      <w:r w:rsidRPr="00ED5A92">
        <w:t>конкурсной комиссии</w:t>
      </w:r>
      <w:r w:rsidR="008A4A3F" w:rsidRPr="00ED5A92">
        <w:t xml:space="preserve"> после обсуждения выделяют приз по собственной инициативе</w:t>
      </w:r>
      <w:r w:rsidR="00B83413" w:rsidRPr="00ED5A92">
        <w:t>, в таком случае Оргкомитет не принимает участия в передаче приза (товара либо услуги)</w:t>
      </w:r>
      <w:r w:rsidR="008A4A3F" w:rsidRPr="00ED5A92">
        <w:t xml:space="preserve">. </w:t>
      </w:r>
    </w:p>
    <w:p w:rsidR="005E002F" w:rsidRPr="007F2717" w:rsidRDefault="005E002F" w:rsidP="00380471">
      <w:pPr>
        <w:pStyle w:val="ConsNormal"/>
        <w:widowControl/>
        <w:tabs>
          <w:tab w:val="left" w:pos="270"/>
          <w:tab w:val="left" w:pos="709"/>
          <w:tab w:val="left" w:pos="990"/>
          <w:tab w:val="left" w:pos="1080"/>
        </w:tabs>
        <w:spacing w:line="252" w:lineRule="auto"/>
        <w:ind w:firstLine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056A55" w:rsidRPr="00ED5A92" w:rsidRDefault="005E002F" w:rsidP="00380471">
      <w:pPr>
        <w:pStyle w:val="ConsNormal"/>
        <w:widowControl/>
        <w:tabs>
          <w:tab w:val="left" w:pos="270"/>
          <w:tab w:val="left" w:pos="709"/>
          <w:tab w:val="left" w:pos="990"/>
          <w:tab w:val="left" w:pos="1080"/>
        </w:tabs>
        <w:spacing w:line="252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D5A92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</w:t>
      </w:r>
      <w:r w:rsidRPr="00ED5A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КОНКУРСНАЯ ПРОЦЕДУРА</w:t>
      </w:r>
    </w:p>
    <w:p w:rsidR="00C86DC8" w:rsidRPr="00ED5A92" w:rsidRDefault="00C86DC8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>
        <w:t>1</w:t>
      </w:r>
      <w:r w:rsidRPr="00ED5A92">
        <w:t>. Критерии оценки проектов</w:t>
      </w:r>
      <w:r w:rsidR="000D039F">
        <w:t xml:space="preserve"> в сфере бизнеса</w:t>
      </w:r>
      <w:r w:rsidRPr="00ED5A92">
        <w:t>:</w:t>
      </w:r>
    </w:p>
    <w:p w:rsidR="00C86DC8" w:rsidRPr="00ED5A92" w:rsidRDefault="00C86DC8" w:rsidP="00380471">
      <w:pPr>
        <w:numPr>
          <w:ilvl w:val="0"/>
          <w:numId w:val="16"/>
        </w:numPr>
        <w:spacing w:line="252" w:lineRule="auto"/>
        <w:jc w:val="both"/>
      </w:pPr>
      <w:r w:rsidRPr="00ED5A92">
        <w:t>техническая и финансовая устойчивость</w:t>
      </w:r>
      <w:r w:rsidR="0095361C">
        <w:t xml:space="preserve">, </w:t>
      </w:r>
      <w:r w:rsidR="004011A3">
        <w:t>улучшение</w:t>
      </w:r>
      <w:r w:rsidR="0095361C">
        <w:t xml:space="preserve"> </w:t>
      </w:r>
      <w:proofErr w:type="spellStart"/>
      <w:proofErr w:type="gramStart"/>
      <w:r w:rsidR="0095361C">
        <w:t>бизнес-показателей</w:t>
      </w:r>
      <w:proofErr w:type="spellEnd"/>
      <w:proofErr w:type="gramEnd"/>
      <w:r w:rsidRPr="00ED5A92">
        <w:t xml:space="preserve">; </w:t>
      </w:r>
    </w:p>
    <w:p w:rsidR="00C86DC8" w:rsidRPr="00ED5A92" w:rsidRDefault="00C86DC8" w:rsidP="00380471">
      <w:pPr>
        <w:numPr>
          <w:ilvl w:val="0"/>
          <w:numId w:val="16"/>
        </w:numPr>
        <w:spacing w:line="252" w:lineRule="auto"/>
        <w:jc w:val="both"/>
      </w:pPr>
      <w:r w:rsidRPr="00ED5A92">
        <w:t>конкурентоспособность</w:t>
      </w:r>
      <w:r w:rsidR="00506BCC">
        <w:t>, возможность масштабирования</w:t>
      </w:r>
      <w:r w:rsidRPr="00ED5A92">
        <w:t xml:space="preserve">; </w:t>
      </w:r>
    </w:p>
    <w:p w:rsidR="00C86DC8" w:rsidRDefault="00C86DC8" w:rsidP="00380471">
      <w:pPr>
        <w:numPr>
          <w:ilvl w:val="0"/>
          <w:numId w:val="16"/>
        </w:numPr>
        <w:spacing w:line="252" w:lineRule="auto"/>
        <w:jc w:val="both"/>
      </w:pPr>
      <w:r w:rsidRPr="00ED5A92">
        <w:t>количес</w:t>
      </w:r>
      <w:r w:rsidR="003F0408">
        <w:t>тво сотрудников</w:t>
      </w:r>
      <w:r w:rsidR="00264946">
        <w:t>, оформленных в соответствии с законодательством</w:t>
      </w:r>
      <w:r w:rsidR="003F0408">
        <w:t>;</w:t>
      </w:r>
    </w:p>
    <w:p w:rsidR="00264946" w:rsidRDefault="00264946" w:rsidP="00380471">
      <w:pPr>
        <w:numPr>
          <w:ilvl w:val="0"/>
          <w:numId w:val="16"/>
        </w:numPr>
        <w:spacing w:line="252" w:lineRule="auto"/>
        <w:jc w:val="both"/>
      </w:pPr>
      <w:r>
        <w:t>размер заработной платы сотрудников;</w:t>
      </w:r>
    </w:p>
    <w:p w:rsidR="00BF4CE9" w:rsidRDefault="003F0408" w:rsidP="000D039F">
      <w:pPr>
        <w:numPr>
          <w:ilvl w:val="0"/>
          <w:numId w:val="16"/>
        </w:numPr>
        <w:spacing w:line="252" w:lineRule="auto"/>
        <w:jc w:val="both"/>
      </w:pPr>
      <w:r>
        <w:t>положительный имидж компании (наличие узнаваемого бренда</w:t>
      </w:r>
      <w:r w:rsidRPr="003F0408">
        <w:t>/</w:t>
      </w:r>
      <w:r>
        <w:t>ТМ</w:t>
      </w:r>
      <w:r w:rsidRPr="003F0408">
        <w:t xml:space="preserve"> </w:t>
      </w:r>
      <w:r w:rsidR="00BF4CE9">
        <w:t>является преимуществом);</w:t>
      </w:r>
    </w:p>
    <w:p w:rsidR="00BF4CE9" w:rsidRPr="00ED5A92" w:rsidRDefault="00BF4CE9" w:rsidP="00BF4CE9">
      <w:pPr>
        <w:numPr>
          <w:ilvl w:val="0"/>
          <w:numId w:val="16"/>
        </w:numPr>
        <w:spacing w:line="252" w:lineRule="auto"/>
        <w:jc w:val="both"/>
      </w:pPr>
      <w:proofErr w:type="spellStart"/>
      <w:r w:rsidRPr="00ED5A92">
        <w:t>инновационность</w:t>
      </w:r>
      <w:proofErr w:type="spellEnd"/>
      <w:r w:rsidRPr="00ED5A92">
        <w:t xml:space="preserve"> предпринимате</w:t>
      </w:r>
      <w:r>
        <w:t xml:space="preserve">льского проекта или </w:t>
      </w:r>
      <w:proofErr w:type="spellStart"/>
      <w:proofErr w:type="gramStart"/>
      <w:r>
        <w:t>бизнес-идеи</w:t>
      </w:r>
      <w:proofErr w:type="spellEnd"/>
      <w:proofErr w:type="gramEnd"/>
      <w:r>
        <w:t>.</w:t>
      </w:r>
    </w:p>
    <w:p w:rsidR="000D039F" w:rsidRDefault="000D039F" w:rsidP="00BF4CE9">
      <w:pPr>
        <w:spacing w:line="252" w:lineRule="auto"/>
        <w:jc w:val="both"/>
      </w:pPr>
      <w:r>
        <w:t xml:space="preserve">2. Критерии оценки заявок СО НКО: результативное взаимодействие с бизнесом, </w:t>
      </w:r>
      <w:r w:rsidR="00436A75">
        <w:t xml:space="preserve">структурами поддержки бизнеса, </w:t>
      </w:r>
      <w:r>
        <w:t>общественными объединениями предпринимателей (совместные проекты, оказанные услуги).</w:t>
      </w:r>
    </w:p>
    <w:p w:rsidR="000D039F" w:rsidRPr="000D039F" w:rsidRDefault="000D039F" w:rsidP="000D039F">
      <w:pPr>
        <w:spacing w:line="252" w:lineRule="auto"/>
        <w:jc w:val="both"/>
      </w:pPr>
      <w:r>
        <w:t>3. Критерии оценки заявок СМИ</w:t>
      </w:r>
      <w:r w:rsidRPr="000D039F">
        <w:t>/</w:t>
      </w:r>
      <w:r>
        <w:t xml:space="preserve">журналистов: активное освещение актуальных вопросов развития женского бизнеса, публикации о женщинах-предпринимателях, о деловой активности женщин, о женском лидерстве в бизнесе. </w:t>
      </w:r>
    </w:p>
    <w:p w:rsidR="00056A55" w:rsidRPr="00ED5A92" w:rsidRDefault="004E4753" w:rsidP="00380471">
      <w:pPr>
        <w:spacing w:line="252" w:lineRule="auto"/>
        <w:jc w:val="both"/>
      </w:pPr>
      <w:r>
        <w:t>4</w:t>
      </w:r>
      <w:r w:rsidR="00CF6FD8">
        <w:t xml:space="preserve">. </w:t>
      </w:r>
      <w:r w:rsidR="00056A55" w:rsidRPr="00ED5A92">
        <w:t>Решения Конкурсной комиссии оформляются протоколом.</w:t>
      </w:r>
    </w:p>
    <w:p w:rsidR="00056A55" w:rsidRPr="00ED5A92" w:rsidRDefault="004E4753" w:rsidP="00380471">
      <w:pPr>
        <w:spacing w:line="252" w:lineRule="auto"/>
        <w:jc w:val="both"/>
      </w:pPr>
      <w:r>
        <w:t>5</w:t>
      </w:r>
      <w:r w:rsidR="005E002F" w:rsidRPr="00ED5A92">
        <w:t xml:space="preserve">. </w:t>
      </w:r>
      <w:r w:rsidR="00056A55" w:rsidRPr="00ED5A92">
        <w:t>Победители Конкурса объявляются на торжес</w:t>
      </w:r>
      <w:r w:rsidR="00DF207A">
        <w:t>т</w:t>
      </w:r>
      <w:r w:rsidR="00DF6C83">
        <w:t xml:space="preserve">венной церемонии награждения в рамках  </w:t>
      </w:r>
      <w:r w:rsidR="00737618">
        <w:t>«</w:t>
      </w:r>
      <w:r w:rsidR="00DF6C83">
        <w:t>Форума</w:t>
      </w:r>
      <w:r w:rsidR="00056A55" w:rsidRPr="00ED5A92">
        <w:t xml:space="preserve"> деловых женщин</w:t>
      </w:r>
      <w:r w:rsidR="00737618">
        <w:t>»</w:t>
      </w:r>
      <w:r w:rsidR="00056A55" w:rsidRPr="00ED5A92">
        <w:t>.</w:t>
      </w:r>
    </w:p>
    <w:p w:rsidR="00056A55" w:rsidRPr="00ED5A92" w:rsidRDefault="004E4753" w:rsidP="00380471">
      <w:pPr>
        <w:spacing w:line="252" w:lineRule="auto"/>
        <w:jc w:val="both"/>
      </w:pPr>
      <w:r>
        <w:t>6</w:t>
      </w:r>
      <w:r w:rsidR="005E002F" w:rsidRPr="00ED5A92">
        <w:t xml:space="preserve">. </w:t>
      </w:r>
      <w:r w:rsidR="00056A55" w:rsidRPr="00ED5A92">
        <w:t>Результаты отборов не комментируются, апелляции не рассматриваются.</w:t>
      </w:r>
    </w:p>
    <w:p w:rsidR="00056A55" w:rsidRPr="00FE4A8E" w:rsidRDefault="00056A55" w:rsidP="00380471">
      <w:pPr>
        <w:spacing w:line="252" w:lineRule="auto"/>
        <w:jc w:val="both"/>
        <w:rPr>
          <w:sz w:val="16"/>
          <w:szCs w:val="16"/>
        </w:rPr>
      </w:pPr>
    </w:p>
    <w:p w:rsidR="00246C9F" w:rsidRPr="00ED5A92" w:rsidRDefault="00D15025" w:rsidP="00380471">
      <w:pPr>
        <w:pStyle w:val="a4"/>
        <w:shd w:val="clear" w:color="auto" w:fill="FEFEFE"/>
        <w:spacing w:before="0" w:beforeAutospacing="0" w:after="0" w:afterAutospacing="0" w:line="252" w:lineRule="auto"/>
        <w:jc w:val="center"/>
        <w:rPr>
          <w:rStyle w:val="a5"/>
        </w:rPr>
      </w:pPr>
      <w:r w:rsidRPr="00ED5A92">
        <w:rPr>
          <w:rStyle w:val="a5"/>
          <w:lang w:val="en-US"/>
        </w:rPr>
        <w:lastRenderedPageBreak/>
        <w:t>VI</w:t>
      </w:r>
      <w:r w:rsidRPr="00ED5A92">
        <w:rPr>
          <w:rStyle w:val="a5"/>
        </w:rPr>
        <w:t xml:space="preserve">. </w:t>
      </w:r>
      <w:r w:rsidR="00246C9F" w:rsidRPr="00ED5A92">
        <w:rPr>
          <w:rStyle w:val="a5"/>
        </w:rPr>
        <w:t>ПРИЗЫ</w:t>
      </w:r>
    </w:p>
    <w:p w:rsidR="00246C9F" w:rsidRPr="00B51292" w:rsidRDefault="00B51292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  <w:rPr>
          <w:rStyle w:val="a5"/>
          <w:b w:val="0"/>
        </w:rPr>
      </w:pPr>
      <w:r w:rsidRPr="00B51292">
        <w:rPr>
          <w:rStyle w:val="a5"/>
          <w:b w:val="0"/>
        </w:rPr>
        <w:t xml:space="preserve">1. </w:t>
      </w:r>
      <w:r w:rsidR="0037050A" w:rsidRPr="00B51292">
        <w:rPr>
          <w:rStyle w:val="a5"/>
          <w:b w:val="0"/>
        </w:rPr>
        <w:t>Победитель</w:t>
      </w:r>
      <w:r w:rsidR="00D125F2" w:rsidRPr="00B51292">
        <w:rPr>
          <w:rStyle w:val="a5"/>
          <w:b w:val="0"/>
        </w:rPr>
        <w:t xml:space="preserve"> в каждой номинации награждается </w:t>
      </w:r>
      <w:r w:rsidR="00372B88" w:rsidRPr="00B51292">
        <w:rPr>
          <w:rStyle w:val="a5"/>
          <w:b w:val="0"/>
        </w:rPr>
        <w:t>Дипломом</w:t>
      </w:r>
      <w:r w:rsidR="00D125F2" w:rsidRPr="00B51292">
        <w:rPr>
          <w:rStyle w:val="a5"/>
          <w:b w:val="0"/>
        </w:rPr>
        <w:t xml:space="preserve"> </w:t>
      </w:r>
      <w:r w:rsidR="00C76148">
        <w:rPr>
          <w:rStyle w:val="a5"/>
          <w:b w:val="0"/>
        </w:rPr>
        <w:t>организаторов</w:t>
      </w:r>
      <w:r w:rsidR="00372B88" w:rsidRPr="00B51292">
        <w:rPr>
          <w:rStyle w:val="a5"/>
          <w:b w:val="0"/>
        </w:rPr>
        <w:t xml:space="preserve"> и </w:t>
      </w:r>
      <w:r w:rsidR="0037050A" w:rsidRPr="00B51292">
        <w:rPr>
          <w:rStyle w:val="a5"/>
          <w:b w:val="0"/>
        </w:rPr>
        <w:t>памятным знаком</w:t>
      </w:r>
      <w:r w:rsidR="00372B88" w:rsidRPr="00B51292">
        <w:rPr>
          <w:rStyle w:val="a5"/>
          <w:b w:val="0"/>
        </w:rPr>
        <w:t>. Возможно награждение</w:t>
      </w:r>
      <w:r w:rsidR="00D125F2" w:rsidRPr="00B51292">
        <w:rPr>
          <w:rStyle w:val="a5"/>
          <w:b w:val="0"/>
        </w:rPr>
        <w:t xml:space="preserve"> призом от спонсора либо партнера</w:t>
      </w:r>
      <w:r w:rsidR="006B3D40" w:rsidRPr="00B51292">
        <w:rPr>
          <w:rStyle w:val="a5"/>
          <w:b w:val="0"/>
        </w:rPr>
        <w:t xml:space="preserve"> </w:t>
      </w:r>
      <w:r w:rsidR="00372B88" w:rsidRPr="00B51292">
        <w:rPr>
          <w:rStyle w:val="a5"/>
          <w:b w:val="0"/>
        </w:rPr>
        <w:t xml:space="preserve">- бизнеса по </w:t>
      </w:r>
      <w:r w:rsidR="0037050A" w:rsidRPr="00B51292">
        <w:rPr>
          <w:rStyle w:val="a5"/>
          <w:b w:val="0"/>
        </w:rPr>
        <w:t>профилю номинации</w:t>
      </w:r>
      <w:r w:rsidR="00D125F2" w:rsidRPr="00B51292">
        <w:rPr>
          <w:rStyle w:val="a5"/>
          <w:b w:val="0"/>
        </w:rPr>
        <w:t>.</w:t>
      </w:r>
    </w:p>
    <w:p w:rsidR="00F4666E" w:rsidRPr="00ED5A92" w:rsidRDefault="00D15025" w:rsidP="00380471">
      <w:pPr>
        <w:pStyle w:val="a4"/>
        <w:shd w:val="clear" w:color="auto" w:fill="FEFEFE"/>
        <w:spacing w:before="0" w:beforeAutospacing="0" w:after="0" w:afterAutospacing="0" w:line="252" w:lineRule="auto"/>
        <w:jc w:val="center"/>
      </w:pPr>
      <w:r w:rsidRPr="00ED5A92">
        <w:rPr>
          <w:rStyle w:val="a5"/>
          <w:lang w:val="en-US"/>
        </w:rPr>
        <w:t>VI</w:t>
      </w:r>
      <w:r w:rsidR="00016C13" w:rsidRPr="00ED5A92">
        <w:rPr>
          <w:rStyle w:val="a5"/>
          <w:lang w:val="en-US"/>
        </w:rPr>
        <w:t>I</w:t>
      </w:r>
      <w:r w:rsidRPr="00ED5A92">
        <w:rPr>
          <w:rStyle w:val="a5"/>
        </w:rPr>
        <w:t xml:space="preserve">. </w:t>
      </w:r>
      <w:r w:rsidR="005A2A8A" w:rsidRPr="00ED5A92">
        <w:rPr>
          <w:rStyle w:val="a5"/>
        </w:rPr>
        <w:t xml:space="preserve">ПОРЯДОК </w:t>
      </w:r>
      <w:r w:rsidR="00F4666E" w:rsidRPr="00ED5A92">
        <w:rPr>
          <w:rStyle w:val="a5"/>
        </w:rPr>
        <w:t>НАГРАЖДЕНИ</w:t>
      </w:r>
      <w:r w:rsidR="005A2A8A" w:rsidRPr="00ED5A92">
        <w:rPr>
          <w:rStyle w:val="a5"/>
        </w:rPr>
        <w:t>Я</w:t>
      </w:r>
    </w:p>
    <w:p w:rsidR="00B51292" w:rsidRDefault="00B51292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>
        <w:t xml:space="preserve">1. </w:t>
      </w:r>
      <w:r w:rsidR="00F4666E" w:rsidRPr="00ED5A92">
        <w:t xml:space="preserve">Награждение победителей в номинациях проводится в день проведения </w:t>
      </w:r>
      <w:r w:rsidR="00D15025" w:rsidRPr="00ED5A92">
        <w:t>мероприятия «Форум деловых женщин»</w:t>
      </w:r>
      <w:r w:rsidR="00F4666E" w:rsidRPr="00ED5A92">
        <w:t>.</w:t>
      </w:r>
    </w:p>
    <w:p w:rsidR="00F4666E" w:rsidRPr="00ED5A92" w:rsidRDefault="00B51292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>
        <w:t xml:space="preserve">2. </w:t>
      </w:r>
      <w:r w:rsidR="00F4666E" w:rsidRPr="00ED5A92">
        <w:t>На цере</w:t>
      </w:r>
      <w:r w:rsidR="00984613" w:rsidRPr="00ED5A92">
        <w:t>монию награждения приглашаются участники, представители СМИ, спонсоры и партнеры Форума, члены жюри и оргкомитета</w:t>
      </w:r>
      <w:r w:rsidR="00403891" w:rsidRPr="00ED5A92">
        <w:t>, члены семей участников</w:t>
      </w:r>
      <w:r w:rsidR="00F4666E" w:rsidRPr="00ED5A92">
        <w:t>. Вход свободный.</w:t>
      </w:r>
    </w:p>
    <w:p w:rsidR="00F4666E" w:rsidRPr="00ED5A92" w:rsidRDefault="00B51292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>
        <w:t>3</w:t>
      </w:r>
      <w:r w:rsidR="00F4666E" w:rsidRPr="00ED5A92">
        <w:t>. Помимо дипломов и памятных приз</w:t>
      </w:r>
      <w:r w:rsidR="003A0C93" w:rsidRPr="00ED5A92">
        <w:t>ов возможно вручение призов от п</w:t>
      </w:r>
      <w:r w:rsidR="00F4666E" w:rsidRPr="00ED5A92">
        <w:t xml:space="preserve">артнеров </w:t>
      </w:r>
      <w:r w:rsidR="003A0C93" w:rsidRPr="00ED5A92">
        <w:t xml:space="preserve">и/или спонсоров </w:t>
      </w:r>
      <w:r w:rsidR="00F4666E" w:rsidRPr="00ED5A92">
        <w:t xml:space="preserve">Форума. В </w:t>
      </w:r>
      <w:r w:rsidR="003A0C93" w:rsidRPr="00ED5A92">
        <w:t>таких случаях п</w:t>
      </w:r>
      <w:r w:rsidR="00F4666E" w:rsidRPr="00ED5A92">
        <w:t xml:space="preserve">артнеры </w:t>
      </w:r>
      <w:r w:rsidR="003A0C93" w:rsidRPr="00ED5A92">
        <w:t xml:space="preserve">и/или спонсоры </w:t>
      </w:r>
      <w:r w:rsidR="00F4666E" w:rsidRPr="00ED5A92">
        <w:t>самостоятельно вручают призы, и Оргкомитет не участвует в процессе передач</w:t>
      </w:r>
      <w:r w:rsidR="00267424" w:rsidRPr="00ED5A92">
        <w:t>и призов (товаров либо услуг)</w:t>
      </w:r>
      <w:r w:rsidR="00F4666E" w:rsidRPr="00ED5A92">
        <w:t>.</w:t>
      </w:r>
    </w:p>
    <w:p w:rsidR="00D15025" w:rsidRPr="00FE4A8E" w:rsidRDefault="00D15025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  <w:rPr>
          <w:rStyle w:val="a5"/>
          <w:sz w:val="16"/>
          <w:szCs w:val="16"/>
        </w:rPr>
      </w:pPr>
    </w:p>
    <w:p w:rsidR="00F4666E" w:rsidRPr="00ED5A92" w:rsidRDefault="00D15025" w:rsidP="00380471">
      <w:pPr>
        <w:pStyle w:val="a4"/>
        <w:shd w:val="clear" w:color="auto" w:fill="FEFEFE"/>
        <w:spacing w:before="0" w:beforeAutospacing="0" w:after="0" w:afterAutospacing="0" w:line="252" w:lineRule="auto"/>
        <w:jc w:val="center"/>
      </w:pPr>
      <w:r w:rsidRPr="00ED5A92">
        <w:rPr>
          <w:rStyle w:val="a5"/>
          <w:lang w:val="en-US"/>
        </w:rPr>
        <w:t>VII</w:t>
      </w:r>
      <w:r w:rsidR="00016C13" w:rsidRPr="00ED5A92">
        <w:rPr>
          <w:rStyle w:val="a5"/>
          <w:lang w:val="en-US"/>
        </w:rPr>
        <w:t>I</w:t>
      </w:r>
      <w:r w:rsidRPr="00ED5A92">
        <w:rPr>
          <w:rStyle w:val="a5"/>
        </w:rPr>
        <w:t xml:space="preserve">. </w:t>
      </w:r>
      <w:r w:rsidR="00F4666E" w:rsidRPr="00ED5A92">
        <w:rPr>
          <w:rStyle w:val="a5"/>
        </w:rPr>
        <w:t>ЗАКЛЮЧИТЕЛЬНЫЕ ПОЛОЖЕНИЯ</w:t>
      </w:r>
    </w:p>
    <w:p w:rsidR="00F4666E" w:rsidRPr="00ED5A92" w:rsidRDefault="00B51292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>
        <w:t xml:space="preserve">1. </w:t>
      </w:r>
      <w:r w:rsidR="00F4666E" w:rsidRPr="00ED5A92">
        <w:t xml:space="preserve">Все решения, не </w:t>
      </w:r>
      <w:r w:rsidR="00D33AEB">
        <w:t>указанные в настояще</w:t>
      </w:r>
      <w:r w:rsidR="00F4666E" w:rsidRPr="00ED5A92">
        <w:t xml:space="preserve">м </w:t>
      </w:r>
      <w:r w:rsidR="00965CD8" w:rsidRPr="00ED5A92">
        <w:t>Положении</w:t>
      </w:r>
      <w:r w:rsidR="00F4666E" w:rsidRPr="00ED5A92">
        <w:t xml:space="preserve">, </w:t>
      </w:r>
      <w:r w:rsidR="002C5616">
        <w:t>организаторы</w:t>
      </w:r>
      <w:r w:rsidR="00F4666E" w:rsidRPr="00ED5A92">
        <w:t xml:space="preserve"> принима</w:t>
      </w:r>
      <w:r w:rsidR="00E52D68">
        <w:t>ю</w:t>
      </w:r>
      <w:r w:rsidR="00F4666E" w:rsidRPr="00ED5A92">
        <w:t>т самостоятельно.</w:t>
      </w:r>
    </w:p>
    <w:p w:rsidR="00D15025" w:rsidRPr="00ED5A92" w:rsidRDefault="00B51292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>
        <w:t xml:space="preserve">2. </w:t>
      </w:r>
      <w:r w:rsidR="002C5616">
        <w:t>Организаторы</w:t>
      </w:r>
      <w:r w:rsidR="00F4666E" w:rsidRPr="00ED5A92">
        <w:t xml:space="preserve"> самостоятельно принима</w:t>
      </w:r>
      <w:r w:rsidR="00E52D68">
        <w:t>ю</w:t>
      </w:r>
      <w:r w:rsidR="00F4666E" w:rsidRPr="00ED5A92">
        <w:t>т решение о публикации документов, связанных с</w:t>
      </w:r>
      <w:r w:rsidR="00D15025" w:rsidRPr="00ED5A92">
        <w:t xml:space="preserve"> Конкурсом</w:t>
      </w:r>
      <w:r w:rsidR="00F4666E" w:rsidRPr="00ED5A92">
        <w:t>.</w:t>
      </w:r>
    </w:p>
    <w:p w:rsidR="00F4666E" w:rsidRPr="00ED5A92" w:rsidRDefault="00B51292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  <w:r>
        <w:t xml:space="preserve">3. </w:t>
      </w:r>
      <w:r w:rsidR="002C5616">
        <w:t>Организаторы</w:t>
      </w:r>
      <w:r w:rsidR="00F4666E" w:rsidRPr="00ED5A92">
        <w:t xml:space="preserve"> при проведении К</w:t>
      </w:r>
      <w:r w:rsidR="00016C13" w:rsidRPr="00ED5A92">
        <w:t xml:space="preserve">онкурса </w:t>
      </w:r>
      <w:r w:rsidR="00F4666E" w:rsidRPr="00ED5A92">
        <w:t>не претенду</w:t>
      </w:r>
      <w:r w:rsidR="00E52D68">
        <w:t>ю</w:t>
      </w:r>
      <w:r w:rsidR="00F4666E" w:rsidRPr="00ED5A92">
        <w:t>т на имущественные и/или неимущественные права на любые объекты, принадлежащие третьим лицам и задействованные в подготовке, голосовании, выявлении победителей и награждении.</w:t>
      </w:r>
    </w:p>
    <w:p w:rsidR="00267424" w:rsidRDefault="00B51292" w:rsidP="00380471">
      <w:pPr>
        <w:spacing w:line="252" w:lineRule="auto"/>
        <w:jc w:val="both"/>
      </w:pPr>
      <w:bookmarkStart w:id="1" w:name="sub_1018"/>
      <w:r>
        <w:t xml:space="preserve">4. </w:t>
      </w:r>
      <w:r w:rsidR="00016C13" w:rsidRPr="00ED5A92">
        <w:t>Победители конкурса имею</w:t>
      </w:r>
      <w:r w:rsidR="00ED5A92" w:rsidRPr="00ED5A92">
        <w:t>т</w:t>
      </w:r>
      <w:r w:rsidR="00016C13" w:rsidRPr="00ED5A92">
        <w:t xml:space="preserve"> право использовать </w:t>
      </w:r>
      <w:r w:rsidR="00267424" w:rsidRPr="00ED5A92">
        <w:t>полученные ими звания</w:t>
      </w:r>
      <w:r w:rsidR="00016C13" w:rsidRPr="00ED5A92">
        <w:t>, дипломы и призы</w:t>
      </w:r>
      <w:r w:rsidR="00267424" w:rsidRPr="00ED5A92">
        <w:t xml:space="preserve"> в рекламных целях.  </w:t>
      </w:r>
    </w:p>
    <w:p w:rsidR="00F5678F" w:rsidRDefault="00F5678F" w:rsidP="00380471">
      <w:pPr>
        <w:spacing w:line="252" w:lineRule="auto"/>
        <w:jc w:val="both"/>
      </w:pPr>
      <w:r>
        <w:t>Приложения:</w:t>
      </w:r>
    </w:p>
    <w:p w:rsidR="00F5678F" w:rsidRDefault="00F5678F" w:rsidP="00F5678F">
      <w:pPr>
        <w:numPr>
          <w:ilvl w:val="0"/>
          <w:numId w:val="25"/>
        </w:numPr>
        <w:spacing w:line="252" w:lineRule="auto"/>
        <w:jc w:val="both"/>
      </w:pPr>
      <w:r>
        <w:t>Заявка для участия для действующего бизнеса</w:t>
      </w:r>
      <w:r w:rsidR="004A16C0">
        <w:t xml:space="preserve"> (ООО, ИП, </w:t>
      </w:r>
      <w:proofErr w:type="spellStart"/>
      <w:r w:rsidR="004A16C0">
        <w:t>самозанятые</w:t>
      </w:r>
      <w:proofErr w:type="spellEnd"/>
      <w:r w:rsidR="004A16C0">
        <w:t>)</w:t>
      </w:r>
    </w:p>
    <w:p w:rsidR="00F5678F" w:rsidRDefault="00F5678F" w:rsidP="00F5678F">
      <w:pPr>
        <w:numPr>
          <w:ilvl w:val="0"/>
          <w:numId w:val="25"/>
        </w:numPr>
        <w:spacing w:line="252" w:lineRule="auto"/>
        <w:jc w:val="both"/>
      </w:pPr>
      <w:r>
        <w:t xml:space="preserve">Заявка для участия для </w:t>
      </w:r>
      <w:proofErr w:type="spellStart"/>
      <w:proofErr w:type="gramStart"/>
      <w:r>
        <w:t>бизнес-идеи</w:t>
      </w:r>
      <w:proofErr w:type="spellEnd"/>
      <w:proofErr w:type="gramEnd"/>
    </w:p>
    <w:p w:rsidR="00F5678F" w:rsidRDefault="00F5678F" w:rsidP="00F5678F">
      <w:pPr>
        <w:numPr>
          <w:ilvl w:val="0"/>
          <w:numId w:val="25"/>
        </w:numPr>
        <w:spacing w:line="252" w:lineRule="auto"/>
        <w:jc w:val="both"/>
      </w:pPr>
      <w:r>
        <w:t>Заявка для участия для НКО и общественных организаций</w:t>
      </w:r>
    </w:p>
    <w:p w:rsidR="00D5234D" w:rsidRDefault="00D5234D" w:rsidP="00F5678F">
      <w:pPr>
        <w:numPr>
          <w:ilvl w:val="0"/>
          <w:numId w:val="25"/>
        </w:numPr>
        <w:spacing w:line="252" w:lineRule="auto"/>
        <w:jc w:val="both"/>
      </w:pPr>
      <w:r>
        <w:t>Заявка для СМИ либо журналиста</w:t>
      </w:r>
    </w:p>
    <w:p w:rsidR="003F6596" w:rsidRDefault="003F6596" w:rsidP="00380471">
      <w:pPr>
        <w:spacing w:line="252" w:lineRule="auto"/>
        <w:jc w:val="both"/>
      </w:pPr>
    </w:p>
    <w:p w:rsidR="003F6596" w:rsidRPr="00AA5C01" w:rsidRDefault="003F6596" w:rsidP="00380471">
      <w:pPr>
        <w:spacing w:line="252" w:lineRule="auto"/>
        <w:jc w:val="both"/>
        <w:rPr>
          <w:i/>
        </w:rPr>
      </w:pPr>
      <w:r w:rsidRPr="00AA5C01">
        <w:rPr>
          <w:i/>
        </w:rPr>
        <w:t>Составлено:</w:t>
      </w:r>
    </w:p>
    <w:p w:rsidR="00AA5C01" w:rsidRDefault="00AA5C01" w:rsidP="00380471">
      <w:pPr>
        <w:spacing w:line="252" w:lineRule="auto"/>
        <w:jc w:val="both"/>
      </w:pPr>
    </w:p>
    <w:tbl>
      <w:tblPr>
        <w:tblW w:w="0" w:type="auto"/>
        <w:tblLook w:val="01E0"/>
      </w:tblPr>
      <w:tblGrid>
        <w:gridCol w:w="4336"/>
        <w:gridCol w:w="2862"/>
        <w:gridCol w:w="2375"/>
      </w:tblGrid>
      <w:tr w:rsidR="003F6596" w:rsidRPr="00ED5A92" w:rsidTr="00B33E11">
        <w:tc>
          <w:tcPr>
            <w:tcW w:w="4428" w:type="dxa"/>
            <w:shd w:val="clear" w:color="auto" w:fill="auto"/>
          </w:tcPr>
          <w:p w:rsidR="003F6596" w:rsidRPr="00ED5A92" w:rsidRDefault="003F6596" w:rsidP="00AA729E">
            <w:pPr>
              <w:pStyle w:val="a4"/>
              <w:spacing w:before="0" w:beforeAutospacing="0" w:after="0" w:afterAutospacing="0" w:line="252" w:lineRule="auto"/>
              <w:jc w:val="both"/>
            </w:pPr>
            <w:r w:rsidRPr="00ED5A92">
              <w:t xml:space="preserve">Председатель Комитета по развитию </w:t>
            </w:r>
            <w:r w:rsidR="00AA729E">
              <w:t>социального</w:t>
            </w:r>
            <w:r w:rsidRPr="00ED5A92">
              <w:t xml:space="preserve"> предпринимательства УРО «</w:t>
            </w:r>
            <w:r w:rsidR="00561080">
              <w:t>ОПОРА РОССИИ</w:t>
            </w:r>
            <w:r w:rsidRPr="00ED5A92">
              <w:t>»</w:t>
            </w:r>
          </w:p>
        </w:tc>
        <w:tc>
          <w:tcPr>
            <w:tcW w:w="2880" w:type="dxa"/>
            <w:shd w:val="clear" w:color="auto" w:fill="auto"/>
          </w:tcPr>
          <w:p w:rsidR="003F6596" w:rsidRPr="00B33E11" w:rsidRDefault="003F6596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</w:p>
          <w:p w:rsidR="003F6596" w:rsidRPr="00B33E11" w:rsidRDefault="003F6596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</w:p>
          <w:p w:rsidR="003F6596" w:rsidRPr="00B33E11" w:rsidRDefault="003F6596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  <w:r w:rsidRPr="00B33E11">
              <w:rPr>
                <w:color w:val="333333"/>
              </w:rPr>
              <w:t>/ ___________________ /</w:t>
            </w:r>
          </w:p>
        </w:tc>
        <w:tc>
          <w:tcPr>
            <w:tcW w:w="2447" w:type="dxa"/>
            <w:shd w:val="clear" w:color="auto" w:fill="auto"/>
          </w:tcPr>
          <w:p w:rsidR="003F6596" w:rsidRDefault="003F6596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  <w:p w:rsidR="003F6596" w:rsidRDefault="003F6596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  <w:p w:rsidR="003F6596" w:rsidRPr="00ED5A92" w:rsidRDefault="003F6596" w:rsidP="00B33E11">
            <w:pPr>
              <w:pStyle w:val="a4"/>
              <w:spacing w:before="0" w:beforeAutospacing="0" w:after="0" w:afterAutospacing="0" w:line="252" w:lineRule="auto"/>
              <w:jc w:val="both"/>
            </w:pPr>
            <w:r w:rsidRPr="00ED5A92">
              <w:t>Е.В. Гусева</w:t>
            </w:r>
          </w:p>
        </w:tc>
      </w:tr>
    </w:tbl>
    <w:p w:rsidR="003F6596" w:rsidRDefault="003F6596" w:rsidP="00380471">
      <w:pPr>
        <w:spacing w:line="252" w:lineRule="auto"/>
        <w:jc w:val="both"/>
      </w:pPr>
    </w:p>
    <w:p w:rsidR="00D06EBA" w:rsidRPr="00AA5C01" w:rsidRDefault="00D06EBA" w:rsidP="00380471">
      <w:pPr>
        <w:spacing w:line="252" w:lineRule="auto"/>
        <w:jc w:val="both"/>
        <w:rPr>
          <w:i/>
        </w:rPr>
      </w:pPr>
      <w:r w:rsidRPr="00AA5C01">
        <w:rPr>
          <w:i/>
        </w:rPr>
        <w:t>Согласовано:</w:t>
      </w:r>
    </w:p>
    <w:p w:rsidR="00ED5A92" w:rsidRPr="00FE4A8E" w:rsidRDefault="00ED5A92" w:rsidP="00380471">
      <w:pPr>
        <w:spacing w:line="252" w:lineRule="auto"/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319"/>
        <w:gridCol w:w="2859"/>
        <w:gridCol w:w="2395"/>
      </w:tblGrid>
      <w:tr w:rsidR="00ED5A92" w:rsidRPr="00ED5A92" w:rsidTr="00B33E11">
        <w:tc>
          <w:tcPr>
            <w:tcW w:w="4428" w:type="dxa"/>
            <w:shd w:val="clear" w:color="auto" w:fill="auto"/>
          </w:tcPr>
          <w:bookmarkEnd w:id="1"/>
          <w:p w:rsidR="00ED5A92" w:rsidRDefault="00F86812" w:rsidP="009A2034">
            <w:pPr>
              <w:pStyle w:val="a4"/>
              <w:spacing w:before="0" w:beforeAutospacing="0" w:after="0" w:afterAutospacing="0" w:line="252" w:lineRule="auto"/>
              <w:jc w:val="both"/>
            </w:pPr>
            <w:r>
              <w:t xml:space="preserve">Первый заместитель </w:t>
            </w:r>
            <w:r w:rsidR="00AA3097">
              <w:t>директора АНО «РЦПСП»</w:t>
            </w:r>
          </w:p>
          <w:p w:rsidR="00290CCA" w:rsidRPr="00ED5A92" w:rsidRDefault="00290CCA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</w:tc>
        <w:tc>
          <w:tcPr>
            <w:tcW w:w="2880" w:type="dxa"/>
            <w:shd w:val="clear" w:color="auto" w:fill="auto"/>
          </w:tcPr>
          <w:p w:rsidR="00ED5A92" w:rsidRPr="00B33E11" w:rsidRDefault="00ED5A92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</w:p>
          <w:p w:rsidR="00ED5A92" w:rsidRPr="00B33E11" w:rsidRDefault="00C54CF6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  <w:r w:rsidRPr="00B33E11">
              <w:rPr>
                <w:color w:val="333333"/>
                <w:lang w:val="en-US"/>
              </w:rPr>
              <w:t>/</w:t>
            </w:r>
            <w:r w:rsidRPr="00B33E11">
              <w:rPr>
                <w:color w:val="333333"/>
              </w:rPr>
              <w:t xml:space="preserve"> ___________________ </w:t>
            </w:r>
            <w:r w:rsidRPr="00B33E11">
              <w:rPr>
                <w:color w:val="333333"/>
                <w:lang w:val="en-US"/>
              </w:rPr>
              <w:t>/</w:t>
            </w:r>
          </w:p>
        </w:tc>
        <w:tc>
          <w:tcPr>
            <w:tcW w:w="2447" w:type="dxa"/>
            <w:shd w:val="clear" w:color="auto" w:fill="auto"/>
          </w:tcPr>
          <w:p w:rsidR="00ED5A92" w:rsidRDefault="00ED5A92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  <w:p w:rsidR="00ED5A92" w:rsidRPr="00ED5A92" w:rsidRDefault="00ED5A92" w:rsidP="00B33E11">
            <w:pPr>
              <w:pStyle w:val="a4"/>
              <w:spacing w:before="0" w:beforeAutospacing="0" w:after="0" w:afterAutospacing="0" w:line="252" w:lineRule="auto"/>
              <w:jc w:val="both"/>
            </w:pPr>
            <w:r w:rsidRPr="00ED5A92">
              <w:t xml:space="preserve">Р.Б. </w:t>
            </w:r>
            <w:proofErr w:type="spellStart"/>
            <w:r w:rsidRPr="00ED5A92">
              <w:t>Кашперский</w:t>
            </w:r>
            <w:proofErr w:type="spellEnd"/>
          </w:p>
        </w:tc>
      </w:tr>
      <w:tr w:rsidR="001D2833" w:rsidRPr="00ED5A92" w:rsidTr="00B33E11">
        <w:tc>
          <w:tcPr>
            <w:tcW w:w="4428" w:type="dxa"/>
            <w:shd w:val="clear" w:color="auto" w:fill="auto"/>
          </w:tcPr>
          <w:p w:rsidR="001D2833" w:rsidRPr="00ED5A92" w:rsidRDefault="001D2833" w:rsidP="00B33E11">
            <w:pPr>
              <w:pStyle w:val="a4"/>
              <w:tabs>
                <w:tab w:val="left" w:pos="1080"/>
              </w:tabs>
              <w:spacing w:before="0" w:beforeAutospacing="0" w:after="0" w:afterAutospacing="0" w:line="252" w:lineRule="auto"/>
              <w:jc w:val="both"/>
            </w:pPr>
          </w:p>
        </w:tc>
        <w:tc>
          <w:tcPr>
            <w:tcW w:w="2880" w:type="dxa"/>
            <w:shd w:val="clear" w:color="auto" w:fill="auto"/>
          </w:tcPr>
          <w:p w:rsidR="001D2833" w:rsidRPr="00B33E11" w:rsidRDefault="001D2833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</w:p>
        </w:tc>
        <w:tc>
          <w:tcPr>
            <w:tcW w:w="2447" w:type="dxa"/>
            <w:shd w:val="clear" w:color="auto" w:fill="auto"/>
          </w:tcPr>
          <w:p w:rsidR="001D2833" w:rsidRDefault="001D2833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</w:tc>
      </w:tr>
      <w:tr w:rsidR="001D2833" w:rsidRPr="00ED5A92" w:rsidTr="00B33E11">
        <w:tc>
          <w:tcPr>
            <w:tcW w:w="4428" w:type="dxa"/>
            <w:shd w:val="clear" w:color="auto" w:fill="auto"/>
          </w:tcPr>
          <w:p w:rsidR="00F86812" w:rsidRDefault="00F86812" w:rsidP="00B33E11">
            <w:pPr>
              <w:pStyle w:val="a4"/>
              <w:tabs>
                <w:tab w:val="left" w:pos="1080"/>
              </w:tabs>
              <w:spacing w:before="0" w:beforeAutospacing="0" w:after="0" w:afterAutospacing="0" w:line="252" w:lineRule="auto"/>
              <w:jc w:val="both"/>
            </w:pPr>
            <w:r>
              <w:t>Председатель</w:t>
            </w:r>
            <w:r w:rsidR="00F75B74">
              <w:t xml:space="preserve"> Комитета по развитию женского предпринимательства</w:t>
            </w:r>
            <w:r>
              <w:t xml:space="preserve"> УРО </w:t>
            </w:r>
          </w:p>
          <w:p w:rsidR="00CF6FD8" w:rsidRDefault="00F86812" w:rsidP="00B33E11">
            <w:pPr>
              <w:pStyle w:val="a4"/>
              <w:tabs>
                <w:tab w:val="left" w:pos="1080"/>
              </w:tabs>
              <w:spacing w:before="0" w:beforeAutospacing="0" w:after="0" w:afterAutospacing="0" w:line="252" w:lineRule="auto"/>
              <w:jc w:val="both"/>
            </w:pPr>
            <w:r>
              <w:t>«ОПОРА РОССИИ»</w:t>
            </w:r>
          </w:p>
        </w:tc>
        <w:tc>
          <w:tcPr>
            <w:tcW w:w="2880" w:type="dxa"/>
            <w:shd w:val="clear" w:color="auto" w:fill="auto"/>
          </w:tcPr>
          <w:p w:rsidR="00F86812" w:rsidRDefault="00F86812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  <w:lang w:val="en-US"/>
              </w:rPr>
            </w:pPr>
          </w:p>
          <w:p w:rsidR="001D2833" w:rsidRPr="00B33E11" w:rsidRDefault="00F86812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  <w:r w:rsidRPr="00B33E11">
              <w:rPr>
                <w:color w:val="333333"/>
                <w:lang w:val="en-US"/>
              </w:rPr>
              <w:t>/</w:t>
            </w:r>
            <w:r w:rsidRPr="00B33E11">
              <w:rPr>
                <w:color w:val="333333"/>
              </w:rPr>
              <w:t xml:space="preserve"> ___________________ </w:t>
            </w:r>
            <w:r w:rsidRPr="00B33E11">
              <w:rPr>
                <w:color w:val="333333"/>
                <w:lang w:val="en-US"/>
              </w:rPr>
              <w:t>/</w:t>
            </w:r>
          </w:p>
        </w:tc>
        <w:tc>
          <w:tcPr>
            <w:tcW w:w="2447" w:type="dxa"/>
            <w:shd w:val="clear" w:color="auto" w:fill="auto"/>
          </w:tcPr>
          <w:p w:rsidR="00F86812" w:rsidRDefault="00F86812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  <w:p w:rsidR="001D2833" w:rsidRDefault="00323AF8" w:rsidP="00B33E11">
            <w:pPr>
              <w:pStyle w:val="a4"/>
              <w:spacing w:before="0" w:beforeAutospacing="0" w:after="0" w:afterAutospacing="0" w:line="252" w:lineRule="auto"/>
              <w:jc w:val="both"/>
            </w:pPr>
            <w:r>
              <w:t>С.</w:t>
            </w:r>
            <w:r w:rsidR="00093C9C">
              <w:t xml:space="preserve">С. </w:t>
            </w:r>
            <w:r w:rsidR="00F75B74">
              <w:t>Карпова</w:t>
            </w:r>
          </w:p>
        </w:tc>
      </w:tr>
      <w:tr w:rsidR="009A2034" w:rsidRPr="00ED5A92" w:rsidTr="00B33E11">
        <w:tc>
          <w:tcPr>
            <w:tcW w:w="4428" w:type="dxa"/>
            <w:shd w:val="clear" w:color="auto" w:fill="auto"/>
          </w:tcPr>
          <w:p w:rsidR="009A2034" w:rsidRDefault="009A2034" w:rsidP="00B33E11">
            <w:pPr>
              <w:pStyle w:val="a4"/>
              <w:tabs>
                <w:tab w:val="left" w:pos="1080"/>
              </w:tabs>
              <w:spacing w:before="0" w:beforeAutospacing="0" w:after="0" w:afterAutospacing="0" w:line="252" w:lineRule="auto"/>
              <w:jc w:val="both"/>
            </w:pPr>
          </w:p>
        </w:tc>
        <w:tc>
          <w:tcPr>
            <w:tcW w:w="2880" w:type="dxa"/>
            <w:shd w:val="clear" w:color="auto" w:fill="auto"/>
          </w:tcPr>
          <w:p w:rsidR="009A2034" w:rsidRDefault="009A2034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  <w:lang w:val="en-US"/>
              </w:rPr>
            </w:pPr>
          </w:p>
        </w:tc>
        <w:tc>
          <w:tcPr>
            <w:tcW w:w="2447" w:type="dxa"/>
            <w:shd w:val="clear" w:color="auto" w:fill="auto"/>
          </w:tcPr>
          <w:p w:rsidR="009A2034" w:rsidRDefault="009A2034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</w:tc>
      </w:tr>
      <w:tr w:rsidR="00ED5A92" w:rsidRPr="00ED5A92" w:rsidTr="00B33E11">
        <w:tc>
          <w:tcPr>
            <w:tcW w:w="4428" w:type="dxa"/>
            <w:shd w:val="clear" w:color="auto" w:fill="auto"/>
          </w:tcPr>
          <w:p w:rsidR="00ED5A92" w:rsidRPr="00ED5A92" w:rsidRDefault="00ED5A92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</w:tc>
        <w:tc>
          <w:tcPr>
            <w:tcW w:w="2880" w:type="dxa"/>
            <w:shd w:val="clear" w:color="auto" w:fill="auto"/>
          </w:tcPr>
          <w:p w:rsidR="00ED5A92" w:rsidRPr="00B33E11" w:rsidRDefault="00ED5A92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</w:p>
        </w:tc>
        <w:tc>
          <w:tcPr>
            <w:tcW w:w="2447" w:type="dxa"/>
            <w:shd w:val="clear" w:color="auto" w:fill="auto"/>
          </w:tcPr>
          <w:p w:rsidR="00ED5A92" w:rsidRPr="00ED5A92" w:rsidRDefault="00ED5A92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</w:tc>
      </w:tr>
      <w:tr w:rsidR="00F86812" w:rsidRPr="00ED5A92" w:rsidTr="00B33E11">
        <w:tc>
          <w:tcPr>
            <w:tcW w:w="4428" w:type="dxa"/>
            <w:shd w:val="clear" w:color="auto" w:fill="auto"/>
          </w:tcPr>
          <w:p w:rsidR="00F86812" w:rsidRPr="00ED5A92" w:rsidRDefault="00F86812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</w:tc>
        <w:tc>
          <w:tcPr>
            <w:tcW w:w="2880" w:type="dxa"/>
            <w:shd w:val="clear" w:color="auto" w:fill="auto"/>
          </w:tcPr>
          <w:p w:rsidR="00F86812" w:rsidRPr="00B33E11" w:rsidRDefault="00F86812" w:rsidP="00B33E11">
            <w:pPr>
              <w:pStyle w:val="a4"/>
              <w:spacing w:before="0" w:beforeAutospacing="0" w:after="0" w:afterAutospacing="0" w:line="252" w:lineRule="auto"/>
              <w:jc w:val="both"/>
              <w:rPr>
                <w:color w:val="333333"/>
              </w:rPr>
            </w:pPr>
          </w:p>
        </w:tc>
        <w:tc>
          <w:tcPr>
            <w:tcW w:w="2447" w:type="dxa"/>
            <w:shd w:val="clear" w:color="auto" w:fill="auto"/>
          </w:tcPr>
          <w:p w:rsidR="00F86812" w:rsidRPr="00ED5A92" w:rsidRDefault="00F86812" w:rsidP="00B33E11">
            <w:pPr>
              <w:pStyle w:val="a4"/>
              <w:spacing w:before="0" w:beforeAutospacing="0" w:after="0" w:afterAutospacing="0" w:line="252" w:lineRule="auto"/>
              <w:jc w:val="both"/>
            </w:pPr>
          </w:p>
        </w:tc>
      </w:tr>
    </w:tbl>
    <w:p w:rsidR="00F4666E" w:rsidRPr="00ED5A92" w:rsidRDefault="00F4666E" w:rsidP="00380471">
      <w:pPr>
        <w:pStyle w:val="a4"/>
        <w:shd w:val="clear" w:color="auto" w:fill="FEFEFE"/>
        <w:spacing w:before="0" w:beforeAutospacing="0" w:after="0" w:afterAutospacing="0" w:line="252" w:lineRule="auto"/>
        <w:jc w:val="both"/>
      </w:pPr>
    </w:p>
    <w:p w:rsidR="0054628D" w:rsidRPr="00ED5A92" w:rsidRDefault="0054628D" w:rsidP="00380471">
      <w:pPr>
        <w:spacing w:line="252" w:lineRule="auto"/>
        <w:jc w:val="both"/>
      </w:pPr>
    </w:p>
    <w:p w:rsidR="0054628D" w:rsidRPr="00ED5A92" w:rsidRDefault="0054628D" w:rsidP="00380471">
      <w:pPr>
        <w:spacing w:line="252" w:lineRule="auto"/>
        <w:jc w:val="both"/>
      </w:pPr>
    </w:p>
    <w:sectPr w:rsidR="0054628D" w:rsidRPr="00ED5A92" w:rsidSect="00FD08DC">
      <w:footerReference w:type="even" r:id="rId12"/>
      <w:footerReference w:type="default" r:id="rId13"/>
      <w:pgSz w:w="11909" w:h="16834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8B" w:rsidRDefault="00C74C8B">
      <w:r>
        <w:separator/>
      </w:r>
    </w:p>
  </w:endnote>
  <w:endnote w:type="continuationSeparator" w:id="0">
    <w:p w:rsidR="00C74C8B" w:rsidRDefault="00C7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0E" w:rsidRDefault="00A02572" w:rsidP="005E002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7B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7B0E" w:rsidRDefault="000D7B0E" w:rsidP="005E002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0E" w:rsidRDefault="00A02572" w:rsidP="005E002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7B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3608">
      <w:rPr>
        <w:rStyle w:val="a9"/>
        <w:noProof/>
      </w:rPr>
      <w:t>4</w:t>
    </w:r>
    <w:r>
      <w:rPr>
        <w:rStyle w:val="a9"/>
      </w:rPr>
      <w:fldChar w:fldCharType="end"/>
    </w:r>
  </w:p>
  <w:p w:rsidR="000D7B0E" w:rsidRDefault="000D7B0E" w:rsidP="005E002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8B" w:rsidRDefault="00C74C8B">
      <w:r>
        <w:separator/>
      </w:r>
    </w:p>
  </w:footnote>
  <w:footnote w:type="continuationSeparator" w:id="0">
    <w:p w:rsidR="00C74C8B" w:rsidRDefault="00C74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AA6"/>
    <w:multiLevelType w:val="hybridMultilevel"/>
    <w:tmpl w:val="F4E47A4E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D4B78"/>
    <w:multiLevelType w:val="hybridMultilevel"/>
    <w:tmpl w:val="08FC0FB6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D42C7"/>
    <w:multiLevelType w:val="hybridMultilevel"/>
    <w:tmpl w:val="081C5712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63FA2"/>
    <w:multiLevelType w:val="hybridMultilevel"/>
    <w:tmpl w:val="DA1A9DC0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F0DB9"/>
    <w:multiLevelType w:val="multilevel"/>
    <w:tmpl w:val="4F10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12179F"/>
    <w:multiLevelType w:val="multilevel"/>
    <w:tmpl w:val="C608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E18F3"/>
    <w:multiLevelType w:val="multilevel"/>
    <w:tmpl w:val="419A454C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42569F9"/>
    <w:multiLevelType w:val="multilevel"/>
    <w:tmpl w:val="AF22625E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53B7AF8"/>
    <w:multiLevelType w:val="hybridMultilevel"/>
    <w:tmpl w:val="9D56901C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FD6E69"/>
    <w:multiLevelType w:val="hybridMultilevel"/>
    <w:tmpl w:val="211C7A6E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7202C"/>
    <w:multiLevelType w:val="hybridMultilevel"/>
    <w:tmpl w:val="C0E4643E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90841"/>
    <w:multiLevelType w:val="hybridMultilevel"/>
    <w:tmpl w:val="AF22625E"/>
    <w:lvl w:ilvl="0" w:tplc="FECEC5E6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429B652F"/>
    <w:multiLevelType w:val="hybridMultilevel"/>
    <w:tmpl w:val="32C07248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C3289"/>
    <w:multiLevelType w:val="multilevel"/>
    <w:tmpl w:val="2092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8AA68B1"/>
    <w:multiLevelType w:val="hybridMultilevel"/>
    <w:tmpl w:val="66F07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CEC5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tka Small" w:hAnsi="Sitka Smal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150B72"/>
    <w:multiLevelType w:val="hybridMultilevel"/>
    <w:tmpl w:val="92AC3CE4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9B0245"/>
    <w:multiLevelType w:val="multilevel"/>
    <w:tmpl w:val="66F0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tka Small" w:hAnsi="Sitka Smal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67B91"/>
    <w:multiLevelType w:val="hybridMultilevel"/>
    <w:tmpl w:val="9FD2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66004"/>
    <w:multiLevelType w:val="hybridMultilevel"/>
    <w:tmpl w:val="92926C5C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FF717F"/>
    <w:multiLevelType w:val="hybridMultilevel"/>
    <w:tmpl w:val="CBDE94C0"/>
    <w:lvl w:ilvl="0" w:tplc="59602896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245698"/>
    <w:multiLevelType w:val="hybridMultilevel"/>
    <w:tmpl w:val="A71C7CAC"/>
    <w:lvl w:ilvl="0" w:tplc="59602896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344966"/>
    <w:multiLevelType w:val="hybridMultilevel"/>
    <w:tmpl w:val="55867B34"/>
    <w:lvl w:ilvl="0" w:tplc="FFCCE1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4C7C70"/>
    <w:multiLevelType w:val="hybridMultilevel"/>
    <w:tmpl w:val="18443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0561E0"/>
    <w:multiLevelType w:val="multilevel"/>
    <w:tmpl w:val="527CC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06053AB"/>
    <w:multiLevelType w:val="hybridMultilevel"/>
    <w:tmpl w:val="419A454C"/>
    <w:lvl w:ilvl="0" w:tplc="FECEC5E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3194C5D"/>
    <w:multiLevelType w:val="hybridMultilevel"/>
    <w:tmpl w:val="7D9AFB84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3865FB"/>
    <w:multiLevelType w:val="hybridMultilevel"/>
    <w:tmpl w:val="537AECC2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64645"/>
    <w:multiLevelType w:val="hybridMultilevel"/>
    <w:tmpl w:val="EF24E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2349C3"/>
    <w:multiLevelType w:val="hybridMultilevel"/>
    <w:tmpl w:val="1E1EC162"/>
    <w:lvl w:ilvl="0" w:tplc="FECEC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18"/>
  </w:num>
  <w:num w:numId="5">
    <w:abstractNumId w:val="25"/>
  </w:num>
  <w:num w:numId="6">
    <w:abstractNumId w:val="0"/>
  </w:num>
  <w:num w:numId="7">
    <w:abstractNumId w:val="2"/>
  </w:num>
  <w:num w:numId="8">
    <w:abstractNumId w:val="26"/>
  </w:num>
  <w:num w:numId="9">
    <w:abstractNumId w:val="28"/>
  </w:num>
  <w:num w:numId="10">
    <w:abstractNumId w:val="9"/>
  </w:num>
  <w:num w:numId="11">
    <w:abstractNumId w:val="14"/>
  </w:num>
  <w:num w:numId="12">
    <w:abstractNumId w:val="8"/>
  </w:num>
  <w:num w:numId="13">
    <w:abstractNumId w:val="21"/>
  </w:num>
  <w:num w:numId="14">
    <w:abstractNumId w:val="4"/>
  </w:num>
  <w:num w:numId="15">
    <w:abstractNumId w:val="13"/>
  </w:num>
  <w:num w:numId="16">
    <w:abstractNumId w:val="1"/>
  </w:num>
  <w:num w:numId="17">
    <w:abstractNumId w:val="16"/>
  </w:num>
  <w:num w:numId="18">
    <w:abstractNumId w:val="11"/>
  </w:num>
  <w:num w:numId="19">
    <w:abstractNumId w:val="3"/>
  </w:num>
  <w:num w:numId="20">
    <w:abstractNumId w:val="7"/>
  </w:num>
  <w:num w:numId="21">
    <w:abstractNumId w:val="10"/>
  </w:num>
  <w:num w:numId="22">
    <w:abstractNumId w:val="24"/>
  </w:num>
  <w:num w:numId="23">
    <w:abstractNumId w:val="6"/>
  </w:num>
  <w:num w:numId="24">
    <w:abstractNumId w:val="15"/>
  </w:num>
  <w:num w:numId="25">
    <w:abstractNumId w:val="17"/>
  </w:num>
  <w:num w:numId="26">
    <w:abstractNumId w:val="5"/>
  </w:num>
  <w:num w:numId="27">
    <w:abstractNumId w:val="20"/>
  </w:num>
  <w:num w:numId="28">
    <w:abstractNumId w:val="2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785"/>
    <w:rsid w:val="00002961"/>
    <w:rsid w:val="000052E2"/>
    <w:rsid w:val="00016C13"/>
    <w:rsid w:val="00023B8E"/>
    <w:rsid w:val="00036A1D"/>
    <w:rsid w:val="000422A7"/>
    <w:rsid w:val="00046959"/>
    <w:rsid w:val="00055518"/>
    <w:rsid w:val="00056A55"/>
    <w:rsid w:val="0005723C"/>
    <w:rsid w:val="00066008"/>
    <w:rsid w:val="000702B6"/>
    <w:rsid w:val="0007247F"/>
    <w:rsid w:val="00082372"/>
    <w:rsid w:val="0008679E"/>
    <w:rsid w:val="00093C9C"/>
    <w:rsid w:val="000B1D09"/>
    <w:rsid w:val="000C3776"/>
    <w:rsid w:val="000D039F"/>
    <w:rsid w:val="000D1352"/>
    <w:rsid w:val="000D4C36"/>
    <w:rsid w:val="000D7B0E"/>
    <w:rsid w:val="000F306F"/>
    <w:rsid w:val="000F30A8"/>
    <w:rsid w:val="00106E30"/>
    <w:rsid w:val="00110578"/>
    <w:rsid w:val="001111B0"/>
    <w:rsid w:val="00112377"/>
    <w:rsid w:val="001129F7"/>
    <w:rsid w:val="00117A9D"/>
    <w:rsid w:val="001210F6"/>
    <w:rsid w:val="00126825"/>
    <w:rsid w:val="00130EEF"/>
    <w:rsid w:val="00132098"/>
    <w:rsid w:val="00137E0D"/>
    <w:rsid w:val="00150D65"/>
    <w:rsid w:val="00153608"/>
    <w:rsid w:val="00156263"/>
    <w:rsid w:val="00167F42"/>
    <w:rsid w:val="00177838"/>
    <w:rsid w:val="00181423"/>
    <w:rsid w:val="00186B12"/>
    <w:rsid w:val="001A15BB"/>
    <w:rsid w:val="001D22D3"/>
    <w:rsid w:val="001D2833"/>
    <w:rsid w:val="001D39E3"/>
    <w:rsid w:val="001D4D38"/>
    <w:rsid w:val="001E4B01"/>
    <w:rsid w:val="001E60A2"/>
    <w:rsid w:val="001E6EAC"/>
    <w:rsid w:val="001E75D5"/>
    <w:rsid w:val="001E7765"/>
    <w:rsid w:val="001E7CDD"/>
    <w:rsid w:val="001F3D1D"/>
    <w:rsid w:val="001F3E2D"/>
    <w:rsid w:val="001F5EC3"/>
    <w:rsid w:val="00200212"/>
    <w:rsid w:val="00210AF6"/>
    <w:rsid w:val="002174F6"/>
    <w:rsid w:val="00225025"/>
    <w:rsid w:val="00230E5F"/>
    <w:rsid w:val="00242785"/>
    <w:rsid w:val="00243B46"/>
    <w:rsid w:val="00244539"/>
    <w:rsid w:val="00244EAD"/>
    <w:rsid w:val="00246210"/>
    <w:rsid w:val="00246C9F"/>
    <w:rsid w:val="00260A59"/>
    <w:rsid w:val="00264946"/>
    <w:rsid w:val="00265873"/>
    <w:rsid w:val="00267424"/>
    <w:rsid w:val="00270E2F"/>
    <w:rsid w:val="00273580"/>
    <w:rsid w:val="00274F4A"/>
    <w:rsid w:val="002863EC"/>
    <w:rsid w:val="00287258"/>
    <w:rsid w:val="00287749"/>
    <w:rsid w:val="00290CCA"/>
    <w:rsid w:val="00296A0A"/>
    <w:rsid w:val="0029758F"/>
    <w:rsid w:val="002A3FC5"/>
    <w:rsid w:val="002B04AE"/>
    <w:rsid w:val="002B06C5"/>
    <w:rsid w:val="002B706A"/>
    <w:rsid w:val="002C0308"/>
    <w:rsid w:val="002C1863"/>
    <w:rsid w:val="002C5616"/>
    <w:rsid w:val="002E735B"/>
    <w:rsid w:val="002F2595"/>
    <w:rsid w:val="002F507C"/>
    <w:rsid w:val="00300ED8"/>
    <w:rsid w:val="00301D54"/>
    <w:rsid w:val="00301E45"/>
    <w:rsid w:val="0030249E"/>
    <w:rsid w:val="00302EC1"/>
    <w:rsid w:val="003109A4"/>
    <w:rsid w:val="00312D5F"/>
    <w:rsid w:val="0031698F"/>
    <w:rsid w:val="0032055F"/>
    <w:rsid w:val="00322047"/>
    <w:rsid w:val="00323AF8"/>
    <w:rsid w:val="00325215"/>
    <w:rsid w:val="0033233F"/>
    <w:rsid w:val="00334A4A"/>
    <w:rsid w:val="00336E5F"/>
    <w:rsid w:val="00342499"/>
    <w:rsid w:val="00346B37"/>
    <w:rsid w:val="003547E9"/>
    <w:rsid w:val="00354DE1"/>
    <w:rsid w:val="003563F2"/>
    <w:rsid w:val="00361D96"/>
    <w:rsid w:val="0036485B"/>
    <w:rsid w:val="00365378"/>
    <w:rsid w:val="0037050A"/>
    <w:rsid w:val="00371620"/>
    <w:rsid w:val="00372B88"/>
    <w:rsid w:val="00380471"/>
    <w:rsid w:val="00387A0F"/>
    <w:rsid w:val="00397D5E"/>
    <w:rsid w:val="003A0B2C"/>
    <w:rsid w:val="003A0C93"/>
    <w:rsid w:val="003A5F0E"/>
    <w:rsid w:val="003B7024"/>
    <w:rsid w:val="003E4B5B"/>
    <w:rsid w:val="003E5679"/>
    <w:rsid w:val="003F0408"/>
    <w:rsid w:val="003F121F"/>
    <w:rsid w:val="003F6596"/>
    <w:rsid w:val="004011A3"/>
    <w:rsid w:val="00402EBB"/>
    <w:rsid w:val="00403891"/>
    <w:rsid w:val="004078EE"/>
    <w:rsid w:val="00415E4F"/>
    <w:rsid w:val="00424265"/>
    <w:rsid w:val="004320EF"/>
    <w:rsid w:val="00435920"/>
    <w:rsid w:val="00436A75"/>
    <w:rsid w:val="00436D45"/>
    <w:rsid w:val="004373E7"/>
    <w:rsid w:val="00451561"/>
    <w:rsid w:val="00451E9D"/>
    <w:rsid w:val="00452BA2"/>
    <w:rsid w:val="0046285A"/>
    <w:rsid w:val="00465F4E"/>
    <w:rsid w:val="00471674"/>
    <w:rsid w:val="004716DA"/>
    <w:rsid w:val="0047390A"/>
    <w:rsid w:val="00475724"/>
    <w:rsid w:val="004804B1"/>
    <w:rsid w:val="0048668F"/>
    <w:rsid w:val="0049026E"/>
    <w:rsid w:val="00494651"/>
    <w:rsid w:val="004A16C0"/>
    <w:rsid w:val="004A296A"/>
    <w:rsid w:val="004B1C43"/>
    <w:rsid w:val="004B6591"/>
    <w:rsid w:val="004B75DE"/>
    <w:rsid w:val="004C0DF1"/>
    <w:rsid w:val="004C2D38"/>
    <w:rsid w:val="004C558A"/>
    <w:rsid w:val="004D2982"/>
    <w:rsid w:val="004E4753"/>
    <w:rsid w:val="004F3BC9"/>
    <w:rsid w:val="004F71AA"/>
    <w:rsid w:val="00501210"/>
    <w:rsid w:val="00506BCC"/>
    <w:rsid w:val="00525EFD"/>
    <w:rsid w:val="00532203"/>
    <w:rsid w:val="00537D84"/>
    <w:rsid w:val="005422A8"/>
    <w:rsid w:val="0054628D"/>
    <w:rsid w:val="005517EF"/>
    <w:rsid w:val="00552150"/>
    <w:rsid w:val="0055341C"/>
    <w:rsid w:val="00561080"/>
    <w:rsid w:val="00582684"/>
    <w:rsid w:val="00584107"/>
    <w:rsid w:val="00587E4D"/>
    <w:rsid w:val="00591B7C"/>
    <w:rsid w:val="00592C64"/>
    <w:rsid w:val="005A0E54"/>
    <w:rsid w:val="005A2A8A"/>
    <w:rsid w:val="005B5D30"/>
    <w:rsid w:val="005C5AE6"/>
    <w:rsid w:val="005D102E"/>
    <w:rsid w:val="005D19B1"/>
    <w:rsid w:val="005D4803"/>
    <w:rsid w:val="005D5DA5"/>
    <w:rsid w:val="005D6BF8"/>
    <w:rsid w:val="005E002F"/>
    <w:rsid w:val="005E4F0D"/>
    <w:rsid w:val="005E6E41"/>
    <w:rsid w:val="005F12D8"/>
    <w:rsid w:val="005F238B"/>
    <w:rsid w:val="005F5078"/>
    <w:rsid w:val="005F6874"/>
    <w:rsid w:val="006002F7"/>
    <w:rsid w:val="00607A25"/>
    <w:rsid w:val="00612242"/>
    <w:rsid w:val="006127C3"/>
    <w:rsid w:val="006137DF"/>
    <w:rsid w:val="0061576F"/>
    <w:rsid w:val="006173AD"/>
    <w:rsid w:val="006213F6"/>
    <w:rsid w:val="00622AFF"/>
    <w:rsid w:val="006332F9"/>
    <w:rsid w:val="0063775B"/>
    <w:rsid w:val="006424CD"/>
    <w:rsid w:val="00645002"/>
    <w:rsid w:val="006542B5"/>
    <w:rsid w:val="00657BFB"/>
    <w:rsid w:val="00661A8C"/>
    <w:rsid w:val="006678E6"/>
    <w:rsid w:val="00670C4D"/>
    <w:rsid w:val="006803EF"/>
    <w:rsid w:val="0068164F"/>
    <w:rsid w:val="00684F1E"/>
    <w:rsid w:val="006A1DD0"/>
    <w:rsid w:val="006A3FD0"/>
    <w:rsid w:val="006A5893"/>
    <w:rsid w:val="006B0541"/>
    <w:rsid w:val="006B3D40"/>
    <w:rsid w:val="006B51FA"/>
    <w:rsid w:val="006B5750"/>
    <w:rsid w:val="006C21F9"/>
    <w:rsid w:val="006C2EE3"/>
    <w:rsid w:val="006C4B7E"/>
    <w:rsid w:val="006C6AD2"/>
    <w:rsid w:val="006D163C"/>
    <w:rsid w:val="006D3AD6"/>
    <w:rsid w:val="006D65BF"/>
    <w:rsid w:val="006E09D6"/>
    <w:rsid w:val="006E5588"/>
    <w:rsid w:val="006E67A7"/>
    <w:rsid w:val="00702806"/>
    <w:rsid w:val="007042FE"/>
    <w:rsid w:val="007064F5"/>
    <w:rsid w:val="00711145"/>
    <w:rsid w:val="007169BE"/>
    <w:rsid w:val="00734BB3"/>
    <w:rsid w:val="007360FD"/>
    <w:rsid w:val="00737618"/>
    <w:rsid w:val="00740668"/>
    <w:rsid w:val="00742A54"/>
    <w:rsid w:val="007561A6"/>
    <w:rsid w:val="00757ACF"/>
    <w:rsid w:val="00762154"/>
    <w:rsid w:val="007766C1"/>
    <w:rsid w:val="00777B9B"/>
    <w:rsid w:val="00793093"/>
    <w:rsid w:val="00795F76"/>
    <w:rsid w:val="00796896"/>
    <w:rsid w:val="007A0FD0"/>
    <w:rsid w:val="007A2C02"/>
    <w:rsid w:val="007A3373"/>
    <w:rsid w:val="007B5758"/>
    <w:rsid w:val="007B6B6C"/>
    <w:rsid w:val="007B6DEE"/>
    <w:rsid w:val="007D3FFE"/>
    <w:rsid w:val="007D57F6"/>
    <w:rsid w:val="007D7409"/>
    <w:rsid w:val="007E6097"/>
    <w:rsid w:val="007F2717"/>
    <w:rsid w:val="00811F35"/>
    <w:rsid w:val="0081310A"/>
    <w:rsid w:val="0081722F"/>
    <w:rsid w:val="008528CB"/>
    <w:rsid w:val="00854D3B"/>
    <w:rsid w:val="00864C4F"/>
    <w:rsid w:val="00877ECC"/>
    <w:rsid w:val="00890042"/>
    <w:rsid w:val="008A08C0"/>
    <w:rsid w:val="008A1003"/>
    <w:rsid w:val="008A4A3F"/>
    <w:rsid w:val="008A4F85"/>
    <w:rsid w:val="008A6775"/>
    <w:rsid w:val="008B3AA7"/>
    <w:rsid w:val="008B5189"/>
    <w:rsid w:val="008B7ED4"/>
    <w:rsid w:val="008D27C2"/>
    <w:rsid w:val="008D4813"/>
    <w:rsid w:val="008F71C2"/>
    <w:rsid w:val="0090545B"/>
    <w:rsid w:val="00914D9C"/>
    <w:rsid w:val="00917C66"/>
    <w:rsid w:val="00924769"/>
    <w:rsid w:val="00926DBB"/>
    <w:rsid w:val="00933283"/>
    <w:rsid w:val="009333CB"/>
    <w:rsid w:val="00945DB2"/>
    <w:rsid w:val="00947691"/>
    <w:rsid w:val="00952C0F"/>
    <w:rsid w:val="0095361C"/>
    <w:rsid w:val="00963345"/>
    <w:rsid w:val="0096432A"/>
    <w:rsid w:val="00965CD8"/>
    <w:rsid w:val="00967904"/>
    <w:rsid w:val="009702DF"/>
    <w:rsid w:val="00970CE6"/>
    <w:rsid w:val="00975C0C"/>
    <w:rsid w:val="00984613"/>
    <w:rsid w:val="0098675A"/>
    <w:rsid w:val="00993675"/>
    <w:rsid w:val="009A0FEB"/>
    <w:rsid w:val="009A2034"/>
    <w:rsid w:val="009A40FE"/>
    <w:rsid w:val="009A5B43"/>
    <w:rsid w:val="009A6101"/>
    <w:rsid w:val="009A6BDE"/>
    <w:rsid w:val="009B147B"/>
    <w:rsid w:val="009B66D2"/>
    <w:rsid w:val="009C0E7A"/>
    <w:rsid w:val="009C489A"/>
    <w:rsid w:val="009C6470"/>
    <w:rsid w:val="009E0EE4"/>
    <w:rsid w:val="009E7CD9"/>
    <w:rsid w:val="00A02572"/>
    <w:rsid w:val="00A068B1"/>
    <w:rsid w:val="00A135DC"/>
    <w:rsid w:val="00A157E3"/>
    <w:rsid w:val="00A26933"/>
    <w:rsid w:val="00A27F87"/>
    <w:rsid w:val="00A35B40"/>
    <w:rsid w:val="00A428DB"/>
    <w:rsid w:val="00A571CB"/>
    <w:rsid w:val="00A85B18"/>
    <w:rsid w:val="00A9445F"/>
    <w:rsid w:val="00A94B26"/>
    <w:rsid w:val="00A954EB"/>
    <w:rsid w:val="00AA1BC9"/>
    <w:rsid w:val="00AA2105"/>
    <w:rsid w:val="00AA3097"/>
    <w:rsid w:val="00AA5C01"/>
    <w:rsid w:val="00AA729E"/>
    <w:rsid w:val="00AC11DE"/>
    <w:rsid w:val="00AC2700"/>
    <w:rsid w:val="00AC3DBF"/>
    <w:rsid w:val="00AC7D13"/>
    <w:rsid w:val="00AD2A5A"/>
    <w:rsid w:val="00AE369B"/>
    <w:rsid w:val="00AE4015"/>
    <w:rsid w:val="00AE404E"/>
    <w:rsid w:val="00B03DB2"/>
    <w:rsid w:val="00B0652A"/>
    <w:rsid w:val="00B07405"/>
    <w:rsid w:val="00B1026A"/>
    <w:rsid w:val="00B13647"/>
    <w:rsid w:val="00B13A43"/>
    <w:rsid w:val="00B13AC3"/>
    <w:rsid w:val="00B17065"/>
    <w:rsid w:val="00B220C1"/>
    <w:rsid w:val="00B2728B"/>
    <w:rsid w:val="00B33E11"/>
    <w:rsid w:val="00B3586B"/>
    <w:rsid w:val="00B4002D"/>
    <w:rsid w:val="00B454C6"/>
    <w:rsid w:val="00B51292"/>
    <w:rsid w:val="00B553DC"/>
    <w:rsid w:val="00B573EE"/>
    <w:rsid w:val="00B71B15"/>
    <w:rsid w:val="00B72286"/>
    <w:rsid w:val="00B74A57"/>
    <w:rsid w:val="00B76A3A"/>
    <w:rsid w:val="00B77091"/>
    <w:rsid w:val="00B80701"/>
    <w:rsid w:val="00B81434"/>
    <w:rsid w:val="00B81521"/>
    <w:rsid w:val="00B83413"/>
    <w:rsid w:val="00B8608A"/>
    <w:rsid w:val="00B869BE"/>
    <w:rsid w:val="00B979FF"/>
    <w:rsid w:val="00BA0F93"/>
    <w:rsid w:val="00BB789C"/>
    <w:rsid w:val="00BC2397"/>
    <w:rsid w:val="00BC7097"/>
    <w:rsid w:val="00BD12CE"/>
    <w:rsid w:val="00BD1EAD"/>
    <w:rsid w:val="00BE6E17"/>
    <w:rsid w:val="00BF43FE"/>
    <w:rsid w:val="00BF4CE9"/>
    <w:rsid w:val="00C01147"/>
    <w:rsid w:val="00C021B4"/>
    <w:rsid w:val="00C05508"/>
    <w:rsid w:val="00C15259"/>
    <w:rsid w:val="00C2562D"/>
    <w:rsid w:val="00C2634A"/>
    <w:rsid w:val="00C26D0D"/>
    <w:rsid w:val="00C37CF1"/>
    <w:rsid w:val="00C46B81"/>
    <w:rsid w:val="00C5285E"/>
    <w:rsid w:val="00C54CF6"/>
    <w:rsid w:val="00C61D44"/>
    <w:rsid w:val="00C65D7F"/>
    <w:rsid w:val="00C663FB"/>
    <w:rsid w:val="00C67800"/>
    <w:rsid w:val="00C67C8F"/>
    <w:rsid w:val="00C73F70"/>
    <w:rsid w:val="00C74C8B"/>
    <w:rsid w:val="00C75105"/>
    <w:rsid w:val="00C75616"/>
    <w:rsid w:val="00C76148"/>
    <w:rsid w:val="00C808DA"/>
    <w:rsid w:val="00C83719"/>
    <w:rsid w:val="00C86DC8"/>
    <w:rsid w:val="00C87524"/>
    <w:rsid w:val="00C922F1"/>
    <w:rsid w:val="00C94C65"/>
    <w:rsid w:val="00CA218A"/>
    <w:rsid w:val="00CA2ED1"/>
    <w:rsid w:val="00CA31F8"/>
    <w:rsid w:val="00CA3EC8"/>
    <w:rsid w:val="00CA5C2B"/>
    <w:rsid w:val="00CB047A"/>
    <w:rsid w:val="00CB5382"/>
    <w:rsid w:val="00CC3678"/>
    <w:rsid w:val="00CC3755"/>
    <w:rsid w:val="00CC6455"/>
    <w:rsid w:val="00CD05AA"/>
    <w:rsid w:val="00CD1197"/>
    <w:rsid w:val="00CE341E"/>
    <w:rsid w:val="00CE76C1"/>
    <w:rsid w:val="00CF170B"/>
    <w:rsid w:val="00CF6FD8"/>
    <w:rsid w:val="00D06EBA"/>
    <w:rsid w:val="00D076A2"/>
    <w:rsid w:val="00D1085A"/>
    <w:rsid w:val="00D11862"/>
    <w:rsid w:val="00D125F2"/>
    <w:rsid w:val="00D15025"/>
    <w:rsid w:val="00D150AC"/>
    <w:rsid w:val="00D15BE9"/>
    <w:rsid w:val="00D1614F"/>
    <w:rsid w:val="00D21044"/>
    <w:rsid w:val="00D244C7"/>
    <w:rsid w:val="00D31198"/>
    <w:rsid w:val="00D33AEB"/>
    <w:rsid w:val="00D34ECC"/>
    <w:rsid w:val="00D36B30"/>
    <w:rsid w:val="00D37207"/>
    <w:rsid w:val="00D52320"/>
    <w:rsid w:val="00D5234D"/>
    <w:rsid w:val="00D55998"/>
    <w:rsid w:val="00D6456A"/>
    <w:rsid w:val="00D66220"/>
    <w:rsid w:val="00D717FC"/>
    <w:rsid w:val="00D7508B"/>
    <w:rsid w:val="00D844F9"/>
    <w:rsid w:val="00D91FF5"/>
    <w:rsid w:val="00D97A86"/>
    <w:rsid w:val="00DA49A7"/>
    <w:rsid w:val="00DB35F5"/>
    <w:rsid w:val="00DB5939"/>
    <w:rsid w:val="00DB6392"/>
    <w:rsid w:val="00DC6B48"/>
    <w:rsid w:val="00DD556B"/>
    <w:rsid w:val="00DE37BA"/>
    <w:rsid w:val="00DF207A"/>
    <w:rsid w:val="00DF217E"/>
    <w:rsid w:val="00DF2B70"/>
    <w:rsid w:val="00DF6C83"/>
    <w:rsid w:val="00E0200B"/>
    <w:rsid w:val="00E02078"/>
    <w:rsid w:val="00E04E58"/>
    <w:rsid w:val="00E1048F"/>
    <w:rsid w:val="00E129B5"/>
    <w:rsid w:val="00E13C59"/>
    <w:rsid w:val="00E210E2"/>
    <w:rsid w:val="00E23139"/>
    <w:rsid w:val="00E34D42"/>
    <w:rsid w:val="00E4017E"/>
    <w:rsid w:val="00E43377"/>
    <w:rsid w:val="00E52D68"/>
    <w:rsid w:val="00E54C35"/>
    <w:rsid w:val="00E560DE"/>
    <w:rsid w:val="00E66B71"/>
    <w:rsid w:val="00EA5E3F"/>
    <w:rsid w:val="00EB02AD"/>
    <w:rsid w:val="00EC020E"/>
    <w:rsid w:val="00EC41BB"/>
    <w:rsid w:val="00ED11E0"/>
    <w:rsid w:val="00ED266A"/>
    <w:rsid w:val="00ED2982"/>
    <w:rsid w:val="00ED4011"/>
    <w:rsid w:val="00ED5A92"/>
    <w:rsid w:val="00EE4108"/>
    <w:rsid w:val="00EE50DB"/>
    <w:rsid w:val="00EF4312"/>
    <w:rsid w:val="00EF7911"/>
    <w:rsid w:val="00F11ECC"/>
    <w:rsid w:val="00F1391D"/>
    <w:rsid w:val="00F15FBF"/>
    <w:rsid w:val="00F17E1F"/>
    <w:rsid w:val="00F2147C"/>
    <w:rsid w:val="00F21CD0"/>
    <w:rsid w:val="00F23085"/>
    <w:rsid w:val="00F365CE"/>
    <w:rsid w:val="00F41E7A"/>
    <w:rsid w:val="00F463A7"/>
    <w:rsid w:val="00F4666E"/>
    <w:rsid w:val="00F46CD4"/>
    <w:rsid w:val="00F5678F"/>
    <w:rsid w:val="00F600D7"/>
    <w:rsid w:val="00F61287"/>
    <w:rsid w:val="00F65695"/>
    <w:rsid w:val="00F676BB"/>
    <w:rsid w:val="00F75B74"/>
    <w:rsid w:val="00F806E5"/>
    <w:rsid w:val="00F824F5"/>
    <w:rsid w:val="00F86812"/>
    <w:rsid w:val="00FB084D"/>
    <w:rsid w:val="00FB6D90"/>
    <w:rsid w:val="00FD08DC"/>
    <w:rsid w:val="00FD1DA9"/>
    <w:rsid w:val="00FE0977"/>
    <w:rsid w:val="00FE1693"/>
    <w:rsid w:val="00FE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F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521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785"/>
  </w:style>
  <w:style w:type="character" w:styleId="a3">
    <w:name w:val="Hyperlink"/>
    <w:uiPriority w:val="99"/>
    <w:rsid w:val="007A3373"/>
    <w:rPr>
      <w:color w:val="0000FF"/>
      <w:u w:val="single"/>
    </w:rPr>
  </w:style>
  <w:style w:type="paragraph" w:styleId="a4">
    <w:name w:val="Normal (Web)"/>
    <w:basedOn w:val="a"/>
    <w:rsid w:val="00F4666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4666E"/>
    <w:rPr>
      <w:b/>
      <w:bCs/>
    </w:rPr>
  </w:style>
  <w:style w:type="paragraph" w:styleId="a6">
    <w:name w:val="Body Text Indent"/>
    <w:basedOn w:val="a"/>
    <w:link w:val="a7"/>
    <w:semiHidden/>
    <w:rsid w:val="00267424"/>
    <w:pPr>
      <w:widowControl w:val="0"/>
      <w:suppressAutoHyphens/>
      <w:ind w:left="-720"/>
    </w:pPr>
    <w:rPr>
      <w:rFonts w:eastAsia="Arial Unicode MS"/>
      <w:kern w:val="1"/>
      <w:lang w:eastAsia="ar-SA"/>
    </w:rPr>
  </w:style>
  <w:style w:type="character" w:customStyle="1" w:styleId="a7">
    <w:name w:val="Основной текст с отступом Знак"/>
    <w:link w:val="a6"/>
    <w:semiHidden/>
    <w:locked/>
    <w:rsid w:val="00267424"/>
    <w:rPr>
      <w:rFonts w:eastAsia="Arial Unicode MS"/>
      <w:kern w:val="1"/>
      <w:sz w:val="24"/>
      <w:szCs w:val="24"/>
      <w:lang w:val="ru-RU" w:eastAsia="ar-SA" w:bidi="ar-SA"/>
    </w:rPr>
  </w:style>
  <w:style w:type="paragraph" w:styleId="a8">
    <w:name w:val="header"/>
    <w:basedOn w:val="a"/>
    <w:rsid w:val="00BD1E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styleId="a9">
    <w:name w:val="page number"/>
    <w:basedOn w:val="a0"/>
    <w:rsid w:val="00BD1EAD"/>
  </w:style>
  <w:style w:type="paragraph" w:customStyle="1" w:styleId="ConsNormal">
    <w:name w:val="ConsNormal"/>
    <w:rsid w:val="004038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5E002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ED5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1E4B01"/>
    <w:rPr>
      <w:sz w:val="20"/>
      <w:szCs w:val="20"/>
    </w:rPr>
  </w:style>
  <w:style w:type="character" w:styleId="ad">
    <w:name w:val="footnote reference"/>
    <w:semiHidden/>
    <w:rsid w:val="001E4B01"/>
    <w:rPr>
      <w:vertAlign w:val="superscript"/>
    </w:rPr>
  </w:style>
  <w:style w:type="paragraph" w:styleId="ae">
    <w:name w:val="List Paragraph"/>
    <w:basedOn w:val="a"/>
    <w:uiPriority w:val="34"/>
    <w:qFormat/>
    <w:rsid w:val="00F139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15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5267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ss173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F30F-09E1-4868-B1CC-D2AD8F11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Помощь в адаптации</vt:lpstr>
    </vt:vector>
  </TitlesOfParts>
  <Company>RGD</Company>
  <LinksUpToDate>false</LinksUpToDate>
  <CharactersWithSpaces>10179</CharactersWithSpaces>
  <SharedDoc>false</SharedDoc>
  <HLinks>
    <vt:vector size="24" baseType="variant"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2686981</vt:i4>
      </vt:variant>
      <vt:variant>
        <vt:i4>6</vt:i4>
      </vt:variant>
      <vt:variant>
        <vt:i4>0</vt:i4>
      </vt:variant>
      <vt:variant>
        <vt:i4>5</vt:i4>
      </vt:variant>
      <vt:variant>
        <vt:lpwstr>mailto:businesslady2021@yandex.ru</vt:lpwstr>
      </vt:variant>
      <vt:variant>
        <vt:lpwstr/>
      </vt:variant>
      <vt:variant>
        <vt:i4>4390915</vt:i4>
      </vt:variant>
      <vt:variant>
        <vt:i4>3</vt:i4>
      </vt:variant>
      <vt:variant>
        <vt:i4>0</vt:i4>
      </vt:variant>
      <vt:variant>
        <vt:i4>5</vt:i4>
      </vt:variant>
      <vt:variant>
        <vt:lpwstr>http://www.businesslady73.ru/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Помощь в адаптации</dc:title>
  <dc:creator>1</dc:creator>
  <cp:lastModifiedBy>Acer</cp:lastModifiedBy>
  <cp:revision>6</cp:revision>
  <dcterms:created xsi:type="dcterms:W3CDTF">2025-01-09T13:46:00Z</dcterms:created>
  <dcterms:modified xsi:type="dcterms:W3CDTF">2025-01-09T14:08:00Z</dcterms:modified>
</cp:coreProperties>
</file>