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83" w:rsidRDefault="00EC209E">
      <w:pPr>
        <w:ind w:firstLine="539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2834005</wp:posOffset>
            </wp:positionH>
            <wp:positionV relativeFrom="paragraph">
              <wp:posOffset>-247650</wp:posOffset>
            </wp:positionV>
            <wp:extent cx="518795" cy="6216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543" w:type="dxa"/>
        <w:jc w:val="center"/>
        <w:tblLayout w:type="fixed"/>
        <w:tblLook w:val="0000" w:firstRow="0" w:lastRow="0" w:firstColumn="0" w:lastColumn="0" w:noHBand="0" w:noVBand="0"/>
      </w:tblPr>
      <w:tblGrid>
        <w:gridCol w:w="3295"/>
        <w:gridCol w:w="1340"/>
        <w:gridCol w:w="2565"/>
        <w:gridCol w:w="1257"/>
        <w:gridCol w:w="1086"/>
      </w:tblGrid>
      <w:tr w:rsidR="00347983">
        <w:trPr>
          <w:trHeight w:val="1366"/>
          <w:jc w:val="center"/>
        </w:trPr>
        <w:tc>
          <w:tcPr>
            <w:tcW w:w="9543" w:type="dxa"/>
            <w:gridSpan w:val="5"/>
            <w:shd w:val="clear" w:color="auto" w:fill="auto"/>
            <w:vAlign w:val="bottom"/>
          </w:tcPr>
          <w:p w:rsidR="00347983" w:rsidRDefault="00EC209E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347983" w:rsidRDefault="00EC209E">
            <w:pPr>
              <w:widowControl w:val="0"/>
              <w:tabs>
                <w:tab w:val="left" w:pos="6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«Город Новоульяновск»</w:t>
            </w:r>
          </w:p>
          <w:p w:rsidR="00347983" w:rsidRDefault="00EC209E">
            <w:pPr>
              <w:widowControl w:val="0"/>
              <w:tabs>
                <w:tab w:val="left" w:pos="6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Ульяновской области</w:t>
            </w:r>
          </w:p>
        </w:tc>
      </w:tr>
      <w:tr w:rsidR="00347983">
        <w:trPr>
          <w:trHeight w:val="423"/>
          <w:jc w:val="center"/>
        </w:trPr>
        <w:tc>
          <w:tcPr>
            <w:tcW w:w="9543" w:type="dxa"/>
            <w:gridSpan w:val="5"/>
            <w:shd w:val="clear" w:color="auto" w:fill="auto"/>
            <w:vAlign w:val="center"/>
          </w:tcPr>
          <w:p w:rsidR="00347983" w:rsidRDefault="00347983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47983">
        <w:trPr>
          <w:trHeight w:val="283"/>
          <w:jc w:val="center"/>
        </w:trPr>
        <w:tc>
          <w:tcPr>
            <w:tcW w:w="9543" w:type="dxa"/>
            <w:gridSpan w:val="5"/>
            <w:shd w:val="clear" w:color="auto" w:fill="auto"/>
          </w:tcPr>
          <w:p w:rsidR="00347983" w:rsidRDefault="00EC209E">
            <w:pPr>
              <w:widowControl w:val="0"/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pacing w:val="160"/>
                <w:sz w:val="36"/>
                <w:szCs w:val="36"/>
              </w:rPr>
              <w:t>ПОСТАНОВЛЕНИЕ</w:t>
            </w:r>
          </w:p>
        </w:tc>
      </w:tr>
      <w:tr w:rsidR="00347983">
        <w:trPr>
          <w:trHeight w:val="283"/>
          <w:jc w:val="center"/>
        </w:trPr>
        <w:tc>
          <w:tcPr>
            <w:tcW w:w="9543" w:type="dxa"/>
            <w:gridSpan w:val="5"/>
            <w:shd w:val="clear" w:color="auto" w:fill="auto"/>
            <w:vAlign w:val="center"/>
          </w:tcPr>
          <w:p w:rsidR="00347983" w:rsidRDefault="00347983">
            <w:pPr>
              <w:widowControl w:val="0"/>
              <w:snapToGrid w:val="0"/>
              <w:jc w:val="center"/>
            </w:pPr>
          </w:p>
        </w:tc>
      </w:tr>
      <w:tr w:rsidR="00347983">
        <w:trPr>
          <w:trHeight w:val="283"/>
          <w:jc w:val="center"/>
        </w:trPr>
        <w:tc>
          <w:tcPr>
            <w:tcW w:w="9543" w:type="dxa"/>
            <w:gridSpan w:val="5"/>
            <w:shd w:val="clear" w:color="auto" w:fill="auto"/>
            <w:vAlign w:val="center"/>
          </w:tcPr>
          <w:p w:rsidR="00347983" w:rsidRDefault="00347983">
            <w:pPr>
              <w:widowControl w:val="0"/>
              <w:snapToGrid w:val="0"/>
              <w:jc w:val="center"/>
            </w:pPr>
          </w:p>
        </w:tc>
      </w:tr>
      <w:tr w:rsidR="00347983">
        <w:trPr>
          <w:trHeight w:val="395"/>
          <w:jc w:val="center"/>
        </w:trPr>
        <w:tc>
          <w:tcPr>
            <w:tcW w:w="32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7983" w:rsidRDefault="00EC209E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             февраля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347983" w:rsidRDefault="00EC209E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</w:tcPr>
          <w:p w:rsidR="00347983" w:rsidRDefault="00347983">
            <w:pPr>
              <w:widowControl w:val="0"/>
              <w:snapToGrid w:val="0"/>
              <w:jc w:val="center"/>
              <w:rPr>
                <w:lang w:val="en-US"/>
              </w:rPr>
            </w:pPr>
          </w:p>
        </w:tc>
        <w:tc>
          <w:tcPr>
            <w:tcW w:w="1257" w:type="dxa"/>
            <w:shd w:val="clear" w:color="auto" w:fill="auto"/>
            <w:vAlign w:val="bottom"/>
          </w:tcPr>
          <w:p w:rsidR="00347983" w:rsidRDefault="00EC209E">
            <w:pPr>
              <w:widowControl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47983" w:rsidRDefault="00586E10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144-П</w:t>
            </w:r>
          </w:p>
          <w:p w:rsidR="00586E10" w:rsidRDefault="00586E10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347983">
        <w:trPr>
          <w:trHeight w:val="180"/>
          <w:jc w:val="center"/>
        </w:trPr>
        <w:tc>
          <w:tcPr>
            <w:tcW w:w="4635" w:type="dxa"/>
            <w:gridSpan w:val="2"/>
            <w:shd w:val="clear" w:color="auto" w:fill="auto"/>
            <w:vAlign w:val="center"/>
          </w:tcPr>
          <w:p w:rsidR="00347983" w:rsidRDefault="00347983">
            <w:pPr>
              <w:widowControl w:val="0"/>
              <w:snapToGrid w:val="0"/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auto"/>
            <w:vAlign w:val="bottom"/>
          </w:tcPr>
          <w:p w:rsidR="00347983" w:rsidRDefault="00347983">
            <w:pPr>
              <w:widowControl w:val="0"/>
              <w:snapToGrid w:val="0"/>
              <w:spacing w:before="120"/>
              <w:rPr>
                <w:lang w:val="en-US"/>
              </w:rPr>
            </w:pPr>
          </w:p>
        </w:tc>
        <w:tc>
          <w:tcPr>
            <w:tcW w:w="1257" w:type="dxa"/>
            <w:shd w:val="clear" w:color="auto" w:fill="auto"/>
            <w:vAlign w:val="bottom"/>
          </w:tcPr>
          <w:p w:rsidR="00347983" w:rsidRDefault="00EC209E">
            <w:pPr>
              <w:widowControl w:val="0"/>
              <w:snapToGrid w:val="0"/>
              <w:spacing w:before="120"/>
              <w:jc w:val="right"/>
            </w:pPr>
            <w:r>
              <w:t>Экз. №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7983" w:rsidRDefault="00347983">
            <w:pPr>
              <w:widowControl w:val="0"/>
              <w:snapToGrid w:val="0"/>
            </w:pPr>
          </w:p>
        </w:tc>
      </w:tr>
      <w:tr w:rsidR="00347983">
        <w:trPr>
          <w:trHeight w:val="1761"/>
          <w:jc w:val="center"/>
        </w:trPr>
        <w:tc>
          <w:tcPr>
            <w:tcW w:w="9543" w:type="dxa"/>
            <w:gridSpan w:val="5"/>
            <w:shd w:val="clear" w:color="auto" w:fill="auto"/>
            <w:vAlign w:val="bottom"/>
          </w:tcPr>
          <w:p w:rsidR="00347983" w:rsidRDefault="00347983">
            <w:pPr>
              <w:widowControl w:val="0"/>
              <w:tabs>
                <w:tab w:val="left" w:pos="72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47983" w:rsidRDefault="00347983">
            <w:pPr>
              <w:widowControl w:val="0"/>
              <w:tabs>
                <w:tab w:val="left" w:pos="72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347983" w:rsidRDefault="00EC209E">
            <w:pPr>
              <w:widowControl w:val="0"/>
              <w:tabs>
                <w:tab w:val="left" w:pos="72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проведении голосования по отбору  общественных территорий, подлежащих благоустройству в рамках реализации муниципальных программ формирования современной городской среды                                     на территории  муниципального образования « Город Новоульяновск» Ульяновской области</w:t>
            </w:r>
          </w:p>
          <w:p w:rsidR="00347983" w:rsidRDefault="00347983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47983" w:rsidRDefault="00EC209E">
      <w:pPr>
        <w:tabs>
          <w:tab w:val="left" w:pos="993"/>
        </w:tabs>
        <w:ind w:right="10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 xml:space="preserve">В соответствии с </w:t>
      </w:r>
      <w:r w:rsidR="00261F7C">
        <w:rPr>
          <w:sz w:val="28"/>
          <w:szCs w:val="28"/>
          <w:lang w:eastAsia="ru-RU"/>
        </w:rPr>
        <w:t>Федеральным законом от 06.10.200</w:t>
      </w:r>
      <w:r>
        <w:rPr>
          <w:sz w:val="28"/>
          <w:szCs w:val="28"/>
          <w:lang w:eastAsia="ru-RU"/>
        </w:rPr>
        <w:t>3 № 131-ФЗ                   «Об общих принципах организации местного самоуправления в Российской 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постановлением Администрации муниципального образования «Город Новоульяновск» Ульяновской области  от 03.02.2021г. № 63-П  «Об утверждении положения</w:t>
      </w:r>
      <w:proofErr w:type="gramEnd"/>
      <w:r>
        <w:rPr>
          <w:sz w:val="28"/>
          <w:szCs w:val="28"/>
          <w:lang w:eastAsia="ru-RU"/>
        </w:rPr>
        <w:t xml:space="preserve"> о порядке проведения голосования    по отбору общественных территорий, подлежащих благоустройству в рамках реализации муниципальных  программ формирования комфортной городской среды» Администрация муниципального образования «Город Новоульяновск» Ульяновской области  постановляет:</w:t>
      </w:r>
      <w:r>
        <w:rPr>
          <w:sz w:val="28"/>
          <w:szCs w:val="28"/>
        </w:rPr>
        <w:t xml:space="preserve"> </w:t>
      </w:r>
    </w:p>
    <w:p w:rsidR="00347983" w:rsidRDefault="00261F7C">
      <w:pPr>
        <w:pStyle w:val="a6"/>
        <w:tabs>
          <w:tab w:val="left" w:pos="993"/>
        </w:tabs>
        <w:ind w:right="102" w:firstLine="709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proofErr w:type="gramStart"/>
      <w:r>
        <w:rPr>
          <w:szCs w:val="28"/>
        </w:rPr>
        <w:t>Обеспечить приё</w:t>
      </w:r>
      <w:r w:rsidR="00EC209E">
        <w:rPr>
          <w:szCs w:val="28"/>
        </w:rPr>
        <w:t>м предложений граждан, достигших 14-летнего возраста и постоянно (преимущественно) проживающих на территории муниципального образования «Город Новоульяновск» Ульяновской области, об общественных территориях, подлежащих включению в перечень общественных территорий муниципального образования «Город Новоульяновск» Ульяновской области вносимый на голосование (далее-предложения, перечень для голосования соответственно) в лице Администрации муниципального образования «Город Новоульяновск» Ульяновской области с 8 час. 00 мин. 20 февраля 2025 года</w:t>
      </w:r>
      <w:proofErr w:type="gramEnd"/>
      <w:r w:rsidR="00EC209E">
        <w:rPr>
          <w:szCs w:val="28"/>
        </w:rPr>
        <w:t xml:space="preserve"> до 8 час. 00 мин.  22 марта 2025 года.</w:t>
      </w:r>
    </w:p>
    <w:p w:rsidR="00586E10" w:rsidRDefault="00EC209E">
      <w:pPr>
        <w:pStyle w:val="a6"/>
        <w:tabs>
          <w:tab w:val="left" w:pos="993"/>
        </w:tabs>
        <w:ind w:right="102" w:firstLine="709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 xml:space="preserve">Возложить на общественную комиссию, утвержденную постановлением Администрации муниципального образования «Город Новоульяновск» Ульяновской области от 30 марта 2017 г. № 179-П               </w:t>
      </w:r>
    </w:p>
    <w:p w:rsidR="00586E10" w:rsidRDefault="00586E10">
      <w:pPr>
        <w:pStyle w:val="a6"/>
        <w:tabs>
          <w:tab w:val="left" w:pos="993"/>
        </w:tabs>
        <w:ind w:right="102" w:firstLine="709"/>
        <w:rPr>
          <w:szCs w:val="28"/>
        </w:rPr>
      </w:pPr>
    </w:p>
    <w:p w:rsidR="00586E10" w:rsidRDefault="00586E10" w:rsidP="00586E10">
      <w:pPr>
        <w:pStyle w:val="a6"/>
        <w:tabs>
          <w:tab w:val="left" w:pos="993"/>
        </w:tabs>
        <w:ind w:right="102"/>
        <w:rPr>
          <w:szCs w:val="28"/>
        </w:rPr>
      </w:pPr>
      <w:r>
        <w:rPr>
          <w:szCs w:val="28"/>
        </w:rPr>
        <w:t>000144</w:t>
      </w:r>
    </w:p>
    <w:p w:rsidR="00586E10" w:rsidRDefault="00586E10">
      <w:pPr>
        <w:pStyle w:val="a6"/>
        <w:tabs>
          <w:tab w:val="left" w:pos="993"/>
        </w:tabs>
        <w:ind w:right="102" w:firstLine="709"/>
        <w:rPr>
          <w:szCs w:val="28"/>
        </w:rPr>
      </w:pPr>
    </w:p>
    <w:p w:rsidR="00347983" w:rsidRPr="00586E10" w:rsidRDefault="00EC209E" w:rsidP="00586E10">
      <w:pPr>
        <w:pStyle w:val="a6"/>
        <w:tabs>
          <w:tab w:val="left" w:pos="993"/>
        </w:tabs>
        <w:ind w:right="102"/>
        <w:rPr>
          <w:szCs w:val="28"/>
        </w:rPr>
      </w:pPr>
      <w:proofErr w:type="gramStart"/>
      <w:r>
        <w:rPr>
          <w:szCs w:val="28"/>
        </w:rPr>
        <w:lastRenderedPageBreak/>
        <w:t>«Об утверждении состава общественной комиссии для организации общественного обсуждения, а также для осуществления контроля                      за реализацией муниципальных программ, включающих в себя мероприятия по благоустройству муниципального образования «Город Новоульяновск» Ульяновской области, в рамках приоритетного проекта «Формирование современной городской среды»  (далее – общественная комиссия), функции по организации и обеспечению проведения голосования и принятию решения по выбору общественной территории, на которой будет реализовываться проект</w:t>
      </w:r>
      <w:proofErr w:type="gramEnd"/>
      <w:r>
        <w:rPr>
          <w:szCs w:val="28"/>
        </w:rPr>
        <w:t xml:space="preserve"> создания комфортной городской среды.</w:t>
      </w:r>
    </w:p>
    <w:p w:rsidR="00347983" w:rsidRDefault="00EC209E">
      <w:pPr>
        <w:pStyle w:val="a6"/>
        <w:tabs>
          <w:tab w:val="left" w:pos="993"/>
        </w:tabs>
        <w:ind w:right="102" w:firstLine="709"/>
      </w:pPr>
      <w:r>
        <w:rPr>
          <w:szCs w:val="28"/>
          <w:lang w:eastAsia="ru-RU"/>
        </w:rPr>
        <w:t>3.</w:t>
      </w:r>
      <w:r>
        <w:rPr>
          <w:szCs w:val="28"/>
          <w:lang w:eastAsia="ru-RU"/>
        </w:rPr>
        <w:tab/>
      </w:r>
      <w:proofErr w:type="gramStart"/>
      <w:r>
        <w:rPr>
          <w:szCs w:val="28"/>
          <w:lang w:eastAsia="ru-RU"/>
        </w:rPr>
        <w:t>В срок с 20 февраля 2025 года по 22 м</w:t>
      </w:r>
      <w:r w:rsidR="00261F7C">
        <w:rPr>
          <w:szCs w:val="28"/>
          <w:lang w:eastAsia="ru-RU"/>
        </w:rPr>
        <w:t>арта 2025 года организовать приё</w:t>
      </w:r>
      <w:r>
        <w:rPr>
          <w:szCs w:val="28"/>
          <w:lang w:eastAsia="ru-RU"/>
        </w:rPr>
        <w:t xml:space="preserve">м предложений от населения города Новоульяновск по выбору общественной территории, на которой востребована реализация проекта создания комфортной городской среды в виде электронного документа на электронную почту </w:t>
      </w:r>
      <w:hyperlink r:id="rId8">
        <w:proofErr w:type="gramEnd"/>
        <w:r>
          <w:rPr>
            <w:lang w:val="en-US" w:eastAsia="ru-RU"/>
          </w:rPr>
          <w:t>adminnov</w:t>
        </w:r>
        <w:r>
          <w:rPr>
            <w:lang w:eastAsia="ru-RU"/>
          </w:rPr>
          <w:t>@</w:t>
        </w:r>
        <w:r>
          <w:rPr>
            <w:lang w:val="en-US" w:eastAsia="ru-RU"/>
          </w:rPr>
          <w:t>mail</w:t>
        </w:r>
        <w:r>
          <w:rPr>
            <w:lang w:eastAsia="ru-RU"/>
          </w:rPr>
          <w:t>.</w:t>
        </w:r>
        <w:proofErr w:type="spellStart"/>
        <w:r>
          <w:rPr>
            <w:lang w:eastAsia="ru-RU"/>
          </w:rPr>
          <w:t>ru</w:t>
        </w:r>
        <w:proofErr w:type="spellEnd"/>
        <w:proofErr w:type="gramStart"/>
      </w:hyperlink>
      <w:r>
        <w:rPr>
          <w:lang w:eastAsia="ru-RU"/>
        </w:rPr>
        <w:t xml:space="preserve"> или</w:t>
      </w:r>
      <w:r>
        <w:rPr>
          <w:szCs w:val="28"/>
          <w:lang w:eastAsia="ru-RU"/>
        </w:rPr>
        <w:t xml:space="preserve"> по адресу: 433300, Россия, Ульяновская область, город Новоульяновск, улица Волжская, 12 (кабинет № 1) с 8 час. 00</w:t>
      </w:r>
      <w:proofErr w:type="gramEnd"/>
      <w:r>
        <w:rPr>
          <w:szCs w:val="28"/>
          <w:lang w:eastAsia="ru-RU"/>
        </w:rPr>
        <w:t xml:space="preserve"> мин. до 17 час. 00 мин. </w:t>
      </w:r>
      <w:r>
        <w:rPr>
          <w:szCs w:val="28"/>
        </w:rPr>
        <w:t xml:space="preserve"> </w:t>
      </w:r>
    </w:p>
    <w:p w:rsidR="00347983" w:rsidRDefault="00EC209E">
      <w:pPr>
        <w:ind w:firstLine="709"/>
        <w:jc w:val="both"/>
      </w:pPr>
      <w:r>
        <w:rPr>
          <w:sz w:val="28"/>
          <w:szCs w:val="28"/>
          <w:lang w:eastAsia="ru-RU"/>
        </w:rPr>
        <w:t>4</w:t>
      </w:r>
      <w:r>
        <w:rPr>
          <w:szCs w:val="28"/>
          <w:lang w:eastAsia="ru-RU"/>
        </w:rPr>
        <w:t>.</w:t>
      </w:r>
      <w:r>
        <w:rPr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Утвердить </w:t>
      </w:r>
      <w:r w:rsidR="00261F7C">
        <w:rPr>
          <w:sz w:val="28"/>
          <w:szCs w:val="28"/>
          <w:lang w:eastAsia="ru-RU"/>
        </w:rPr>
        <w:t xml:space="preserve">прилагаемую </w:t>
      </w:r>
      <w:r>
        <w:rPr>
          <w:sz w:val="28"/>
          <w:szCs w:val="28"/>
          <w:lang w:eastAsia="ru-RU"/>
        </w:rPr>
        <w:t>форму предложения</w:t>
      </w:r>
      <w:r w:rsidR="00261F7C">
        <w:rPr>
          <w:sz w:val="28"/>
          <w:szCs w:val="28"/>
          <w:lang w:eastAsia="ru-RU"/>
        </w:rPr>
        <w:t xml:space="preserve"> </w:t>
      </w:r>
      <w:r w:rsidR="00261F7C" w:rsidRPr="00261F7C">
        <w:rPr>
          <w:sz w:val="28"/>
          <w:szCs w:val="28"/>
          <w:lang w:eastAsia="ru-RU"/>
        </w:rPr>
        <w:t xml:space="preserve">по отбору  общественных территорий, подлежащих благоустройству в рамках реализации муниципальных программ формирования современной городской среды  </w:t>
      </w:r>
      <w:r w:rsidR="00261F7C">
        <w:rPr>
          <w:sz w:val="28"/>
          <w:szCs w:val="28"/>
          <w:lang w:eastAsia="ru-RU"/>
        </w:rPr>
        <w:t xml:space="preserve">                  </w:t>
      </w:r>
      <w:r w:rsidR="00261F7C" w:rsidRPr="00261F7C">
        <w:rPr>
          <w:sz w:val="28"/>
          <w:szCs w:val="28"/>
          <w:lang w:eastAsia="ru-RU"/>
        </w:rPr>
        <w:t>на территори</w:t>
      </w:r>
      <w:r w:rsidR="00261F7C">
        <w:rPr>
          <w:sz w:val="28"/>
          <w:szCs w:val="28"/>
          <w:lang w:eastAsia="ru-RU"/>
        </w:rPr>
        <w:t>и  муниципального образования «</w:t>
      </w:r>
      <w:r w:rsidR="00261F7C" w:rsidRPr="00261F7C">
        <w:rPr>
          <w:sz w:val="28"/>
          <w:szCs w:val="28"/>
          <w:lang w:eastAsia="ru-RU"/>
        </w:rPr>
        <w:t>Город Новоульяновск» Ульяновской области</w:t>
      </w:r>
      <w:r>
        <w:rPr>
          <w:sz w:val="28"/>
          <w:szCs w:val="28"/>
          <w:lang w:eastAsia="ru-RU"/>
        </w:rPr>
        <w:t>.</w:t>
      </w:r>
    </w:p>
    <w:p w:rsidR="00347983" w:rsidRDefault="00EC209E">
      <w:pPr>
        <w:pStyle w:val="a6"/>
        <w:tabs>
          <w:tab w:val="left" w:pos="993"/>
        </w:tabs>
        <w:ind w:right="102" w:firstLine="709"/>
      </w:pPr>
      <w:r>
        <w:rPr>
          <w:szCs w:val="28"/>
        </w:rPr>
        <w:t>5.</w:t>
      </w:r>
      <w:r>
        <w:rPr>
          <w:szCs w:val="28"/>
        </w:rPr>
        <w:tab/>
        <w:t>Провести заседание общественной комисси</w:t>
      </w:r>
      <w:r w:rsidR="00261F7C">
        <w:rPr>
          <w:szCs w:val="28"/>
        </w:rPr>
        <w:t>и с целью подведения итогов приё</w:t>
      </w:r>
      <w:r>
        <w:rPr>
          <w:szCs w:val="28"/>
        </w:rPr>
        <w:t>ма предложений от населения</w:t>
      </w:r>
      <w:r>
        <w:rPr>
          <w:szCs w:val="28"/>
          <w:lang w:eastAsia="ru-RU"/>
        </w:rPr>
        <w:t xml:space="preserve"> города </w:t>
      </w:r>
      <w:proofErr w:type="spellStart"/>
      <w:r>
        <w:rPr>
          <w:szCs w:val="28"/>
          <w:lang w:eastAsia="ru-RU"/>
        </w:rPr>
        <w:t>Новоульяновска</w:t>
      </w:r>
      <w:proofErr w:type="spellEnd"/>
      <w:r>
        <w:rPr>
          <w:szCs w:val="28"/>
          <w:lang w:eastAsia="ru-RU"/>
        </w:rPr>
        <w:t xml:space="preserve"> по выбору общественной территории</w:t>
      </w:r>
      <w:r w:rsidR="00261F7C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на которой востребована реализация проекта создания комфортной городской среды</w:t>
      </w:r>
      <w:r>
        <w:rPr>
          <w:szCs w:val="28"/>
        </w:rPr>
        <w:t>, в срок до 25.03.2025.</w:t>
      </w:r>
    </w:p>
    <w:p w:rsidR="00347983" w:rsidRDefault="00EC209E">
      <w:pPr>
        <w:pStyle w:val="a6"/>
        <w:tabs>
          <w:tab w:val="left" w:pos="993"/>
        </w:tabs>
        <w:ind w:right="102" w:firstLine="709"/>
      </w:pPr>
      <w:r>
        <w:rPr>
          <w:szCs w:val="28"/>
          <w:lang w:eastAsia="ru-RU"/>
        </w:rPr>
        <w:t xml:space="preserve">Опубликовать протокол заседания общественной комиссии в течение двух рабочих дней в газете «Правда жизни» и разместить на официальном сайте муниципального образования «Город Новоульяновск» Ульяновской области </w:t>
      </w:r>
      <w:r w:rsidR="007943FA">
        <w:rPr>
          <w:szCs w:val="28"/>
          <w:lang w:eastAsia="ru-RU"/>
        </w:rPr>
        <w:t xml:space="preserve">- </w:t>
      </w:r>
      <w:r w:rsidR="00261F7C">
        <w:rPr>
          <w:szCs w:val="28"/>
        </w:rPr>
        <w:t>https://novulsk.gosuslugi.ru/</w:t>
      </w:r>
      <w:r>
        <w:rPr>
          <w:szCs w:val="28"/>
          <w:lang w:eastAsia="ru-RU"/>
        </w:rPr>
        <w:t>.</w:t>
      </w:r>
    </w:p>
    <w:p w:rsidR="00347983" w:rsidRDefault="00EC209E">
      <w:pPr>
        <w:pStyle w:val="a6"/>
        <w:tabs>
          <w:tab w:val="left" w:pos="993"/>
        </w:tabs>
        <w:ind w:right="102" w:firstLine="709"/>
      </w:pPr>
      <w:r>
        <w:rPr>
          <w:szCs w:val="28"/>
          <w:lang w:eastAsia="ru-RU"/>
        </w:rPr>
        <w:t xml:space="preserve">Опубликовать протокол заседания общественной комиссии в течение двух рабочих дней в газете «Правда жизни» и разместить на официальном сайте муниципального образования «Город Новоульяновск» Ульяновской области </w:t>
      </w:r>
      <w:r w:rsidR="007943FA">
        <w:rPr>
          <w:szCs w:val="28"/>
        </w:rPr>
        <w:t>- https://novulsk.gosuslugi.ru/</w:t>
      </w:r>
      <w:r>
        <w:rPr>
          <w:szCs w:val="28"/>
          <w:lang w:eastAsia="ru-RU"/>
        </w:rPr>
        <w:t>.</w:t>
      </w:r>
    </w:p>
    <w:p w:rsidR="00347983" w:rsidRDefault="00EC209E">
      <w:pPr>
        <w:tabs>
          <w:tab w:val="left" w:pos="993"/>
        </w:tabs>
        <w:jc w:val="both"/>
      </w:pPr>
      <w:r>
        <w:rPr>
          <w:szCs w:val="28"/>
        </w:rPr>
        <w:t xml:space="preserve">         </w:t>
      </w:r>
      <w:r>
        <w:rPr>
          <w:sz w:val="28"/>
          <w:szCs w:val="28"/>
        </w:rPr>
        <w:t>6</w:t>
      </w:r>
      <w:r>
        <w:rPr>
          <w:szCs w:val="28"/>
        </w:rPr>
        <w:t>.</w:t>
      </w:r>
      <w:r>
        <w:rPr>
          <w:szCs w:val="28"/>
        </w:rPr>
        <w:tab/>
      </w:r>
      <w:r>
        <w:rPr>
          <w:sz w:val="28"/>
          <w:szCs w:val="28"/>
        </w:rPr>
        <w:t xml:space="preserve">Настоящее постановление вступает в силу </w:t>
      </w:r>
      <w:r w:rsidR="00261F7C">
        <w:rPr>
          <w:sz w:val="28"/>
          <w:szCs w:val="28"/>
        </w:rPr>
        <w:t xml:space="preserve">с момента его </w:t>
      </w:r>
      <w:r>
        <w:rPr>
          <w:sz w:val="28"/>
          <w:szCs w:val="28"/>
        </w:rPr>
        <w:t>подписания и подлежит опубликованию в газете «Правда Жизни» и размещению на официальном сайте Администрации муниципального образования «Город Новоульяновск</w:t>
      </w:r>
      <w:r>
        <w:rPr>
          <w:bCs/>
          <w:sz w:val="28"/>
          <w:szCs w:val="28"/>
        </w:rPr>
        <w:t>» Ульяновской области</w:t>
      </w:r>
      <w:r>
        <w:rPr>
          <w:sz w:val="28"/>
          <w:szCs w:val="28"/>
        </w:rPr>
        <w:t xml:space="preserve"> в информационно-телеко</w:t>
      </w:r>
      <w:r w:rsidR="007943FA">
        <w:rPr>
          <w:sz w:val="28"/>
          <w:szCs w:val="28"/>
        </w:rPr>
        <w:t xml:space="preserve">ммуникационной сети «Интернет» - </w:t>
      </w:r>
      <w:r>
        <w:rPr>
          <w:sz w:val="28"/>
          <w:szCs w:val="28"/>
        </w:rPr>
        <w:t>htt</w:t>
      </w:r>
      <w:r w:rsidR="007943FA">
        <w:rPr>
          <w:sz w:val="28"/>
          <w:szCs w:val="28"/>
        </w:rPr>
        <w:t>ps://novulsk.gosuslugi.ru/</w:t>
      </w:r>
      <w:r>
        <w:rPr>
          <w:sz w:val="28"/>
          <w:szCs w:val="28"/>
        </w:rPr>
        <w:t>.</w:t>
      </w:r>
    </w:p>
    <w:p w:rsidR="00347983" w:rsidRDefault="00EC209E">
      <w:pPr>
        <w:pStyle w:val="a6"/>
        <w:tabs>
          <w:tab w:val="left" w:pos="993"/>
        </w:tabs>
        <w:ind w:right="102" w:firstLine="709"/>
      </w:pPr>
      <w:r>
        <w:rPr>
          <w:szCs w:val="28"/>
        </w:rPr>
        <w:t>7.</w:t>
      </w:r>
      <w:r>
        <w:rPr>
          <w:szCs w:val="28"/>
        </w:rPr>
        <w:tab/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347983" w:rsidRDefault="00347983">
      <w:pPr>
        <w:pStyle w:val="a6"/>
        <w:tabs>
          <w:tab w:val="left" w:pos="709"/>
        </w:tabs>
        <w:ind w:right="103" w:firstLine="426"/>
      </w:pPr>
    </w:p>
    <w:p w:rsidR="00347983" w:rsidRDefault="00347983">
      <w:pPr>
        <w:tabs>
          <w:tab w:val="left" w:pos="3544"/>
        </w:tabs>
        <w:ind w:right="103" w:firstLine="426"/>
        <w:jc w:val="both"/>
        <w:rPr>
          <w:bCs/>
          <w:sz w:val="28"/>
          <w:szCs w:val="28"/>
        </w:rPr>
      </w:pPr>
    </w:p>
    <w:p w:rsidR="00347983" w:rsidRDefault="00EC209E">
      <w:pPr>
        <w:tabs>
          <w:tab w:val="left" w:pos="3544"/>
        </w:tabs>
        <w:jc w:val="both"/>
        <w:sectPr w:rsidR="00347983" w:rsidSect="00586E10">
          <w:headerReference w:type="default" r:id="rId9"/>
          <w:pgSz w:w="11906" w:h="16838"/>
          <w:pgMar w:top="851" w:right="567" w:bottom="0" w:left="1701" w:header="454" w:footer="0" w:gutter="0"/>
          <w:cols w:space="720"/>
          <w:formProt w:val="0"/>
          <w:titlePg/>
          <w:docGrid w:linePitch="360"/>
        </w:sectPr>
      </w:pPr>
      <w:r>
        <w:rPr>
          <w:b/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С.А. Ильюшкин</w:t>
      </w:r>
    </w:p>
    <w:p w:rsidR="00347983" w:rsidRDefault="00347983">
      <w:pPr>
        <w:tabs>
          <w:tab w:val="left" w:pos="709"/>
          <w:tab w:val="left" w:pos="7740"/>
        </w:tabs>
        <w:ind w:right="103" w:firstLine="426"/>
        <w:jc w:val="right"/>
        <w:rPr>
          <w:sz w:val="28"/>
          <w:szCs w:val="28"/>
        </w:rPr>
      </w:pPr>
    </w:p>
    <w:p w:rsidR="00347983" w:rsidRPr="00261F7C" w:rsidRDefault="00EC209E">
      <w:pPr>
        <w:tabs>
          <w:tab w:val="left" w:pos="709"/>
          <w:tab w:val="left" w:pos="7740"/>
        </w:tabs>
        <w:ind w:right="103" w:firstLine="426"/>
        <w:jc w:val="right"/>
      </w:pPr>
      <w:r>
        <w:rPr>
          <w:sz w:val="28"/>
          <w:szCs w:val="28"/>
        </w:rPr>
        <w:t xml:space="preserve">Приложение </w:t>
      </w:r>
    </w:p>
    <w:p w:rsidR="00347983" w:rsidRDefault="00EC209E">
      <w:pPr>
        <w:tabs>
          <w:tab w:val="left" w:pos="709"/>
          <w:tab w:val="left" w:pos="7740"/>
        </w:tabs>
        <w:ind w:right="103" w:firstLine="426"/>
        <w:jc w:val="right"/>
      </w:pPr>
      <w:r>
        <w:rPr>
          <w:sz w:val="28"/>
          <w:szCs w:val="28"/>
        </w:rPr>
        <w:t>к постановлению Администрации</w:t>
      </w:r>
    </w:p>
    <w:p w:rsidR="00347983" w:rsidRDefault="00EC209E">
      <w:pPr>
        <w:tabs>
          <w:tab w:val="left" w:pos="709"/>
          <w:tab w:val="left" w:pos="7740"/>
        </w:tabs>
        <w:ind w:right="103" w:firstLine="426"/>
        <w:jc w:val="right"/>
      </w:pPr>
      <w:r>
        <w:rPr>
          <w:sz w:val="28"/>
          <w:szCs w:val="28"/>
        </w:rPr>
        <w:t>муниципального образования</w:t>
      </w:r>
    </w:p>
    <w:p w:rsidR="00347983" w:rsidRDefault="00EC209E">
      <w:pPr>
        <w:tabs>
          <w:tab w:val="left" w:pos="709"/>
          <w:tab w:val="left" w:pos="7740"/>
        </w:tabs>
        <w:ind w:right="103" w:firstLine="426"/>
        <w:jc w:val="right"/>
      </w:pPr>
      <w:r>
        <w:rPr>
          <w:sz w:val="28"/>
          <w:szCs w:val="28"/>
        </w:rPr>
        <w:t>«Город Новоульяновск»</w:t>
      </w:r>
    </w:p>
    <w:p w:rsidR="00347983" w:rsidRDefault="00EC209E">
      <w:pPr>
        <w:tabs>
          <w:tab w:val="left" w:pos="709"/>
          <w:tab w:val="left" w:pos="7740"/>
        </w:tabs>
        <w:ind w:right="103" w:firstLine="426"/>
        <w:jc w:val="right"/>
      </w:pPr>
      <w:r>
        <w:rPr>
          <w:sz w:val="28"/>
          <w:szCs w:val="28"/>
        </w:rPr>
        <w:t>Ульяновской области</w:t>
      </w:r>
    </w:p>
    <w:p w:rsidR="00347983" w:rsidRDefault="00EC209E">
      <w:pPr>
        <w:tabs>
          <w:tab w:val="left" w:pos="709"/>
          <w:tab w:val="left" w:pos="7740"/>
        </w:tabs>
        <w:ind w:right="103" w:firstLine="426"/>
        <w:jc w:val="right"/>
      </w:pPr>
      <w:r>
        <w:rPr>
          <w:sz w:val="28"/>
          <w:szCs w:val="28"/>
        </w:rPr>
        <w:t>о</w:t>
      </w:r>
      <w:r w:rsidR="00261F7C">
        <w:rPr>
          <w:sz w:val="28"/>
          <w:szCs w:val="28"/>
        </w:rPr>
        <w:t xml:space="preserve">т «14»  февраля 2025 года </w:t>
      </w:r>
      <w:r w:rsidR="00586E10">
        <w:rPr>
          <w:sz w:val="28"/>
          <w:szCs w:val="28"/>
        </w:rPr>
        <w:t xml:space="preserve"> </w:t>
      </w:r>
      <w:r w:rsidR="007861F3">
        <w:rPr>
          <w:sz w:val="28"/>
          <w:szCs w:val="28"/>
        </w:rPr>
        <w:t xml:space="preserve"> </w:t>
      </w:r>
      <w:bookmarkStart w:id="0" w:name="_GoBack"/>
      <w:bookmarkEnd w:id="0"/>
      <w:r w:rsidR="00261F7C">
        <w:rPr>
          <w:sz w:val="28"/>
          <w:szCs w:val="28"/>
        </w:rPr>
        <w:t>№</w:t>
      </w:r>
      <w:r w:rsidR="00586E10">
        <w:rPr>
          <w:sz w:val="28"/>
          <w:szCs w:val="28"/>
        </w:rPr>
        <w:t>144-П</w:t>
      </w:r>
      <w:r w:rsidR="00261F7C">
        <w:rPr>
          <w:sz w:val="28"/>
          <w:szCs w:val="28"/>
        </w:rPr>
        <w:t xml:space="preserve"> </w:t>
      </w:r>
    </w:p>
    <w:p w:rsidR="00347983" w:rsidRDefault="00347983">
      <w:pPr>
        <w:tabs>
          <w:tab w:val="left" w:pos="709"/>
          <w:tab w:val="left" w:pos="7740"/>
        </w:tabs>
        <w:ind w:right="103" w:firstLine="426"/>
        <w:jc w:val="center"/>
        <w:rPr>
          <w:b/>
          <w:bCs/>
          <w:sz w:val="28"/>
          <w:szCs w:val="28"/>
        </w:rPr>
      </w:pPr>
    </w:p>
    <w:p w:rsidR="00347983" w:rsidRDefault="00347983">
      <w:pPr>
        <w:tabs>
          <w:tab w:val="left" w:pos="709"/>
          <w:tab w:val="left" w:pos="7740"/>
        </w:tabs>
        <w:ind w:right="103" w:firstLine="426"/>
        <w:jc w:val="center"/>
        <w:rPr>
          <w:b/>
          <w:bCs/>
          <w:sz w:val="28"/>
          <w:szCs w:val="28"/>
        </w:rPr>
      </w:pPr>
    </w:p>
    <w:p w:rsidR="00347983" w:rsidRDefault="00347983">
      <w:pPr>
        <w:tabs>
          <w:tab w:val="left" w:pos="709"/>
          <w:tab w:val="left" w:pos="7740"/>
        </w:tabs>
        <w:ind w:right="103" w:firstLine="426"/>
        <w:jc w:val="center"/>
        <w:rPr>
          <w:b/>
          <w:bCs/>
          <w:sz w:val="28"/>
          <w:szCs w:val="28"/>
        </w:rPr>
      </w:pPr>
    </w:p>
    <w:p w:rsidR="00347983" w:rsidRDefault="00347983">
      <w:pPr>
        <w:tabs>
          <w:tab w:val="left" w:pos="709"/>
          <w:tab w:val="left" w:pos="7740"/>
        </w:tabs>
        <w:ind w:right="103" w:firstLine="426"/>
        <w:jc w:val="center"/>
        <w:rPr>
          <w:b/>
          <w:bCs/>
          <w:sz w:val="28"/>
          <w:szCs w:val="28"/>
        </w:rPr>
      </w:pPr>
    </w:p>
    <w:p w:rsidR="00347983" w:rsidRDefault="00347983">
      <w:pPr>
        <w:tabs>
          <w:tab w:val="left" w:pos="709"/>
          <w:tab w:val="left" w:pos="7740"/>
        </w:tabs>
        <w:ind w:right="103" w:firstLine="426"/>
        <w:jc w:val="center"/>
        <w:rPr>
          <w:b/>
          <w:bCs/>
          <w:sz w:val="28"/>
          <w:szCs w:val="28"/>
        </w:rPr>
      </w:pPr>
    </w:p>
    <w:p w:rsidR="00347983" w:rsidRDefault="00EC209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ПРЕДЛОЖЕНИЕ</w:t>
      </w:r>
    </w:p>
    <w:p w:rsidR="00347983" w:rsidRDefault="00EC209E">
      <w:pPr>
        <w:widowControl w:val="0"/>
        <w:tabs>
          <w:tab w:val="left" w:pos="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отбору  общественных территорий, подлежащих благоустройству в рамках реализации муниципальных программ формирования современной городской среды  на территории  муниципального образования « Город Новоульяновск» Ульяновской области</w:t>
      </w:r>
    </w:p>
    <w:p w:rsidR="00347983" w:rsidRDefault="00347983">
      <w:pPr>
        <w:tabs>
          <w:tab w:val="left" w:pos="709"/>
          <w:tab w:val="left" w:pos="7740"/>
        </w:tabs>
        <w:ind w:right="103" w:firstLine="426"/>
        <w:jc w:val="center"/>
        <w:rPr>
          <w:sz w:val="28"/>
          <w:szCs w:val="28"/>
        </w:rPr>
      </w:pPr>
    </w:p>
    <w:tbl>
      <w:tblPr>
        <w:tblW w:w="983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7"/>
        <w:gridCol w:w="5059"/>
      </w:tblGrid>
      <w:tr w:rsidR="00347983">
        <w:trPr>
          <w:trHeight w:val="970"/>
          <w:jc w:val="center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983" w:rsidRDefault="00EC209E">
            <w:pPr>
              <w:widowControl w:val="0"/>
              <w:tabs>
                <w:tab w:val="left" w:pos="147"/>
              </w:tabs>
              <w:ind w:left="147" w:right="103" w:firstLine="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Адрес, местоположение общественной территории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983" w:rsidRDefault="00EC209E">
            <w:pPr>
              <w:widowControl w:val="0"/>
              <w:tabs>
                <w:tab w:val="left" w:pos="147"/>
              </w:tabs>
              <w:ind w:left="147" w:right="103" w:firstLin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Обоснование востребованности общественной территории </w:t>
            </w:r>
          </w:p>
        </w:tc>
      </w:tr>
      <w:tr w:rsidR="00347983">
        <w:trPr>
          <w:trHeight w:val="1237"/>
          <w:jc w:val="center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983" w:rsidRDefault="00347983">
            <w:pPr>
              <w:widowControl w:val="0"/>
              <w:tabs>
                <w:tab w:val="left" w:pos="147"/>
              </w:tabs>
              <w:ind w:left="147" w:right="103" w:firstLine="5"/>
              <w:rPr>
                <w:sz w:val="28"/>
                <w:szCs w:val="28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983" w:rsidRDefault="00347983">
            <w:pPr>
              <w:widowControl w:val="0"/>
              <w:tabs>
                <w:tab w:val="left" w:pos="147"/>
              </w:tabs>
              <w:ind w:left="147" w:right="103" w:firstLine="5"/>
              <w:rPr>
                <w:sz w:val="28"/>
                <w:szCs w:val="28"/>
              </w:rPr>
            </w:pPr>
          </w:p>
        </w:tc>
      </w:tr>
    </w:tbl>
    <w:p w:rsidR="00347983" w:rsidRDefault="00347983">
      <w:pPr>
        <w:tabs>
          <w:tab w:val="left" w:pos="709"/>
          <w:tab w:val="left" w:pos="7740"/>
        </w:tabs>
        <w:ind w:right="103" w:firstLine="426"/>
        <w:rPr>
          <w:sz w:val="28"/>
          <w:szCs w:val="28"/>
        </w:rPr>
      </w:pPr>
    </w:p>
    <w:p w:rsidR="00347983" w:rsidRDefault="00EC209E">
      <w:pPr>
        <w:tabs>
          <w:tab w:val="left" w:pos="709"/>
          <w:tab w:val="left" w:pos="7740"/>
        </w:tabs>
        <w:ind w:right="103" w:firstLine="426"/>
        <w:rPr>
          <w:sz w:val="28"/>
          <w:szCs w:val="28"/>
        </w:rPr>
      </w:pPr>
      <w:r>
        <w:rPr>
          <w:sz w:val="28"/>
          <w:szCs w:val="28"/>
        </w:rPr>
        <w:t>Ф.И.О. _______________________________________</w:t>
      </w:r>
    </w:p>
    <w:p w:rsidR="00347983" w:rsidRDefault="00EC209E">
      <w:pPr>
        <w:tabs>
          <w:tab w:val="left" w:pos="709"/>
          <w:tab w:val="left" w:pos="7740"/>
        </w:tabs>
        <w:ind w:right="103" w:firstLine="426"/>
        <w:rPr>
          <w:sz w:val="28"/>
          <w:szCs w:val="28"/>
        </w:rPr>
      </w:pPr>
      <w:r>
        <w:rPr>
          <w:sz w:val="28"/>
          <w:szCs w:val="28"/>
        </w:rPr>
        <w:t>Место проживания _____________________________</w:t>
      </w:r>
    </w:p>
    <w:p w:rsidR="00347983" w:rsidRDefault="00EC209E">
      <w:pPr>
        <w:tabs>
          <w:tab w:val="left" w:pos="709"/>
          <w:tab w:val="left" w:pos="7740"/>
        </w:tabs>
        <w:ind w:right="103" w:firstLine="426"/>
        <w:rPr>
          <w:sz w:val="28"/>
          <w:szCs w:val="28"/>
        </w:rPr>
      </w:pPr>
      <w:r>
        <w:rPr>
          <w:sz w:val="28"/>
          <w:szCs w:val="28"/>
        </w:rPr>
        <w:t>Возраст _____________________ лет</w:t>
      </w:r>
    </w:p>
    <w:p w:rsidR="00347983" w:rsidRDefault="00347983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347983">
          <w:headerReference w:type="default" r:id="rId10"/>
          <w:pgSz w:w="11906" w:h="16838"/>
          <w:pgMar w:top="680" w:right="567" w:bottom="680" w:left="1418" w:header="0" w:footer="0" w:gutter="0"/>
          <w:cols w:space="720"/>
          <w:formProt w:val="0"/>
          <w:docGrid w:linePitch="360"/>
        </w:sectPr>
      </w:pPr>
    </w:p>
    <w:p w:rsidR="00347983" w:rsidRDefault="00347983" w:rsidP="00261F7C">
      <w:pPr>
        <w:tabs>
          <w:tab w:val="left" w:pos="709"/>
          <w:tab w:val="left" w:pos="7740"/>
        </w:tabs>
        <w:ind w:right="103"/>
      </w:pPr>
    </w:p>
    <w:sectPr w:rsidR="00347983">
      <w:headerReference w:type="default" r:id="rId11"/>
      <w:pgSz w:w="11906" w:h="16838"/>
      <w:pgMar w:top="680" w:right="567" w:bottom="680" w:left="1418" w:header="45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86" w:rsidRDefault="00EC209E">
      <w:r>
        <w:separator/>
      </w:r>
    </w:p>
  </w:endnote>
  <w:endnote w:type="continuationSeparator" w:id="0">
    <w:p w:rsidR="00B87086" w:rsidRDefault="00EC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86" w:rsidRDefault="00EC209E">
      <w:r>
        <w:separator/>
      </w:r>
    </w:p>
  </w:footnote>
  <w:footnote w:type="continuationSeparator" w:id="0">
    <w:p w:rsidR="00B87086" w:rsidRDefault="00EC2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83" w:rsidRDefault="00EC209E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7861F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83" w:rsidRDefault="003479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83" w:rsidRDefault="00347983">
    <w:pPr>
      <w:pStyle w:val="af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83"/>
    <w:rsid w:val="00261F7C"/>
    <w:rsid w:val="00347983"/>
    <w:rsid w:val="00586E10"/>
    <w:rsid w:val="007861F3"/>
    <w:rsid w:val="007943FA"/>
    <w:rsid w:val="00B87086"/>
    <w:rsid w:val="00EC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6C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016C"/>
    <w:pPr>
      <w:keepNext/>
      <w:tabs>
        <w:tab w:val="left" w:pos="0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58016C"/>
  </w:style>
  <w:style w:type="character" w:customStyle="1" w:styleId="WW-Absatz-Standardschriftart">
    <w:name w:val="WW-Absatz-Standardschriftart"/>
    <w:qFormat/>
    <w:rsid w:val="0058016C"/>
  </w:style>
  <w:style w:type="character" w:customStyle="1" w:styleId="WW-Absatz-Standardschriftart1">
    <w:name w:val="WW-Absatz-Standardschriftart1"/>
    <w:qFormat/>
    <w:rsid w:val="0058016C"/>
  </w:style>
  <w:style w:type="character" w:customStyle="1" w:styleId="WW-Absatz-Standardschriftart11">
    <w:name w:val="WW-Absatz-Standardschriftart11"/>
    <w:qFormat/>
    <w:rsid w:val="0058016C"/>
  </w:style>
  <w:style w:type="character" w:customStyle="1" w:styleId="WW-Absatz-Standardschriftart111">
    <w:name w:val="WW-Absatz-Standardschriftart111"/>
    <w:qFormat/>
    <w:rsid w:val="0058016C"/>
  </w:style>
  <w:style w:type="character" w:customStyle="1" w:styleId="WW-Absatz-Standardschriftart1111">
    <w:name w:val="WW-Absatz-Standardschriftart1111"/>
    <w:qFormat/>
    <w:rsid w:val="0058016C"/>
  </w:style>
  <w:style w:type="character" w:customStyle="1" w:styleId="WW-Absatz-Standardschriftart11111">
    <w:name w:val="WW-Absatz-Standardschriftart11111"/>
    <w:qFormat/>
    <w:rsid w:val="0058016C"/>
  </w:style>
  <w:style w:type="character" w:customStyle="1" w:styleId="WW-Absatz-Standardschriftart111111">
    <w:name w:val="WW-Absatz-Standardschriftart111111"/>
    <w:qFormat/>
    <w:rsid w:val="0058016C"/>
  </w:style>
  <w:style w:type="character" w:customStyle="1" w:styleId="WW-Absatz-Standardschriftart1111111">
    <w:name w:val="WW-Absatz-Standardschriftart1111111"/>
    <w:qFormat/>
    <w:rsid w:val="0058016C"/>
  </w:style>
  <w:style w:type="character" w:customStyle="1" w:styleId="WW-Absatz-Standardschriftart11111111">
    <w:name w:val="WW-Absatz-Standardschriftart11111111"/>
    <w:qFormat/>
    <w:rsid w:val="0058016C"/>
  </w:style>
  <w:style w:type="character" w:customStyle="1" w:styleId="WW-Absatz-Standardschriftart111111111">
    <w:name w:val="WW-Absatz-Standardschriftart111111111"/>
    <w:qFormat/>
    <w:rsid w:val="0058016C"/>
  </w:style>
  <w:style w:type="character" w:customStyle="1" w:styleId="WW-Absatz-Standardschriftart1111111111">
    <w:name w:val="WW-Absatz-Standardschriftart1111111111"/>
    <w:qFormat/>
    <w:rsid w:val="0058016C"/>
  </w:style>
  <w:style w:type="character" w:customStyle="1" w:styleId="WW-Absatz-Standardschriftart11111111111">
    <w:name w:val="WW-Absatz-Standardschriftart11111111111"/>
    <w:qFormat/>
    <w:rsid w:val="0058016C"/>
  </w:style>
  <w:style w:type="character" w:customStyle="1" w:styleId="WW-Absatz-Standardschriftart111111111111">
    <w:name w:val="WW-Absatz-Standardschriftart111111111111"/>
    <w:qFormat/>
    <w:rsid w:val="0058016C"/>
  </w:style>
  <w:style w:type="character" w:customStyle="1" w:styleId="WW-Absatz-Standardschriftart1111111111111">
    <w:name w:val="WW-Absatz-Standardschriftart1111111111111"/>
    <w:qFormat/>
    <w:rsid w:val="0058016C"/>
  </w:style>
  <w:style w:type="character" w:customStyle="1" w:styleId="WW-Absatz-Standardschriftart11111111111111">
    <w:name w:val="WW-Absatz-Standardschriftart11111111111111"/>
    <w:qFormat/>
    <w:rsid w:val="0058016C"/>
  </w:style>
  <w:style w:type="character" w:customStyle="1" w:styleId="WW-Absatz-Standardschriftart111111111111111">
    <w:name w:val="WW-Absatz-Standardschriftart111111111111111"/>
    <w:qFormat/>
    <w:rsid w:val="0058016C"/>
  </w:style>
  <w:style w:type="character" w:customStyle="1" w:styleId="WW-Absatz-Standardschriftart1111111111111111">
    <w:name w:val="WW-Absatz-Standardschriftart1111111111111111"/>
    <w:qFormat/>
    <w:rsid w:val="0058016C"/>
  </w:style>
  <w:style w:type="character" w:customStyle="1" w:styleId="WW-Absatz-Standardschriftart11111111111111111">
    <w:name w:val="WW-Absatz-Standardschriftart11111111111111111"/>
    <w:qFormat/>
    <w:rsid w:val="0058016C"/>
  </w:style>
  <w:style w:type="character" w:customStyle="1" w:styleId="WW-Absatz-Standardschriftart111111111111111111">
    <w:name w:val="WW-Absatz-Standardschriftart111111111111111111"/>
    <w:qFormat/>
    <w:rsid w:val="0058016C"/>
  </w:style>
  <w:style w:type="character" w:customStyle="1" w:styleId="WW-Absatz-Standardschriftart1111111111111111111">
    <w:name w:val="WW-Absatz-Standardschriftart1111111111111111111"/>
    <w:qFormat/>
    <w:rsid w:val="0058016C"/>
  </w:style>
  <w:style w:type="character" w:customStyle="1" w:styleId="WW-Absatz-Standardschriftart11111111111111111111">
    <w:name w:val="WW-Absatz-Standardschriftart11111111111111111111"/>
    <w:qFormat/>
    <w:rsid w:val="0058016C"/>
  </w:style>
  <w:style w:type="character" w:customStyle="1" w:styleId="WW-Absatz-Standardschriftart111111111111111111111">
    <w:name w:val="WW-Absatz-Standardschriftart111111111111111111111"/>
    <w:qFormat/>
    <w:rsid w:val="0058016C"/>
  </w:style>
  <w:style w:type="character" w:customStyle="1" w:styleId="WW-Absatz-Standardschriftart1111111111111111111111">
    <w:name w:val="WW-Absatz-Standardschriftart1111111111111111111111"/>
    <w:qFormat/>
    <w:rsid w:val="0058016C"/>
  </w:style>
  <w:style w:type="character" w:customStyle="1" w:styleId="10">
    <w:name w:val="Основной шрифт абзаца1"/>
    <w:qFormat/>
    <w:rsid w:val="0058016C"/>
  </w:style>
  <w:style w:type="character" w:customStyle="1" w:styleId="-">
    <w:name w:val="Интернет-ссылка"/>
    <w:basedOn w:val="a0"/>
    <w:unhideWhenUsed/>
    <w:rsid w:val="00725669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C95C91"/>
    <w:rPr>
      <w:sz w:val="24"/>
      <w:szCs w:val="24"/>
      <w:lang w:eastAsia="ar-SA"/>
    </w:rPr>
  </w:style>
  <w:style w:type="character" w:customStyle="1" w:styleId="a4">
    <w:name w:val="Нижний колонтитул Знак"/>
    <w:basedOn w:val="a0"/>
    <w:qFormat/>
    <w:rsid w:val="00C95C91"/>
    <w:rPr>
      <w:sz w:val="24"/>
      <w:szCs w:val="24"/>
      <w:lang w:eastAsia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58016C"/>
    <w:pPr>
      <w:jc w:val="both"/>
    </w:pPr>
    <w:rPr>
      <w:sz w:val="28"/>
    </w:rPr>
  </w:style>
  <w:style w:type="paragraph" w:styleId="a7">
    <w:name w:val="List"/>
    <w:basedOn w:val="a6"/>
    <w:rsid w:val="0058016C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6"/>
    <w:qFormat/>
    <w:rsid w:val="005801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2">
    <w:name w:val="Название1"/>
    <w:basedOn w:val="a"/>
    <w:qFormat/>
    <w:rsid w:val="0058016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58016C"/>
    <w:pPr>
      <w:suppressLineNumbers/>
    </w:pPr>
    <w:rPr>
      <w:rFonts w:cs="Mangal"/>
    </w:rPr>
  </w:style>
  <w:style w:type="paragraph" w:styleId="aa">
    <w:name w:val="Balloon Text"/>
    <w:basedOn w:val="a"/>
    <w:qFormat/>
    <w:rsid w:val="0058016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58016C"/>
    <w:pPr>
      <w:suppressLineNumbers/>
    </w:pPr>
  </w:style>
  <w:style w:type="paragraph" w:customStyle="1" w:styleId="ac">
    <w:name w:val="Заголовок таблицы"/>
    <w:basedOn w:val="ab"/>
    <w:qFormat/>
    <w:rsid w:val="0058016C"/>
    <w:pPr>
      <w:jc w:val="center"/>
    </w:pPr>
    <w:rPr>
      <w:b/>
      <w:bCs/>
    </w:rPr>
  </w:style>
  <w:style w:type="paragraph" w:customStyle="1" w:styleId="ad">
    <w:name w:val="Знак"/>
    <w:basedOn w:val="a"/>
    <w:qFormat/>
    <w:rsid w:val="00BA415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rsid w:val="00C95C91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5C91"/>
    <w:pPr>
      <w:tabs>
        <w:tab w:val="center" w:pos="4677"/>
        <w:tab w:val="right" w:pos="9355"/>
      </w:tabs>
    </w:pPr>
  </w:style>
  <w:style w:type="paragraph" w:customStyle="1" w:styleId="14">
    <w:name w:val="Знак Знак Знак Знак Знак Знак1 Знак Знак Знак Знак"/>
    <w:basedOn w:val="a"/>
    <w:qFormat/>
    <w:rsid w:val="00754C0D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qFormat/>
    <w:rPr>
      <w:rFonts w:ascii="Arial" w:eastAsia="Arial" w:hAnsi="Arial" w:cs="Courier New"/>
      <w:sz w:val="16"/>
      <w:szCs w:val="24"/>
    </w:rPr>
  </w:style>
  <w:style w:type="paragraph" w:customStyle="1" w:styleId="ConsPlusNonformat">
    <w:name w:val="ConsPlusNonformat"/>
    <w:qFormat/>
    <w:rPr>
      <w:rFonts w:ascii="Courier New" w:eastAsia="Arial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6C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016C"/>
    <w:pPr>
      <w:keepNext/>
      <w:tabs>
        <w:tab w:val="left" w:pos="0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58016C"/>
  </w:style>
  <w:style w:type="character" w:customStyle="1" w:styleId="WW-Absatz-Standardschriftart">
    <w:name w:val="WW-Absatz-Standardschriftart"/>
    <w:qFormat/>
    <w:rsid w:val="0058016C"/>
  </w:style>
  <w:style w:type="character" w:customStyle="1" w:styleId="WW-Absatz-Standardschriftart1">
    <w:name w:val="WW-Absatz-Standardschriftart1"/>
    <w:qFormat/>
    <w:rsid w:val="0058016C"/>
  </w:style>
  <w:style w:type="character" w:customStyle="1" w:styleId="WW-Absatz-Standardschriftart11">
    <w:name w:val="WW-Absatz-Standardschriftart11"/>
    <w:qFormat/>
    <w:rsid w:val="0058016C"/>
  </w:style>
  <w:style w:type="character" w:customStyle="1" w:styleId="WW-Absatz-Standardschriftart111">
    <w:name w:val="WW-Absatz-Standardschriftart111"/>
    <w:qFormat/>
    <w:rsid w:val="0058016C"/>
  </w:style>
  <w:style w:type="character" w:customStyle="1" w:styleId="WW-Absatz-Standardschriftart1111">
    <w:name w:val="WW-Absatz-Standardschriftart1111"/>
    <w:qFormat/>
    <w:rsid w:val="0058016C"/>
  </w:style>
  <w:style w:type="character" w:customStyle="1" w:styleId="WW-Absatz-Standardschriftart11111">
    <w:name w:val="WW-Absatz-Standardschriftart11111"/>
    <w:qFormat/>
    <w:rsid w:val="0058016C"/>
  </w:style>
  <w:style w:type="character" w:customStyle="1" w:styleId="WW-Absatz-Standardschriftart111111">
    <w:name w:val="WW-Absatz-Standardschriftart111111"/>
    <w:qFormat/>
    <w:rsid w:val="0058016C"/>
  </w:style>
  <w:style w:type="character" w:customStyle="1" w:styleId="WW-Absatz-Standardschriftart1111111">
    <w:name w:val="WW-Absatz-Standardschriftart1111111"/>
    <w:qFormat/>
    <w:rsid w:val="0058016C"/>
  </w:style>
  <w:style w:type="character" w:customStyle="1" w:styleId="WW-Absatz-Standardschriftart11111111">
    <w:name w:val="WW-Absatz-Standardschriftart11111111"/>
    <w:qFormat/>
    <w:rsid w:val="0058016C"/>
  </w:style>
  <w:style w:type="character" w:customStyle="1" w:styleId="WW-Absatz-Standardschriftart111111111">
    <w:name w:val="WW-Absatz-Standardschriftart111111111"/>
    <w:qFormat/>
    <w:rsid w:val="0058016C"/>
  </w:style>
  <w:style w:type="character" w:customStyle="1" w:styleId="WW-Absatz-Standardschriftart1111111111">
    <w:name w:val="WW-Absatz-Standardschriftart1111111111"/>
    <w:qFormat/>
    <w:rsid w:val="0058016C"/>
  </w:style>
  <w:style w:type="character" w:customStyle="1" w:styleId="WW-Absatz-Standardschriftart11111111111">
    <w:name w:val="WW-Absatz-Standardschriftart11111111111"/>
    <w:qFormat/>
    <w:rsid w:val="0058016C"/>
  </w:style>
  <w:style w:type="character" w:customStyle="1" w:styleId="WW-Absatz-Standardschriftart111111111111">
    <w:name w:val="WW-Absatz-Standardschriftart111111111111"/>
    <w:qFormat/>
    <w:rsid w:val="0058016C"/>
  </w:style>
  <w:style w:type="character" w:customStyle="1" w:styleId="WW-Absatz-Standardschriftart1111111111111">
    <w:name w:val="WW-Absatz-Standardschriftart1111111111111"/>
    <w:qFormat/>
    <w:rsid w:val="0058016C"/>
  </w:style>
  <w:style w:type="character" w:customStyle="1" w:styleId="WW-Absatz-Standardschriftart11111111111111">
    <w:name w:val="WW-Absatz-Standardschriftart11111111111111"/>
    <w:qFormat/>
    <w:rsid w:val="0058016C"/>
  </w:style>
  <w:style w:type="character" w:customStyle="1" w:styleId="WW-Absatz-Standardschriftart111111111111111">
    <w:name w:val="WW-Absatz-Standardschriftart111111111111111"/>
    <w:qFormat/>
    <w:rsid w:val="0058016C"/>
  </w:style>
  <w:style w:type="character" w:customStyle="1" w:styleId="WW-Absatz-Standardschriftart1111111111111111">
    <w:name w:val="WW-Absatz-Standardschriftart1111111111111111"/>
    <w:qFormat/>
    <w:rsid w:val="0058016C"/>
  </w:style>
  <w:style w:type="character" w:customStyle="1" w:styleId="WW-Absatz-Standardschriftart11111111111111111">
    <w:name w:val="WW-Absatz-Standardschriftart11111111111111111"/>
    <w:qFormat/>
    <w:rsid w:val="0058016C"/>
  </w:style>
  <w:style w:type="character" w:customStyle="1" w:styleId="WW-Absatz-Standardschriftart111111111111111111">
    <w:name w:val="WW-Absatz-Standardschriftart111111111111111111"/>
    <w:qFormat/>
    <w:rsid w:val="0058016C"/>
  </w:style>
  <w:style w:type="character" w:customStyle="1" w:styleId="WW-Absatz-Standardschriftart1111111111111111111">
    <w:name w:val="WW-Absatz-Standardschriftart1111111111111111111"/>
    <w:qFormat/>
    <w:rsid w:val="0058016C"/>
  </w:style>
  <w:style w:type="character" w:customStyle="1" w:styleId="WW-Absatz-Standardschriftart11111111111111111111">
    <w:name w:val="WW-Absatz-Standardschriftart11111111111111111111"/>
    <w:qFormat/>
    <w:rsid w:val="0058016C"/>
  </w:style>
  <w:style w:type="character" w:customStyle="1" w:styleId="WW-Absatz-Standardschriftart111111111111111111111">
    <w:name w:val="WW-Absatz-Standardschriftart111111111111111111111"/>
    <w:qFormat/>
    <w:rsid w:val="0058016C"/>
  </w:style>
  <w:style w:type="character" w:customStyle="1" w:styleId="WW-Absatz-Standardschriftart1111111111111111111111">
    <w:name w:val="WW-Absatz-Standardschriftart1111111111111111111111"/>
    <w:qFormat/>
    <w:rsid w:val="0058016C"/>
  </w:style>
  <w:style w:type="character" w:customStyle="1" w:styleId="10">
    <w:name w:val="Основной шрифт абзаца1"/>
    <w:qFormat/>
    <w:rsid w:val="0058016C"/>
  </w:style>
  <w:style w:type="character" w:customStyle="1" w:styleId="-">
    <w:name w:val="Интернет-ссылка"/>
    <w:basedOn w:val="a0"/>
    <w:unhideWhenUsed/>
    <w:rsid w:val="00725669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C95C91"/>
    <w:rPr>
      <w:sz w:val="24"/>
      <w:szCs w:val="24"/>
      <w:lang w:eastAsia="ar-SA"/>
    </w:rPr>
  </w:style>
  <w:style w:type="character" w:customStyle="1" w:styleId="a4">
    <w:name w:val="Нижний колонтитул Знак"/>
    <w:basedOn w:val="a0"/>
    <w:qFormat/>
    <w:rsid w:val="00C95C91"/>
    <w:rPr>
      <w:sz w:val="24"/>
      <w:szCs w:val="24"/>
      <w:lang w:eastAsia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58016C"/>
    <w:pPr>
      <w:jc w:val="both"/>
    </w:pPr>
    <w:rPr>
      <w:sz w:val="28"/>
    </w:rPr>
  </w:style>
  <w:style w:type="paragraph" w:styleId="a7">
    <w:name w:val="List"/>
    <w:basedOn w:val="a6"/>
    <w:rsid w:val="0058016C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6"/>
    <w:qFormat/>
    <w:rsid w:val="005801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2">
    <w:name w:val="Название1"/>
    <w:basedOn w:val="a"/>
    <w:qFormat/>
    <w:rsid w:val="0058016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58016C"/>
    <w:pPr>
      <w:suppressLineNumbers/>
    </w:pPr>
    <w:rPr>
      <w:rFonts w:cs="Mangal"/>
    </w:rPr>
  </w:style>
  <w:style w:type="paragraph" w:styleId="aa">
    <w:name w:val="Balloon Text"/>
    <w:basedOn w:val="a"/>
    <w:qFormat/>
    <w:rsid w:val="0058016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58016C"/>
    <w:pPr>
      <w:suppressLineNumbers/>
    </w:pPr>
  </w:style>
  <w:style w:type="paragraph" w:customStyle="1" w:styleId="ac">
    <w:name w:val="Заголовок таблицы"/>
    <w:basedOn w:val="ab"/>
    <w:qFormat/>
    <w:rsid w:val="0058016C"/>
    <w:pPr>
      <w:jc w:val="center"/>
    </w:pPr>
    <w:rPr>
      <w:b/>
      <w:bCs/>
    </w:rPr>
  </w:style>
  <w:style w:type="paragraph" w:customStyle="1" w:styleId="ad">
    <w:name w:val="Знак"/>
    <w:basedOn w:val="a"/>
    <w:qFormat/>
    <w:rsid w:val="00BA415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rsid w:val="00C95C91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5C91"/>
    <w:pPr>
      <w:tabs>
        <w:tab w:val="center" w:pos="4677"/>
        <w:tab w:val="right" w:pos="9355"/>
      </w:tabs>
    </w:pPr>
  </w:style>
  <w:style w:type="paragraph" w:customStyle="1" w:styleId="14">
    <w:name w:val="Знак Знак Знак Знак Знак Знак1 Знак Знак Знак Знак"/>
    <w:basedOn w:val="a"/>
    <w:qFormat/>
    <w:rsid w:val="00754C0D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qFormat/>
    <w:rPr>
      <w:rFonts w:ascii="Arial" w:eastAsia="Arial" w:hAnsi="Arial" w:cs="Courier New"/>
      <w:sz w:val="16"/>
      <w:szCs w:val="24"/>
    </w:rPr>
  </w:style>
  <w:style w:type="paragraph" w:customStyle="1" w:styleId="ConsPlusNonformat">
    <w:name w:val="ConsPlusNonformat"/>
    <w:qFormat/>
    <w:rPr>
      <w:rFonts w:ascii="Courier New" w:eastAsia="Arial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nov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cp:lastPrinted>2025-02-18T09:17:00Z</cp:lastPrinted>
  <dcterms:created xsi:type="dcterms:W3CDTF">2025-02-18T09:18:00Z</dcterms:created>
  <dcterms:modified xsi:type="dcterms:W3CDTF">2025-02-18T09:22:00Z</dcterms:modified>
  <dc:language>ru-RU</dc:language>
</cp:coreProperties>
</file>