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B63DEB" w:rsidRPr="001611FE" w:rsidTr="00F30882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tabs>
                <w:tab w:val="center" w:pos="4662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11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F35FF5E" wp14:editId="259282BB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847028" w:rsidRDefault="000E53CE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3DEB"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EB" w:rsidRPr="00847028" w:rsidRDefault="00B63DEB" w:rsidP="00F30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EB" w:rsidRPr="001611FE" w:rsidRDefault="00B63DEB" w:rsidP="00F30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147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1611FE" w:rsidRDefault="00B63DEB" w:rsidP="00F308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B63DEB" w:rsidRPr="001611FE" w:rsidRDefault="00B63DEB" w:rsidP="00F308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 внесении изменений в постановление Администрации муниципального образования «Город Новоулья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новск» Ульяновской области от 13 ноября 2020 г. № 633</w:t>
            </w: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-П</w:t>
            </w:r>
          </w:p>
        </w:tc>
      </w:tr>
    </w:tbl>
    <w:p w:rsidR="00B63DEB" w:rsidRPr="001611FE" w:rsidRDefault="00B63DEB" w:rsidP="00B6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Pr="001611FE" w:rsidRDefault="008E156D" w:rsidP="00B63DE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52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«Город Новоульяновск» Ульяновской области </w:t>
      </w:r>
      <w:r w:rsidR="000F76AD">
        <w:rPr>
          <w:rFonts w:ascii="Times New Roman" w:hAnsi="Times New Roman" w:cs="Times New Roman"/>
          <w:sz w:val="28"/>
          <w:szCs w:val="28"/>
        </w:rPr>
        <w:t>от 13 сентября 2021 г. № 546-П «Об утверждении Порядка разработки, реализации и оценки эффективности муниципальных программ муниципального образования «Город Новоульяновск» Ульяновской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F76AD">
        <w:rPr>
          <w:rFonts w:ascii="Times New Roman" w:hAnsi="Times New Roman" w:cs="Times New Roman"/>
          <w:sz w:val="28"/>
          <w:szCs w:val="28"/>
        </w:rPr>
        <w:t xml:space="preserve"> </w:t>
      </w:r>
      <w:r w:rsidRPr="001611F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Новоульяновск» Ульяновской  области </w:t>
      </w:r>
      <w:r w:rsidR="00B63DEB" w:rsidRPr="001611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0931" w:rsidRPr="005C0931" w:rsidRDefault="005C0931" w:rsidP="005C0931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C09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EB" w:rsidRPr="005C0931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молодёжной политики», утвержденную постановлением Администрации муниципального образования «Город Новоульяновск» Ульяновской области от 13 ноября    2020 г. № 633-П «Об утверждении муниципальной программы «Развитие молодёжной политики</w:t>
      </w:r>
      <w:r w:rsidR="000F76AD" w:rsidRPr="005C0931">
        <w:rPr>
          <w:rFonts w:ascii="Times New Roman" w:hAnsi="Times New Roman" w:cs="Times New Roman"/>
          <w:sz w:val="28"/>
          <w:szCs w:val="28"/>
        </w:rPr>
        <w:t>»</w:t>
      </w:r>
      <w:r w:rsidRPr="005C0931">
        <w:rPr>
          <w:rFonts w:ascii="Times New Roman" w:hAnsi="Times New Roman" w:cs="Times New Roman"/>
          <w:sz w:val="28"/>
          <w:szCs w:val="28"/>
        </w:rPr>
        <w:t>, следующие</w:t>
      </w:r>
      <w:r w:rsidR="00F82648" w:rsidRPr="005C093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5C0931">
        <w:rPr>
          <w:rFonts w:ascii="Times New Roman" w:hAnsi="Times New Roman" w:cs="Times New Roman"/>
          <w:sz w:val="28"/>
          <w:szCs w:val="28"/>
        </w:rPr>
        <w:t>:</w:t>
      </w:r>
    </w:p>
    <w:p w:rsidR="00B63DEB" w:rsidRPr="005C0931" w:rsidRDefault="00FD27E8" w:rsidP="00FD27E8">
      <w:pPr>
        <w:spacing w:after="0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Программе </w:t>
      </w:r>
      <w:r w:rsidR="005C0931">
        <w:rPr>
          <w:rFonts w:ascii="Times New Roman" w:hAnsi="Times New Roman" w:cs="Times New Roman"/>
          <w:sz w:val="28"/>
          <w:szCs w:val="28"/>
        </w:rPr>
        <w:t xml:space="preserve">строку 10 Паспорта изложить в </w:t>
      </w:r>
      <w:r w:rsidR="000F76AD" w:rsidRPr="005C0931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B63DEB" w:rsidRPr="005C09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0F76AD" w:rsidRPr="000F76AD" w:rsidTr="000F76AD">
        <w:trPr>
          <w:trHeight w:val="630"/>
        </w:trPr>
        <w:tc>
          <w:tcPr>
            <w:tcW w:w="4219" w:type="dxa"/>
          </w:tcPr>
          <w:p w:rsidR="000F76AD" w:rsidRPr="000F76AD" w:rsidRDefault="000F76AD" w:rsidP="000F76A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10. Ресурсное обеспечение</w:t>
            </w:r>
          </w:p>
          <w:p w:rsidR="000F76AD" w:rsidRPr="000F76AD" w:rsidRDefault="000F76AD" w:rsidP="000F76A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  <w:p w:rsidR="000F76AD" w:rsidRPr="000F76AD" w:rsidRDefault="000F76AD" w:rsidP="000F76A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C0931" w:rsidRPr="005C0931">
              <w:rPr>
                <w:rFonts w:ascii="Times New Roman" w:hAnsi="Times New Roman" w:cs="Times New Roman"/>
                <w:sz w:val="28"/>
                <w:szCs w:val="28"/>
              </w:rPr>
              <w:t>5 682 829,04</w:t>
            </w:r>
            <w:r w:rsidR="005C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9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1 302 000 руб., в том числе:</w:t>
            </w: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325 005, 03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976 994, 97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 xml:space="preserve">, источником финансирования которого являются 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</w:t>
            </w:r>
            <w:r w:rsidR="00D957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6 000 руб., в том числе:</w:t>
            </w: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71D">
              <w:rPr>
                <w:rFonts w:ascii="Times New Roman" w:hAnsi="Times New Roman" w:cs="Times New Roman"/>
                <w:sz w:val="28"/>
                <w:szCs w:val="28"/>
              </w:rPr>
              <w:t xml:space="preserve">      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4 113,67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D62FAC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1 </w:t>
            </w:r>
            <w:r w:rsidR="00D957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1 886,33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AC" w:rsidRDefault="000E53CE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788 512,22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D62FAC" w:rsidRDefault="000E53CE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262 600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 xml:space="preserve"> руб. – </w:t>
            </w:r>
            <w:r w:rsidR="00D62FAC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0E53CE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525 912,22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 xml:space="preserve">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D9571D" w:rsidRDefault="00D9571D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FAC" w:rsidRDefault="000E53CE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781 553,5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D62FAC" w:rsidRDefault="000E53CE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62FAC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0E53CE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518 953,50</w:t>
            </w:r>
            <w:r w:rsidR="00D62FAC">
              <w:rPr>
                <w:rFonts w:ascii="Times New Roman" w:hAnsi="Times New Roman" w:cs="Times New Roman"/>
                <w:sz w:val="28"/>
                <w:szCs w:val="28"/>
              </w:rPr>
              <w:t xml:space="preserve">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D62FAC" w:rsidRDefault="00D62FAC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1D" w:rsidRDefault="00D9571D" w:rsidP="00D6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AD" w:rsidRDefault="000E53CE" w:rsidP="00D62F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784 763,32</w:t>
            </w:r>
            <w:r w:rsidR="00A3156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0E53CE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522 163,32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0E53CE" w:rsidRP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6AD" w:rsidRPr="005C0931" w:rsidRDefault="005C0931" w:rsidP="00FD27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lastRenderedPageBreak/>
        <w:tab/>
      </w:r>
      <w:r w:rsidRPr="005C0931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в подпрограмме «Молодёжь»</w:t>
      </w:r>
      <w:r w:rsidR="00FD27E8" w:rsidRPr="00FD27E8">
        <w:rPr>
          <w:rFonts w:ascii="Times New Roman" w:hAnsi="Times New Roman" w:cs="Times New Roman"/>
          <w:sz w:val="28"/>
          <w:szCs w:val="28"/>
        </w:rPr>
        <w:t xml:space="preserve"> </w:t>
      </w:r>
      <w:r w:rsidR="00FD27E8">
        <w:rPr>
          <w:rFonts w:ascii="Times New Roman" w:hAnsi="Times New Roman" w:cs="Times New Roman"/>
          <w:sz w:val="28"/>
          <w:szCs w:val="28"/>
        </w:rPr>
        <w:t xml:space="preserve">строку 9 Паспорта изложить в </w:t>
      </w:r>
      <w:r w:rsidR="00FD27E8" w:rsidRPr="005C09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0F76AD" w:rsidRPr="00D9571D" w:rsidTr="000F76AD">
        <w:trPr>
          <w:trHeight w:val="630"/>
        </w:trPr>
        <w:tc>
          <w:tcPr>
            <w:tcW w:w="4219" w:type="dxa"/>
          </w:tcPr>
          <w:p w:rsidR="000F76AD" w:rsidRPr="00D9571D" w:rsidRDefault="000F76AD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9. Ресурсное обеспечение</w:t>
            </w:r>
          </w:p>
          <w:p w:rsidR="000F76AD" w:rsidRPr="00D9571D" w:rsidRDefault="000F76AD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муниципальной подпрограммы</w:t>
            </w:r>
          </w:p>
          <w:p w:rsidR="000F76AD" w:rsidRPr="00D9571D" w:rsidRDefault="000F76AD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0F76AD" w:rsidRPr="00D9571D" w:rsidRDefault="000F76AD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Общий объем финансирования подпрограммы за счёт средств   бюджета муниципального образования  «Город Новоульяновск» Ульяновской области</w:t>
            </w:r>
            <w:r w:rsidR="00FD27E8">
              <w:rPr>
                <w:rFonts w:ascii="Times New Roman" w:hAnsi="Times New Roman" w:cs="Times New Roman"/>
                <w:sz w:val="28"/>
              </w:rPr>
              <w:t xml:space="preserve"> -  </w:t>
            </w:r>
            <w:r w:rsidR="00A31566">
              <w:rPr>
                <w:rFonts w:ascii="Times New Roman" w:hAnsi="Times New Roman" w:cs="Times New Roman"/>
                <w:sz w:val="28"/>
              </w:rPr>
              <w:t>0</w:t>
            </w:r>
            <w:r w:rsidRPr="00D9571D">
              <w:rPr>
                <w:rFonts w:ascii="Times New Roman" w:hAnsi="Times New Roman" w:cs="Times New Roman"/>
                <w:sz w:val="28"/>
              </w:rPr>
              <w:t xml:space="preserve"> рублей, в том числе:</w:t>
            </w:r>
          </w:p>
          <w:p w:rsidR="000F76AD" w:rsidRPr="00D9571D" w:rsidRDefault="000F76AD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2021 год –</w:t>
            </w:r>
            <w:r w:rsidR="00A31566">
              <w:rPr>
                <w:rFonts w:ascii="Times New Roman" w:hAnsi="Times New Roman" w:cs="Times New Roman"/>
                <w:sz w:val="28"/>
              </w:rPr>
              <w:t xml:space="preserve"> 0 </w:t>
            </w:r>
            <w:r w:rsidRPr="00D9571D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:rsidR="000F76AD" w:rsidRPr="00D9571D" w:rsidRDefault="000E53CE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2022 год – </w:t>
            </w:r>
            <w:r w:rsidR="00A31566">
              <w:rPr>
                <w:rFonts w:ascii="Times New Roman" w:hAnsi="Times New Roman" w:cs="Times New Roman"/>
                <w:sz w:val="28"/>
              </w:rPr>
              <w:t>0</w:t>
            </w:r>
            <w:r w:rsidR="000F76AD" w:rsidRPr="00D9571D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:rsidR="000F76AD" w:rsidRPr="00D9571D" w:rsidRDefault="000E53CE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2023 год – </w:t>
            </w:r>
            <w:r w:rsidR="00A31566">
              <w:rPr>
                <w:rFonts w:ascii="Times New Roman" w:hAnsi="Times New Roman" w:cs="Times New Roman"/>
                <w:sz w:val="28"/>
              </w:rPr>
              <w:t>0</w:t>
            </w:r>
            <w:r w:rsidR="000F76AD" w:rsidRPr="00D9571D">
              <w:rPr>
                <w:rFonts w:ascii="Times New Roman" w:hAnsi="Times New Roman" w:cs="Times New Roman"/>
                <w:sz w:val="28"/>
              </w:rPr>
              <w:t xml:space="preserve"> рублей.</w:t>
            </w:r>
          </w:p>
          <w:p w:rsidR="000F76AD" w:rsidRPr="00D9571D" w:rsidRDefault="000E53CE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2024 год – </w:t>
            </w:r>
            <w:r w:rsidR="00A31566">
              <w:rPr>
                <w:rFonts w:ascii="Times New Roman" w:hAnsi="Times New Roman" w:cs="Times New Roman"/>
                <w:sz w:val="28"/>
              </w:rPr>
              <w:t>0</w:t>
            </w:r>
            <w:r w:rsidR="000F76AD" w:rsidRPr="00D9571D">
              <w:rPr>
                <w:rFonts w:ascii="Times New Roman" w:hAnsi="Times New Roman" w:cs="Times New Roman"/>
                <w:sz w:val="28"/>
              </w:rPr>
              <w:t xml:space="preserve"> рублей.</w:t>
            </w:r>
          </w:p>
          <w:p w:rsidR="000F76AD" w:rsidRPr="00D9571D" w:rsidRDefault="000E53CE" w:rsidP="00D957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2025 год – </w:t>
            </w:r>
            <w:r w:rsidR="00A31566">
              <w:rPr>
                <w:rFonts w:ascii="Times New Roman" w:hAnsi="Times New Roman" w:cs="Times New Roman"/>
                <w:sz w:val="28"/>
              </w:rPr>
              <w:t>0</w:t>
            </w:r>
            <w:r w:rsidR="000F76AD" w:rsidRPr="00D9571D">
              <w:rPr>
                <w:rFonts w:ascii="Times New Roman" w:hAnsi="Times New Roman" w:cs="Times New Roman"/>
                <w:sz w:val="28"/>
              </w:rPr>
              <w:t xml:space="preserve"> рублей.</w:t>
            </w:r>
          </w:p>
        </w:tc>
      </w:tr>
    </w:tbl>
    <w:p w:rsidR="000F76AD" w:rsidRPr="00FD27E8" w:rsidRDefault="00FD27E8" w:rsidP="00FD27E8">
      <w:pPr>
        <w:ind w:firstLine="708"/>
        <w:jc w:val="both"/>
        <w:rPr>
          <w:b/>
          <w:sz w:val="30"/>
          <w:szCs w:val="30"/>
        </w:rPr>
      </w:pPr>
      <w:r>
        <w:rPr>
          <w:rFonts w:ascii="Times New Roman" w:hAnsi="Times New Roman" w:cs="Times New Roman"/>
          <w:sz w:val="28"/>
        </w:rPr>
        <w:t>3</w:t>
      </w:r>
      <w:r w:rsidRPr="005C093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подпрограмме «Обеспечение жильём молодых семей»</w:t>
      </w:r>
      <w:r w:rsidRPr="00FD2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9 Паспорта изложить в </w:t>
      </w:r>
      <w:r w:rsidRPr="005C09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0F76AD" w:rsidRPr="00A31566" w:rsidTr="000F76AD">
        <w:trPr>
          <w:trHeight w:val="630"/>
        </w:trPr>
        <w:tc>
          <w:tcPr>
            <w:tcW w:w="4219" w:type="dxa"/>
          </w:tcPr>
          <w:p w:rsidR="000F76AD" w:rsidRPr="00A31566" w:rsidRDefault="000F76AD" w:rsidP="00A3156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31566">
              <w:rPr>
                <w:rFonts w:ascii="Times New Roman" w:hAnsi="Times New Roman" w:cs="Times New Roman"/>
                <w:sz w:val="28"/>
              </w:rPr>
              <w:t>9. Ресурсное обеспечение</w:t>
            </w:r>
          </w:p>
          <w:p w:rsidR="000F76AD" w:rsidRPr="00A31566" w:rsidRDefault="000F76AD" w:rsidP="00A3156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31566">
              <w:rPr>
                <w:rFonts w:ascii="Times New Roman" w:hAnsi="Times New Roman" w:cs="Times New Roman"/>
                <w:sz w:val="28"/>
              </w:rPr>
              <w:t>муниципальной подпрограммы</w:t>
            </w:r>
          </w:p>
          <w:p w:rsidR="000F76AD" w:rsidRPr="00A31566" w:rsidRDefault="000F76AD" w:rsidP="00A3156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31566">
              <w:rPr>
                <w:rFonts w:ascii="Times New Roman" w:hAnsi="Times New Roman" w:cs="Times New Roman"/>
                <w:sz w:val="28"/>
              </w:rPr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5 991 000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1 302 000 руб., в том числе:</w:t>
            </w:r>
          </w:p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325 005, 03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A31566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976 994, 97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2 016 000 руб., в том числе:</w:t>
            </w:r>
          </w:p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444 113,67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A31566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1 571 886,33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566" w:rsidRDefault="00A31566" w:rsidP="00A3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788 512,22 руб., в том числе:</w:t>
            </w: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262 600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0E53CE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525 912,22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781 553,5 руб., в том числе:</w:t>
            </w: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56D" w:rsidRDefault="000E53CE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518 953,50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CE" w:rsidRDefault="000E53CE" w:rsidP="000E53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784 763,32 руб.</w:t>
            </w:r>
          </w:p>
          <w:p w:rsidR="000E53CE" w:rsidRDefault="000E53CE" w:rsidP="000E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6AD" w:rsidRPr="008E156D" w:rsidRDefault="000E53CE" w:rsidP="008E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522 163,32 руб. - 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="008E156D"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</w:t>
            </w:r>
            <w:r w:rsidR="008E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1B7D" w:rsidRDefault="00FD27E8" w:rsidP="00FD27E8">
      <w:pPr>
        <w:ind w:firstLine="708"/>
        <w:jc w:val="both"/>
        <w:rPr>
          <w:b/>
          <w:sz w:val="30"/>
          <w:szCs w:val="30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5C093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Приложение 1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5C09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F76AD" w:rsidRPr="00A31566" w:rsidRDefault="00FD27E8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0F76AD" w:rsidRPr="00A3156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Приложение 1</w:t>
      </w:r>
    </w:p>
    <w:p w:rsidR="000F76AD" w:rsidRPr="00A31566" w:rsidRDefault="000F76AD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3156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0F76AD" w:rsidRPr="00A31566" w:rsidRDefault="000F76AD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F76AD" w:rsidRPr="00A31566" w:rsidRDefault="000F76AD" w:rsidP="00A31566">
      <w:pPr>
        <w:spacing w:after="0"/>
        <w:ind w:firstLine="72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A3156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целевых индикаторов муниципальной программы</w:t>
      </w:r>
    </w:p>
    <w:p w:rsidR="000F76AD" w:rsidRPr="00A31566" w:rsidRDefault="000F76AD" w:rsidP="00A31566">
      <w:pPr>
        <w:spacing w:after="0"/>
        <w:ind w:firstLine="72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851"/>
        <w:gridCol w:w="992"/>
        <w:gridCol w:w="992"/>
        <w:gridCol w:w="992"/>
        <w:gridCol w:w="993"/>
        <w:gridCol w:w="992"/>
      </w:tblGrid>
      <w:tr w:rsidR="000F76AD" w:rsidRPr="00A31566" w:rsidTr="000F76AD">
        <w:tc>
          <w:tcPr>
            <w:tcW w:w="817" w:type="dxa"/>
            <w:vMerge w:val="restart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п</w:t>
            </w:r>
            <w:proofErr w:type="gramEnd"/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961" w:type="dxa"/>
            <w:gridSpan w:val="5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Значения целевых показателей (индикаторов) по годам</w:t>
            </w:r>
          </w:p>
        </w:tc>
      </w:tr>
      <w:tr w:rsidR="000F76AD" w:rsidRPr="00A31566" w:rsidTr="000F76AD">
        <w:tc>
          <w:tcPr>
            <w:tcW w:w="817" w:type="dxa"/>
            <w:vMerge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2025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9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8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«Молодежь»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1.1. </w:t>
            </w:r>
          </w:p>
        </w:tc>
        <w:tc>
          <w:tcPr>
            <w:tcW w:w="255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 муниципального образования «Город Новоульяновск» Ульяновской области, участвующих в деятельности детских и молодежных общественных объединений, в общем количестве молодежи   </w:t>
            </w:r>
          </w:p>
        </w:tc>
        <w:tc>
          <w:tcPr>
            <w:tcW w:w="850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11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>Доля молодых людей муниципального образования «Город Новоульяновск» Ульяновской области, участвующих  в мероприятиях (конкурсах, фестивалях) в общем количестве молодежи</w:t>
            </w:r>
          </w:p>
        </w:tc>
        <w:tc>
          <w:tcPr>
            <w:tcW w:w="850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1.3.</w:t>
            </w:r>
          </w:p>
        </w:tc>
        <w:tc>
          <w:tcPr>
            <w:tcW w:w="255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>Доля молодых людей муниципального образования «Город Новоульяновск» Ульяновской области, участвующих в добровольческой деятельности, в общем количестве молодежи</w:t>
            </w:r>
          </w:p>
        </w:tc>
        <w:tc>
          <w:tcPr>
            <w:tcW w:w="850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1.4.</w:t>
            </w:r>
          </w:p>
        </w:tc>
        <w:tc>
          <w:tcPr>
            <w:tcW w:w="255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 муниципального образования «Город Новоульяновск» Ульяновской области, </w:t>
            </w:r>
            <w:r w:rsidRPr="00A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трудной жизненной ситуации, вовлеченных в проекты и программы в сфере социальной адаптации    и профилактики асоциального поведения  </w:t>
            </w:r>
          </w:p>
        </w:tc>
        <w:tc>
          <w:tcPr>
            <w:tcW w:w="850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8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«Обеспечение жильём молодых семей»</w:t>
            </w:r>
          </w:p>
        </w:tc>
      </w:tr>
      <w:tr w:rsidR="000F76AD" w:rsidRPr="00A31566" w:rsidTr="000F76AD">
        <w:tc>
          <w:tcPr>
            <w:tcW w:w="817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которым оказана поддержка на приобретение  жилого помещения, или строительство объекта индивидуального жилищного строительства.</w:t>
            </w:r>
          </w:p>
        </w:tc>
        <w:tc>
          <w:tcPr>
            <w:tcW w:w="850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0F76AD" w:rsidRPr="00A31566" w:rsidRDefault="000F76AD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F76AD" w:rsidRPr="00A31566" w:rsidRDefault="00A31566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76AD" w:rsidRPr="00A31566" w:rsidRDefault="00A31566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F76AD" w:rsidRPr="00A31566" w:rsidRDefault="000E53CE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F76AD" w:rsidRPr="00A31566" w:rsidRDefault="00A31566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F76AD" w:rsidRPr="00A31566" w:rsidRDefault="000E53CE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</w:tr>
    </w:tbl>
    <w:p w:rsidR="00871B7D" w:rsidRPr="00A31566" w:rsidRDefault="00FD27E8" w:rsidP="00FD27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</w:rPr>
        <w:t>5</w:t>
      </w:r>
      <w:r w:rsidRPr="005C093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Приложение 2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5C09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31566" w:rsidRPr="00F30882" w:rsidRDefault="00FD27E8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A31566" w:rsidRPr="00F3088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2 </w:t>
      </w:r>
    </w:p>
    <w:p w:rsidR="00A31566" w:rsidRPr="00F30882" w:rsidRDefault="00A31566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30882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A31566" w:rsidRDefault="00A31566" w:rsidP="00AB168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566" w:rsidRPr="00F30882" w:rsidRDefault="00A31566" w:rsidP="00A315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882">
        <w:rPr>
          <w:rFonts w:ascii="Times New Roman" w:hAnsi="Times New Roman" w:cs="Times New Roman"/>
          <w:b/>
          <w:color w:val="000000"/>
          <w:sz w:val="28"/>
          <w:szCs w:val="28"/>
        </w:rPr>
        <w:t>Система мероприятий</w:t>
      </w:r>
    </w:p>
    <w:p w:rsidR="00A31566" w:rsidRPr="00F30882" w:rsidRDefault="00A31566" w:rsidP="00A315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 </w:t>
      </w:r>
    </w:p>
    <w:p w:rsidR="00A31566" w:rsidRPr="00F30882" w:rsidRDefault="00A31566" w:rsidP="00A31566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tbl>
      <w:tblPr>
        <w:tblW w:w="9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2"/>
        <w:gridCol w:w="708"/>
        <w:gridCol w:w="500"/>
        <w:gridCol w:w="567"/>
        <w:gridCol w:w="635"/>
        <w:gridCol w:w="918"/>
        <w:gridCol w:w="708"/>
        <w:gridCol w:w="493"/>
        <w:gridCol w:w="216"/>
        <w:gridCol w:w="493"/>
        <w:gridCol w:w="74"/>
        <w:gridCol w:w="635"/>
        <w:gridCol w:w="74"/>
        <w:gridCol w:w="493"/>
        <w:gridCol w:w="215"/>
        <w:gridCol w:w="493"/>
        <w:gridCol w:w="74"/>
        <w:gridCol w:w="567"/>
      </w:tblGrid>
      <w:tr w:rsidR="00A31566" w:rsidRPr="00F30882" w:rsidTr="000E53CE">
        <w:trPr>
          <w:cantSplit/>
          <w:trHeight w:val="2296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 xml:space="preserve">№ </w:t>
            </w:r>
            <w:proofErr w:type="gramStart"/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</w:t>
            </w:r>
            <w:proofErr w:type="gramEnd"/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/п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Наименование проекта, основного мероприятия (мероприятия)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Ответственные исполнители мероприятия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Срок реализации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Контрольное событие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Дата наступления контрольного события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Наименование целевого индикатора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Источник финансового обеспечения</w:t>
            </w:r>
          </w:p>
        </w:tc>
        <w:tc>
          <w:tcPr>
            <w:tcW w:w="3827" w:type="dxa"/>
            <w:gridSpan w:val="11"/>
            <w:shd w:val="clear" w:color="auto" w:fill="auto"/>
            <w:vAlign w:val="center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Финансовое обеспечение реализации мероприятий по годам, тыс.руб.</w:t>
            </w:r>
          </w:p>
        </w:tc>
      </w:tr>
      <w:tr w:rsidR="00A31566" w:rsidRPr="00F30882" w:rsidTr="000E53CE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начало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конец</w:t>
            </w:r>
          </w:p>
        </w:tc>
        <w:tc>
          <w:tcPr>
            <w:tcW w:w="635" w:type="dxa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2022</w:t>
            </w: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2023</w:t>
            </w: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2024 год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</w:tr>
      <w:tr w:rsidR="00A31566" w:rsidRPr="00F30882" w:rsidTr="000E53CE">
        <w:tc>
          <w:tcPr>
            <w:tcW w:w="426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14</w:t>
            </w:r>
          </w:p>
        </w:tc>
      </w:tr>
      <w:tr w:rsidR="00A31566" w:rsidRPr="00F30882" w:rsidTr="000E53CE">
        <w:tc>
          <w:tcPr>
            <w:tcW w:w="9565" w:type="dxa"/>
            <w:gridSpan w:val="20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Подпрограмма «Молодёжь»</w:t>
            </w:r>
          </w:p>
        </w:tc>
      </w:tr>
      <w:tr w:rsidR="00A31566" w:rsidRPr="00F30882" w:rsidTr="000E53CE">
        <w:tc>
          <w:tcPr>
            <w:tcW w:w="9565" w:type="dxa"/>
            <w:gridSpan w:val="20"/>
            <w:shd w:val="clear" w:color="auto" w:fill="auto"/>
          </w:tcPr>
          <w:p w:rsidR="00A31566" w:rsidRPr="00F30882" w:rsidRDefault="00A31566" w:rsidP="000E53C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Цель муниципальной подпрограммы</w:t>
            </w:r>
          </w:p>
          <w:p w:rsidR="00A31566" w:rsidRPr="00F30882" w:rsidRDefault="00A31566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1. Создание возможностей для успешной социализации, самореализации, проявления                и развития творческого потенциала молодых людей вне зависимости от социального статуса посредством увеличения количества молодых людей, принимающих активное участие              в реализации программ и проектов в сфере молодёжной политики.</w:t>
            </w:r>
          </w:p>
        </w:tc>
      </w:tr>
      <w:tr w:rsidR="00A31566" w:rsidRPr="00F30882" w:rsidTr="000E53CE">
        <w:tc>
          <w:tcPr>
            <w:tcW w:w="9565" w:type="dxa"/>
            <w:gridSpan w:val="20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Задача муниципальной подпрограммы</w:t>
            </w:r>
          </w:p>
          <w:p w:rsidR="00A31566" w:rsidRPr="00F30882" w:rsidRDefault="00A31566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1. Привлечение представителей молодёжи в активную общественную деятельность, развитие социальных навыков.</w:t>
            </w:r>
          </w:p>
          <w:p w:rsidR="00A31566" w:rsidRPr="00F30882" w:rsidRDefault="00A31566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механизмов поддержки и реабилитации молодёжи, находящейся в трудной жизненной </w:t>
            </w:r>
            <w:r w:rsidRPr="00F3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ситуации.</w:t>
            </w:r>
          </w:p>
          <w:p w:rsidR="00A31566" w:rsidRPr="00F30882" w:rsidRDefault="00A31566" w:rsidP="000E53CE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3. Создание системных механизмов воспитания у молодёжи чувства патриотизма                       и гражданской ответственности.</w:t>
            </w:r>
          </w:p>
        </w:tc>
      </w:tr>
      <w:tr w:rsidR="00A31566" w:rsidRPr="00F30882" w:rsidTr="000E53CE">
        <w:trPr>
          <w:cantSplit/>
          <w:trHeight w:val="2390"/>
        </w:trPr>
        <w:tc>
          <w:tcPr>
            <w:tcW w:w="426" w:type="dxa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для молодёжи: турнир по футболу, баскетболу, волейболу.</w:t>
            </w: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Доля молодых людей муниципального образования «Город Новоульяновск»</w:t>
            </w:r>
          </w:p>
          <w:p w:rsidR="00A31566" w:rsidRPr="00F30882" w:rsidRDefault="00A31566" w:rsidP="000E5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Ульяновской области, участвующих в деятельности детских и молодежных</w:t>
            </w:r>
          </w:p>
          <w:p w:rsidR="00A31566" w:rsidRPr="00F30882" w:rsidRDefault="00A31566" w:rsidP="000E5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бъединений</w:t>
            </w:r>
            <w:proofErr w:type="spellEnd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молодежи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A31566" w:rsidRPr="00AB1682" w:rsidTr="000E53CE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Проведение Дня Призывника</w:t>
            </w: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</w:t>
            </w: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 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Доля молодых людей муниципального образования «Город Новоульяновск» Ульяновской области, участвующих  в мероприятиях (конкурсах, фестивалях) в общем количестве молодёжи</w:t>
            </w:r>
          </w:p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в общем количестве молодежи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A31566" w:rsidRPr="00F30882" w:rsidTr="000E53CE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3.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Проведение Дня Молодёжи</w:t>
            </w: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Доля молодых людей муниципального образования «Город Новоульяновск» Ульяновской области, участвующих в добровольческой деятельности, в общем количестве молодежи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A31566" w:rsidRPr="00F30882" w:rsidTr="000E53CE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4.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Проведение комплекса новогодних тематических вечеров для молодёжи</w:t>
            </w: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F308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муниципального образования «Город Новоульяновск» Ульяновской области, находящихся в трудной жизненной ситуации, вовлеченных в проекты и программы в сфере социальной адаптации    и профилактики асоциального поведения 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F308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F308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A31566" w:rsidRPr="00F30882" w:rsidTr="00AB1682">
        <w:trPr>
          <w:cantSplit/>
          <w:trHeight w:val="892"/>
        </w:trPr>
        <w:tc>
          <w:tcPr>
            <w:tcW w:w="426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 xml:space="preserve">Итого по подпрограмме </w:t>
            </w:r>
          </w:p>
        </w:tc>
        <w:tc>
          <w:tcPr>
            <w:tcW w:w="708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35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A31566" w:rsidRPr="00F30882" w:rsidTr="000E53CE">
        <w:tc>
          <w:tcPr>
            <w:tcW w:w="9565" w:type="dxa"/>
            <w:gridSpan w:val="20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Подпрограмма «Обеспечение жильём молодых семей»</w:t>
            </w:r>
          </w:p>
        </w:tc>
      </w:tr>
      <w:tr w:rsidR="00A31566" w:rsidRPr="00F30882" w:rsidTr="000E53CE">
        <w:tc>
          <w:tcPr>
            <w:tcW w:w="9565" w:type="dxa"/>
            <w:gridSpan w:val="20"/>
            <w:shd w:val="clear" w:color="auto" w:fill="auto"/>
          </w:tcPr>
          <w:p w:rsidR="00A31566" w:rsidRPr="00F30882" w:rsidRDefault="00A31566" w:rsidP="00AB16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8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 - оказание поддержки в решении жилищной проблемы молодых семей, нуждающихс</w:t>
            </w:r>
            <w:r w:rsidR="00AB1682">
              <w:rPr>
                <w:rFonts w:ascii="Times New Roman" w:hAnsi="Times New Roman" w:cs="Times New Roman"/>
                <w:sz w:val="24"/>
                <w:szCs w:val="24"/>
              </w:rPr>
              <w:t>я в улучшении жилищных условий.</w:t>
            </w:r>
          </w:p>
        </w:tc>
      </w:tr>
      <w:tr w:rsidR="00A31566" w:rsidRPr="00F30882" w:rsidTr="000E53CE">
        <w:tc>
          <w:tcPr>
            <w:tcW w:w="9565" w:type="dxa"/>
            <w:gridSpan w:val="20"/>
            <w:shd w:val="clear" w:color="auto" w:fill="auto"/>
          </w:tcPr>
          <w:p w:rsidR="00A31566" w:rsidRPr="00F308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A31566" w:rsidRPr="00AB1682" w:rsidRDefault="00A31566" w:rsidP="00AB16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82">
              <w:rPr>
                <w:rFonts w:ascii="Times New Roman" w:hAnsi="Times New Roman" w:cs="Times New Roman"/>
                <w:sz w:val="24"/>
                <w:szCs w:val="24"/>
              </w:rPr>
              <w:t>1. Реализация мер поддержки в решении жилищной проблемы молодых семей, нуждающихся в улучшении жилищных условий.</w:t>
            </w:r>
          </w:p>
        </w:tc>
      </w:tr>
      <w:tr w:rsidR="00A31566" w:rsidRPr="00F30882" w:rsidTr="000E53CE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AB1682" w:rsidRDefault="00A31566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поддержки              в решении жилищной проблемы молодых семей, проживающих на территории муниципального образования «Город Новоульяновск» Ульяновской области и нуждающихся в улучшении жилищных условий.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которым оказана поддержка на приобретение  жилого помещения, или строительство объекта индивидуального жилищного строительства.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Областной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871B7D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5 991 000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1 302,0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871B7D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2 016 000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788 512,22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781 553,50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784 763,32</w:t>
            </w:r>
          </w:p>
        </w:tc>
      </w:tr>
      <w:tr w:rsidR="00A31566" w:rsidRPr="00F30882" w:rsidTr="000E53CE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AB16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Итого по подпрограмме</w:t>
            </w: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A31566" w:rsidRPr="00AB1682" w:rsidRDefault="00A31566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5C0931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5 682 829,04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1 302,0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AB1682" w:rsidRDefault="00871B7D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2 016 000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A31566" w:rsidRPr="00AB1682" w:rsidRDefault="000E53CE" w:rsidP="000E53C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788 512,22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781 553,50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784 763,32</w:t>
            </w:r>
          </w:p>
        </w:tc>
      </w:tr>
      <w:tr w:rsidR="00A31566" w:rsidRPr="00F30882" w:rsidTr="000E53CE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A31566" w:rsidRPr="00AB1682" w:rsidRDefault="00A31566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31566" w:rsidRPr="00AB16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Всего по муниципальной программе</w:t>
            </w:r>
          </w:p>
          <w:p w:rsidR="00A31566" w:rsidRPr="00AB1682" w:rsidRDefault="00A31566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5C0931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5 682 829,04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A31566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1 302,0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31566" w:rsidRPr="00AB1682" w:rsidRDefault="00871B7D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2 026 000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788 512,22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781 553,50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31566" w:rsidRPr="00AB1682" w:rsidRDefault="000E53CE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784 763,32</w:t>
            </w:r>
          </w:p>
        </w:tc>
      </w:tr>
    </w:tbl>
    <w:p w:rsidR="00871B7D" w:rsidRDefault="00871B7D" w:rsidP="00871B7D">
      <w:pPr>
        <w:rPr>
          <w:b/>
          <w:sz w:val="30"/>
          <w:szCs w:val="30"/>
        </w:rPr>
      </w:pPr>
    </w:p>
    <w:p w:rsidR="009B70E9" w:rsidRDefault="004915CD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9B70E9"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возложить     на Первого Заместителя Главы Администрации муниципального образования «Город Новоульяновск» Ульяновской области Н.Н. Сироткину.</w:t>
      </w: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Pr="00E355B3" w:rsidRDefault="009B70E9" w:rsidP="009B70E9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Глава Администрации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                           С.А. </w:t>
      </w:r>
      <w:proofErr w:type="spellStart"/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Косаринова</w:t>
      </w:r>
      <w:proofErr w:type="spellEnd"/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Default="009B70E9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82" w:rsidRDefault="00AB1682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01EFE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</w:t>
      </w:r>
      <w:r w:rsidRPr="00401EFE">
        <w:rPr>
          <w:rFonts w:ascii="Times New Roman" w:hAnsi="Times New Roman" w:cs="Times New Roman"/>
          <w:b/>
          <w:sz w:val="28"/>
          <w:szCs w:val="28"/>
        </w:rPr>
        <w:t xml:space="preserve"> (распоряжения)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E9" w:rsidRPr="00401EFE" w:rsidRDefault="009B70E9" w:rsidP="009B70E9">
      <w:pPr>
        <w:shd w:val="clear" w:color="auto" w:fill="FFFFFF"/>
        <w:tabs>
          <w:tab w:val="left" w:pos="48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E9" w:rsidRPr="00401EFE" w:rsidRDefault="009B70E9" w:rsidP="009B70E9">
      <w:pPr>
        <w:shd w:val="clear" w:color="auto" w:fill="FFFFFF"/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Новоульян</w:t>
      </w:r>
      <w:r w:rsidR="004915CD">
        <w:rPr>
          <w:rFonts w:ascii="Times New Roman" w:hAnsi="Times New Roman" w:cs="Times New Roman"/>
          <w:b/>
          <w:color w:val="000000"/>
          <w:sz w:val="28"/>
          <w:szCs w:val="28"/>
        </w:rPr>
        <w:t>овск» Ульяновской области  от 13 ноября</w:t>
      </w:r>
      <w:r w:rsidR="00F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г. № 633</w:t>
      </w: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</w:p>
    <w:p w:rsidR="009B70E9" w:rsidRPr="00401EFE" w:rsidRDefault="009B70E9" w:rsidP="009B70E9">
      <w:pPr>
        <w:spacing w:after="0" w:line="1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Проект внесен   «</w:t>
      </w:r>
      <w:r w:rsidR="00AB1682">
        <w:rPr>
          <w:rFonts w:ascii="Times New Roman" w:hAnsi="Times New Roman" w:cs="Times New Roman"/>
          <w:sz w:val="28"/>
          <w:szCs w:val="28"/>
        </w:rPr>
        <w:t>15» февраля</w:t>
      </w:r>
      <w:r w:rsidRPr="00401EFE">
        <w:rPr>
          <w:rFonts w:ascii="Times New Roman" w:hAnsi="Times New Roman" w:cs="Times New Roman"/>
          <w:sz w:val="28"/>
          <w:szCs w:val="28"/>
        </w:rPr>
        <w:t xml:space="preserve"> 20</w:t>
      </w:r>
      <w:r w:rsidR="00AB1682">
        <w:rPr>
          <w:rFonts w:ascii="Times New Roman" w:hAnsi="Times New Roman" w:cs="Times New Roman"/>
          <w:sz w:val="28"/>
          <w:szCs w:val="28"/>
        </w:rPr>
        <w:t>23</w:t>
      </w:r>
      <w:r w:rsidRPr="00401EFE">
        <w:rPr>
          <w:rFonts w:ascii="Times New Roman" w:hAnsi="Times New Roman" w:cs="Times New Roman"/>
          <w:sz w:val="28"/>
          <w:szCs w:val="28"/>
        </w:rPr>
        <w:t xml:space="preserve"> го</w:t>
      </w:r>
      <w:r w:rsidR="00FA5539">
        <w:rPr>
          <w:rFonts w:ascii="Times New Roman" w:hAnsi="Times New Roman" w:cs="Times New Roman"/>
          <w:sz w:val="28"/>
          <w:szCs w:val="28"/>
        </w:rPr>
        <w:t>да консультантом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МО «Город Новоульяновск»</w:t>
      </w:r>
    </w:p>
    <w:p w:rsidR="009B70E9" w:rsidRPr="00401EFE" w:rsidRDefault="009B70E9" w:rsidP="009B70E9">
      <w:pPr>
        <w:spacing w:after="0"/>
        <w:ind w:left="1620" w:hanging="1620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/>
        <w:ind w:left="1620" w:hanging="1620"/>
        <w:outlineLvl w:val="0"/>
        <w:rPr>
          <w:rFonts w:ascii="Times New Roman" w:hAnsi="Times New Roman" w:cs="Times New Roman"/>
          <w:b/>
        </w:rPr>
      </w:pPr>
      <w:r w:rsidRPr="00401EFE">
        <w:rPr>
          <w:rFonts w:ascii="Times New Roman" w:hAnsi="Times New Roman" w:cs="Times New Roman"/>
          <w:b/>
        </w:rPr>
        <w:t>СОГЛАСОВАНО: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75"/>
        <w:gridCol w:w="4875"/>
        <w:gridCol w:w="1260"/>
        <w:gridCol w:w="1930"/>
      </w:tblGrid>
      <w:tr w:rsidR="009B70E9" w:rsidRPr="00401EFE" w:rsidTr="00F30882">
        <w:trPr>
          <w:cantSplit/>
          <w:trHeight w:hRule="exact" w:val="97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Дата и время</w:t>
            </w: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Наименование</w:t>
            </w:r>
          </w:p>
          <w:p w:rsidR="009B70E9" w:rsidRPr="00401EFE" w:rsidRDefault="009B70E9" w:rsidP="00F30882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Расшифровка</w:t>
            </w:r>
          </w:p>
          <w:p w:rsidR="009B70E9" w:rsidRPr="00401EFE" w:rsidRDefault="009B70E9" w:rsidP="00F30882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9B70E9" w:rsidRPr="00401EFE" w:rsidTr="00F30882">
        <w:trPr>
          <w:cantSplit/>
          <w:trHeight w:hRule="exact" w:val="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401EF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Н.Н. Сироткина</w:t>
            </w: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 правового обеспечения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AB1682" w:rsidP="00FA5539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Ж.Е. Прохорова</w:t>
            </w: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МУ «Финансовый отдел»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И.А. Ганина</w:t>
            </w:r>
          </w:p>
        </w:tc>
      </w:tr>
    </w:tbl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01EFE">
        <w:rPr>
          <w:rFonts w:ascii="Times New Roman" w:hAnsi="Times New Roman" w:cs="Times New Roman"/>
          <w:sz w:val="28"/>
          <w:szCs w:val="28"/>
        </w:rPr>
        <w:t>Исполнитель:</w:t>
      </w:r>
      <w:r w:rsidRPr="00401EFE">
        <w:rPr>
          <w:rFonts w:ascii="Times New Roman" w:hAnsi="Times New Roman" w:cs="Times New Roman"/>
        </w:rPr>
        <w:t xml:space="preserve">  </w:t>
      </w:r>
      <w:r w:rsidRPr="00401EFE">
        <w:rPr>
          <w:rFonts w:ascii="Times New Roman" w:hAnsi="Times New Roman" w:cs="Times New Roman"/>
          <w:sz w:val="28"/>
          <w:szCs w:val="28"/>
        </w:rPr>
        <w:t>Смирнова Татьяна Юрьевна  консульта</w:t>
      </w:r>
      <w:r>
        <w:rPr>
          <w:rFonts w:ascii="Times New Roman" w:hAnsi="Times New Roman" w:cs="Times New Roman"/>
          <w:sz w:val="28"/>
          <w:szCs w:val="28"/>
        </w:rPr>
        <w:t>нт 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 </w:t>
      </w:r>
      <w:r w:rsidRPr="00401EFE"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7-16-81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5539" w:rsidRPr="00401EFE" w:rsidRDefault="00FA553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(используется при рассылке документа)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 xml:space="preserve">Постановления (распоряжения)  ___________________№ ___________ </w:t>
      </w:r>
      <w:proofErr w:type="gramStart"/>
      <w:r w:rsidRPr="00401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EF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</w:t>
      </w: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4020"/>
      </w:tblGrid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70E9" w:rsidRPr="00401EFE" w:rsidRDefault="009B70E9" w:rsidP="00F30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B70E9" w:rsidRPr="00401EFE" w:rsidRDefault="009B70E9" w:rsidP="00F30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 адрес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Архив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>сектор социального развития, спорта и туризма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МУ «Финансовый отдел МО «город Новоульяновск»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Всего подлежит рассылке __________ экз.</w:t>
      </w: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Реестр составил __________________________________ телефон __________</w:t>
      </w: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Передано в рассылку ________________________________________________</w:t>
      </w:r>
    </w:p>
    <w:p w:rsidR="009B70E9" w:rsidRPr="00401EFE" w:rsidRDefault="009B70E9" w:rsidP="009B70E9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</w:rPr>
      </w:pPr>
    </w:p>
    <w:p w:rsidR="00461AB4" w:rsidRDefault="00461AB4" w:rsidP="00461A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3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с финансово-экономическим обоснованием</w:t>
      </w:r>
    </w:p>
    <w:p w:rsidR="00461AB4" w:rsidRDefault="00461AB4" w:rsidP="00461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целях повышения эффективности муниципального управления постановлением Администрации муниципального образования «Город Новоульяновск» Ульяновской области от 13 ноября 2020 г. № 633-П утверждена муниципальная программа «Развитие молодежной политики» (далее – муниципальная программа).</w:t>
      </w:r>
    </w:p>
    <w:p w:rsidR="00AB1682" w:rsidRDefault="00461AB4" w:rsidP="00AB16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B1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статьёй 179 Бюджетного кодекса Российской Федерации и на основании 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 Городской Думы от 15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 2022 г.  № 23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бюджете муниципального образования «Город Новоульяно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вск» Ульяновской области на 2023 год и на плановый период 2024 и 2025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="00AB1682">
        <w:rPr>
          <w:rFonts w:ascii="Times New Roman" w:hAnsi="Times New Roman" w:cs="Times New Roman"/>
          <w:color w:val="000000"/>
          <w:sz w:val="28"/>
          <w:szCs w:val="28"/>
        </w:rPr>
        <w:t>», муниципальные программы подлежат приведению в соответствие с решением о бюджете не позднее трёх месяцев со дня вступления его в силу.</w:t>
      </w:r>
      <w:proofErr w:type="gramEnd"/>
    </w:p>
    <w:p w:rsidR="00461AB4" w:rsidRDefault="00461AB4" w:rsidP="00AB16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целью приведения в соответствие с бюджетом муниципального образования «Город Новоульяновск»,</w:t>
      </w:r>
      <w:r w:rsidR="002B068F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«Город Новоульяновск» Ульяновской области был разработан проект постановления Администрации муниципального образования «Город Новоульяновск» Ульяновской области «О внесении изменений в постановление Администрации муниципального образования «Город Новоульяновск» Ульяновской области от 13 ноября 2020 г. № 633-П».</w:t>
      </w:r>
      <w:proofErr w:type="gramEnd"/>
    </w:p>
    <w:p w:rsidR="00461AB4" w:rsidRDefault="00461AB4" w:rsidP="00461A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B4" w:rsidRPr="003413A2" w:rsidRDefault="00461AB4" w:rsidP="00461A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Консультант Администрации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>Т.Ю. Смирнова</w:t>
      </w:r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7A8" w:rsidRDefault="008967A8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Default="00B63DEB" w:rsidP="00B6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Default="00B63DEB" w:rsidP="00B6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66" w:rsidRDefault="00881766"/>
    <w:sectPr w:rsidR="008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BE9"/>
    <w:multiLevelType w:val="hybridMultilevel"/>
    <w:tmpl w:val="4BD80B6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3031F8"/>
    <w:multiLevelType w:val="hybridMultilevel"/>
    <w:tmpl w:val="E6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A71"/>
    <w:multiLevelType w:val="hybridMultilevel"/>
    <w:tmpl w:val="6A9417D8"/>
    <w:lvl w:ilvl="0" w:tplc="51AC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3A76E4"/>
    <w:multiLevelType w:val="hybridMultilevel"/>
    <w:tmpl w:val="EBDCD976"/>
    <w:lvl w:ilvl="0" w:tplc="4156F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4760A"/>
    <w:multiLevelType w:val="hybridMultilevel"/>
    <w:tmpl w:val="BEECE762"/>
    <w:lvl w:ilvl="0" w:tplc="95CC3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069B"/>
    <w:multiLevelType w:val="hybridMultilevel"/>
    <w:tmpl w:val="DB0840E4"/>
    <w:lvl w:ilvl="0" w:tplc="0504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4115D"/>
    <w:multiLevelType w:val="hybridMultilevel"/>
    <w:tmpl w:val="C21C2DF8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E677B64"/>
    <w:multiLevelType w:val="hybridMultilevel"/>
    <w:tmpl w:val="5AF4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623C9"/>
    <w:multiLevelType w:val="hybridMultilevel"/>
    <w:tmpl w:val="E384C5F4"/>
    <w:lvl w:ilvl="0" w:tplc="C9E4E53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D0ABC"/>
    <w:multiLevelType w:val="hybridMultilevel"/>
    <w:tmpl w:val="225E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66F3"/>
    <w:multiLevelType w:val="hybridMultilevel"/>
    <w:tmpl w:val="2372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61CD9"/>
    <w:multiLevelType w:val="hybridMultilevel"/>
    <w:tmpl w:val="04D60210"/>
    <w:lvl w:ilvl="0" w:tplc="360600CC">
      <w:start w:val="1"/>
      <w:numFmt w:val="decimal"/>
      <w:lvlText w:val="%1."/>
      <w:lvlJc w:val="left"/>
      <w:pPr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5CCC5430"/>
    <w:multiLevelType w:val="hybridMultilevel"/>
    <w:tmpl w:val="7962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1"/>
    <w:rsid w:val="000E53CE"/>
    <w:rsid w:val="000F76AD"/>
    <w:rsid w:val="0010537D"/>
    <w:rsid w:val="002B068F"/>
    <w:rsid w:val="004205CF"/>
    <w:rsid w:val="00461AB4"/>
    <w:rsid w:val="004915CD"/>
    <w:rsid w:val="005B062A"/>
    <w:rsid w:val="005C0931"/>
    <w:rsid w:val="006A03A7"/>
    <w:rsid w:val="00871B7D"/>
    <w:rsid w:val="00881766"/>
    <w:rsid w:val="008967A8"/>
    <w:rsid w:val="008E156D"/>
    <w:rsid w:val="0098731C"/>
    <w:rsid w:val="009B70E9"/>
    <w:rsid w:val="009F4955"/>
    <w:rsid w:val="00A31566"/>
    <w:rsid w:val="00AA635F"/>
    <w:rsid w:val="00AB1682"/>
    <w:rsid w:val="00AE2E81"/>
    <w:rsid w:val="00B44526"/>
    <w:rsid w:val="00B63DEB"/>
    <w:rsid w:val="00B97E23"/>
    <w:rsid w:val="00CE4C37"/>
    <w:rsid w:val="00D62FAC"/>
    <w:rsid w:val="00D9571D"/>
    <w:rsid w:val="00DC10BB"/>
    <w:rsid w:val="00E13DDC"/>
    <w:rsid w:val="00E25BA3"/>
    <w:rsid w:val="00E27729"/>
    <w:rsid w:val="00F30882"/>
    <w:rsid w:val="00F82648"/>
    <w:rsid w:val="00FA5539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E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6AD"/>
    <w:pPr>
      <w:ind w:left="720"/>
      <w:contextualSpacing/>
    </w:pPr>
  </w:style>
  <w:style w:type="paragraph" w:customStyle="1" w:styleId="ConsPlusNormal">
    <w:name w:val="ConsPlusNormal"/>
    <w:rsid w:val="000F7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E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6AD"/>
    <w:pPr>
      <w:ind w:left="720"/>
      <w:contextualSpacing/>
    </w:pPr>
  </w:style>
  <w:style w:type="paragraph" w:customStyle="1" w:styleId="ConsPlusNormal">
    <w:name w:val="ConsPlusNormal"/>
    <w:rsid w:val="000F7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0527-8B47-44BA-AA9B-ADC4644D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2023-02-16T06:26:00Z</cp:lastPrinted>
  <dcterms:created xsi:type="dcterms:W3CDTF">2021-05-19T11:29:00Z</dcterms:created>
  <dcterms:modified xsi:type="dcterms:W3CDTF">2023-02-16T06:32:00Z</dcterms:modified>
</cp:coreProperties>
</file>