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AC" w:rsidRDefault="001D4DAC" w:rsidP="001D4DAC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961880" w:rsidRPr="007F7771" w:rsidTr="0034763E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80" w:rsidRPr="007F7771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61880" w:rsidRPr="007F7771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Новоульяновск» </w:t>
            </w:r>
          </w:p>
          <w:p w:rsidR="00961880" w:rsidRPr="007F7771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961880" w:rsidRPr="007F7771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7F7771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F77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F77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О  С  Т  А  Н  О  В  Л  Е  Н  И  Е</w:t>
            </w:r>
          </w:p>
        </w:tc>
      </w:tr>
      <w:tr w:rsidR="00961880" w:rsidRPr="007F7771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7F7771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7F7771" w:rsidTr="001D4DAC">
        <w:trPr>
          <w:trHeight w:val="443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80" w:rsidRPr="007F7771" w:rsidRDefault="00961880" w:rsidP="00B40B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7F7771" w:rsidRDefault="00961880" w:rsidP="00396D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63" w:type="dxa"/>
            <w:vMerge w:val="restart"/>
            <w:tcBorders>
              <w:top w:val="nil"/>
              <w:left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7F7771" w:rsidRDefault="00961880" w:rsidP="00961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7F7771" w:rsidTr="0034763E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7F7771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nil"/>
              <w:right w:val="nil"/>
            </w:tcBorders>
            <w:vAlign w:val="bottom"/>
          </w:tcPr>
          <w:p w:rsidR="00961880" w:rsidRPr="007F7771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7F7771" w:rsidRDefault="00961880" w:rsidP="00961880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1880" w:rsidRPr="007F7771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7F7771" w:rsidTr="0034763E">
        <w:trPr>
          <w:trHeight w:val="231"/>
        </w:trPr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880" w:rsidRPr="007F7771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7F7771" w:rsidTr="0034763E">
        <w:trPr>
          <w:trHeight w:val="72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7F7771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213FC" w:rsidRPr="00961880" w:rsidRDefault="00D213FC" w:rsidP="00D2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иципального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я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» Ульяновской области»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от 04 декабря 2024г. № 918-П</w:t>
            </w:r>
          </w:p>
          <w:p w:rsidR="00961880" w:rsidRPr="007F7771" w:rsidRDefault="00961880" w:rsidP="0040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61880" w:rsidRPr="007F7771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D213FC" w:rsidRPr="00ED3BBB" w:rsidRDefault="00D213FC" w:rsidP="00D21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постановляет:</w:t>
      </w:r>
    </w:p>
    <w:p w:rsidR="00D213FC" w:rsidRDefault="00D213FC" w:rsidP="00D213FC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          1. Внести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муниципальную программу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жилищно-коммунального хозяйства и повышение энергетической эффективности в </w:t>
      </w:r>
      <w:r w:rsidRPr="00ED3BB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утвержденную </w:t>
      </w:r>
      <w:r w:rsidRPr="00ED3BBB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от 0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декабря 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BBB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 xml:space="preserve"> 918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-П «Об утверждении муниципальной программы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жилищно-коммунального хозяйства и повышение энергетической эффективности в </w:t>
      </w:r>
      <w:r w:rsidRPr="00ED3BB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следующие изменения</w:t>
      </w:r>
      <w:r w:rsidRPr="00ED3BBB">
        <w:rPr>
          <w:rFonts w:ascii="Times New Roman" w:eastAsia="Times New Roman" w:hAnsi="Times New Roman"/>
          <w:sz w:val="28"/>
          <w:szCs w:val="28"/>
        </w:rPr>
        <w:t>:</w:t>
      </w:r>
    </w:p>
    <w:p w:rsidR="00D213FC" w:rsidRPr="00ED3BBB" w:rsidRDefault="00D213FC" w:rsidP="00D213FC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1.1 Паспорт муниципальной программы изложить в следующей редакции: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13FC" w:rsidRDefault="00D213FC" w:rsidP="00D213FC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13FC" w:rsidRDefault="00D213FC" w:rsidP="00D213FC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D35C4" w:rsidRPr="007F7771" w:rsidRDefault="009D35C4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9D35C4" w:rsidRPr="007F7771" w:rsidRDefault="009D35C4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9D35C4" w:rsidRPr="007F7771" w:rsidRDefault="009D35C4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9D35C4" w:rsidRPr="007F7771" w:rsidRDefault="009D35C4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Pr="007F7771" w:rsidRDefault="00961880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7F7771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 </w:t>
      </w:r>
      <w:r w:rsidR="007F7771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             </w:t>
      </w:r>
      <w:r w:rsidRPr="007F7771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1D4DAC" w:rsidRPr="007F7771" w:rsidRDefault="001D4DAC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1D4DAC" w:rsidRDefault="001D4DAC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1D4DAC" w:rsidRDefault="001D4DAC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1D4DAC" w:rsidRDefault="001D4DAC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1D4DAC" w:rsidRDefault="001D4DAC" w:rsidP="009D35C4">
      <w:pPr>
        <w:tabs>
          <w:tab w:val="left" w:pos="77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sectPr w:rsidR="001D4DAC" w:rsidSect="001D4DAC">
          <w:headerReference w:type="default" r:id="rId10"/>
          <w:pgSz w:w="11906" w:h="16838"/>
          <w:pgMar w:top="142" w:right="850" w:bottom="1134" w:left="1701" w:header="709" w:footer="709" w:gutter="0"/>
          <w:cols w:space="708"/>
          <w:titlePg/>
          <w:docGrid w:linePitch="360"/>
        </w:sectPr>
      </w:pPr>
    </w:p>
    <w:p w:rsidR="00BE7F17" w:rsidRPr="007F7771" w:rsidRDefault="00BE7F17" w:rsidP="009D35C4">
      <w:pPr>
        <w:tabs>
          <w:tab w:val="left" w:pos="77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466502" w:rsidRPr="007F7771" w:rsidRDefault="00466502" w:rsidP="009D35C4">
      <w:pPr>
        <w:tabs>
          <w:tab w:val="left" w:pos="77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466502" w:rsidRPr="007F7771" w:rsidRDefault="00D213FC" w:rsidP="001D4DAC">
      <w:pPr>
        <w:tabs>
          <w:tab w:val="left" w:pos="389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66502" w:rsidRPr="007F7771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466502" w:rsidRPr="007F7771" w:rsidRDefault="00466502" w:rsidP="00466502">
      <w:pPr>
        <w:tabs>
          <w:tab w:val="left" w:pos="389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771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466502" w:rsidRPr="007F7771" w:rsidRDefault="00466502" w:rsidP="00466502">
      <w:pPr>
        <w:tabs>
          <w:tab w:val="left" w:pos="389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77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жилищно-коммунального хозяйства и повышение энергетической эффективности  </w:t>
      </w:r>
      <w:r w:rsidR="004065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F7771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40651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F77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4065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F7771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«Город Новоульяновск» Ульяновской области</w:t>
      </w:r>
      <w:r w:rsidR="008F2E1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66502" w:rsidRPr="007F7771" w:rsidRDefault="00466502" w:rsidP="00466502">
      <w:pPr>
        <w:suppressAutoHyphens/>
        <w:spacing w:after="0" w:line="252" w:lineRule="auto"/>
        <w:ind w:right="9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zh-CN"/>
        </w:rPr>
      </w:pPr>
    </w:p>
    <w:tbl>
      <w:tblPr>
        <w:tblW w:w="94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6840"/>
      </w:tblGrid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84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Глава Администрации муниципального образования «Город Новоульяновск»</w:t>
            </w:r>
            <w:r w:rsidR="009C399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- Ильюшкин Сергей Алексеевич </w:t>
            </w:r>
          </w:p>
        </w:tc>
      </w:tr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40" w:type="dxa"/>
          </w:tcPr>
          <w:p w:rsidR="00466502" w:rsidRPr="007F7771" w:rsidRDefault="003E3419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капитального строительства, ТЭР и ЖКХ </w:t>
            </w:r>
            <w:r w:rsidR="00466502"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</w:t>
            </w: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66502"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«Город Нов</w:t>
            </w: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оульяновск» Ульяновской области. Главный специалист ОКС, ТЭР и ЖКХ </w:t>
            </w:r>
            <w:proofErr w:type="spellStart"/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Семенкина</w:t>
            </w:r>
            <w:proofErr w:type="spellEnd"/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О.С. </w:t>
            </w:r>
          </w:p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684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комфортной и безопасной среды для жизни населения на территории </w:t>
            </w:r>
            <w:r w:rsidR="00BD7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 «Город Новоульяновск» 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Направления </w:t>
            </w:r>
          </w:p>
        </w:tc>
        <w:tc>
          <w:tcPr>
            <w:tcW w:w="684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Отсутствует </w:t>
            </w:r>
          </w:p>
        </w:tc>
      </w:tr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Перечень структурных элементов</w:t>
            </w:r>
          </w:p>
        </w:tc>
        <w:tc>
          <w:tcPr>
            <w:tcW w:w="6840" w:type="dxa"/>
          </w:tcPr>
          <w:p w:rsidR="00BC340A" w:rsidRPr="00BC340A" w:rsidRDefault="00466502" w:rsidP="00BC340A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340A" w:rsidRPr="00BC340A">
              <w:rPr>
                <w:rFonts w:ascii="Times New Roman" w:hAnsi="Times New Roman"/>
                <w:sz w:val="28"/>
                <w:szCs w:val="28"/>
              </w:rPr>
              <w:t>1. Реализация регионального приоритетного проекта "Поддержка местных инициатив на территории Ульяновской области" </w:t>
            </w:r>
          </w:p>
          <w:p w:rsidR="00BC340A" w:rsidRDefault="00BC340A" w:rsidP="00BC340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</w:t>
            </w:r>
            <w:r w:rsidR="008F2E16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мплекс процессных мероприятий  «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объектов водоснабжения и водоот</w:t>
            </w:r>
            <w:r w:rsidR="008F2E16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ведения»</w:t>
            </w:r>
          </w:p>
          <w:p w:rsidR="00466502" w:rsidRPr="0059251E" w:rsidRDefault="00BC340A" w:rsidP="00BC340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процессных мероприятий </w:t>
            </w:r>
            <w:r w:rsidR="001A1D5D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8F2E16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«Благоустройство территорий</w:t>
            </w:r>
            <w:r w:rsidR="00643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59251E" w:rsidRPr="00592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«Город </w:t>
            </w:r>
            <w:proofErr w:type="spellStart"/>
            <w:r w:rsidR="0059251E" w:rsidRPr="00592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="0059251E" w:rsidRPr="005925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</w:t>
            </w:r>
            <w:r w:rsidR="00643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66502" w:rsidRPr="00BC340A" w:rsidRDefault="00BC340A" w:rsidP="00BC340A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</w:t>
            </w:r>
            <w:r w:rsidR="008F2E16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омплекс процессных мероприятий «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</w:t>
            </w:r>
            <w:r w:rsidR="008F2E16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охождение отопительных периодов»</w:t>
            </w:r>
          </w:p>
          <w:p w:rsidR="00466502" w:rsidRPr="00BC340A" w:rsidRDefault="00BC340A" w:rsidP="00BC340A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F2E16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омплекс процессных мероприятий «</w:t>
            </w:r>
            <w:r w:rsidR="00466502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комфортных условий проживани</w:t>
            </w:r>
            <w:r w:rsidR="008F2E16" w:rsidRPr="00BC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муниципальных жилых помещений»</w:t>
            </w:r>
          </w:p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840" w:type="dxa"/>
          </w:tcPr>
          <w:p w:rsidR="00466502" w:rsidRPr="007F7771" w:rsidRDefault="00466502" w:rsidP="00466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объём средств на реализацию программы 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 2025 – 2030 годах за счёт бюджета муниципального образования «Город Новоульяновск» Ульяновской области составит </w:t>
            </w:r>
            <w:r w:rsidR="00F60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316626,29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рублей:</w:t>
            </w:r>
          </w:p>
          <w:p w:rsidR="00466502" w:rsidRPr="007F7771" w:rsidRDefault="00466502" w:rsidP="00DF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 –</w:t>
            </w:r>
            <w:r w:rsidR="000E32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17546,29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DF64DF" w:rsidRDefault="00466502" w:rsidP="00DF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DF6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F60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DF6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00,00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тыс. рублей,</w:t>
            </w:r>
          </w:p>
          <w:p w:rsidR="00466502" w:rsidRPr="007F7771" w:rsidRDefault="00466502" w:rsidP="00DF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DF6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193</w:t>
            </w:r>
            <w:r w:rsidR="00F603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F6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  <w:r w:rsidR="006F5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рублей,</w:t>
            </w:r>
          </w:p>
          <w:p w:rsidR="00466502" w:rsidRPr="007F7771" w:rsidRDefault="00466502" w:rsidP="00DF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 w:rsidR="00DF6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31660,00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466502" w:rsidRPr="007F7771" w:rsidRDefault="00466502" w:rsidP="00DF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2029 год – </w:t>
            </w:r>
            <w:r w:rsidR="00DF6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31660,00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466502" w:rsidRPr="007F7771" w:rsidRDefault="00466502" w:rsidP="00DF6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DF6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31660,00</w:t>
            </w:r>
            <w:r w:rsidRPr="007F7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6502" w:rsidRPr="007F7771" w:rsidTr="00466502">
        <w:trPr>
          <w:tblCellSpacing w:w="5" w:type="nil"/>
        </w:trPr>
        <w:tc>
          <w:tcPr>
            <w:tcW w:w="2580" w:type="dxa"/>
          </w:tcPr>
          <w:p w:rsidR="00466502" w:rsidRPr="007F7771" w:rsidRDefault="00466502" w:rsidP="00466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Связь с государственной программой Ульяновской области</w:t>
            </w:r>
          </w:p>
        </w:tc>
        <w:tc>
          <w:tcPr>
            <w:tcW w:w="6840" w:type="dxa"/>
          </w:tcPr>
          <w:p w:rsidR="00466502" w:rsidRPr="007F7771" w:rsidRDefault="007414C8" w:rsidP="00782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14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Государственная  программа Ульяновской области «Формирование комфортной городской среды в Ульяновской области», утвержденная Постановлением Правительства Ульяновской области №32/63</w:t>
            </w:r>
            <w:r w:rsidR="007825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414C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-П от 30.11.2023 </w:t>
            </w:r>
            <w:r w:rsidR="007825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«Об утверждении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 </w:t>
            </w:r>
          </w:p>
        </w:tc>
      </w:tr>
    </w:tbl>
    <w:p w:rsidR="00466502" w:rsidRPr="007F7771" w:rsidRDefault="007B500A" w:rsidP="00466502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»;</w:t>
      </w:r>
    </w:p>
    <w:p w:rsidR="00466502" w:rsidRPr="007F7771" w:rsidRDefault="00466502" w:rsidP="00466502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213FC" w:rsidRPr="007B500A" w:rsidRDefault="00D213FC" w:rsidP="007B500A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500A">
        <w:rPr>
          <w:rFonts w:ascii="Times New Roman" w:eastAsia="Times New Roman" w:hAnsi="Times New Roman"/>
          <w:sz w:val="24"/>
          <w:szCs w:val="24"/>
          <w:lang w:eastAsia="ar-SA"/>
        </w:rPr>
        <w:t xml:space="preserve">1.2 Приложение  </w:t>
      </w:r>
      <w:r w:rsidR="00656E7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B500A">
        <w:rPr>
          <w:rFonts w:ascii="Times New Roman" w:eastAsia="Times New Roman" w:hAnsi="Times New Roman"/>
          <w:sz w:val="24"/>
          <w:szCs w:val="24"/>
          <w:lang w:eastAsia="ar-SA"/>
        </w:rPr>
        <w:t xml:space="preserve"> к муниципальной программе </w:t>
      </w:r>
      <w:r w:rsidR="007B500A" w:rsidRPr="007B500A">
        <w:rPr>
          <w:rFonts w:ascii="Times New Roman" w:hAnsi="Times New Roman"/>
          <w:sz w:val="24"/>
          <w:szCs w:val="24"/>
        </w:rPr>
        <w:t xml:space="preserve">«Развитие жилищно-коммунального хозяйства и повышение энергетической эффективности в  муниципальном образовании «Город </w:t>
      </w:r>
      <w:proofErr w:type="spellStart"/>
      <w:r w:rsidR="007B500A" w:rsidRPr="007B500A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="007B500A" w:rsidRPr="007B500A">
        <w:rPr>
          <w:rFonts w:ascii="Times New Roman" w:hAnsi="Times New Roman"/>
          <w:sz w:val="24"/>
          <w:szCs w:val="24"/>
        </w:rPr>
        <w:t>» Ульяновской области»</w:t>
      </w:r>
      <w:r w:rsidRPr="007B500A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0C57FB" w:rsidRDefault="000C57FB" w:rsidP="007B500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7FB" w:rsidRPr="000C57FB" w:rsidRDefault="000C57FB" w:rsidP="000C57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7FB" w:rsidRPr="000C57FB" w:rsidRDefault="000C57FB" w:rsidP="000C57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7FB" w:rsidRPr="000C57FB" w:rsidRDefault="000C57FB" w:rsidP="000C57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7FB" w:rsidRPr="000C57FB" w:rsidRDefault="000C57FB" w:rsidP="000C57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7FB" w:rsidRDefault="000C57FB" w:rsidP="000C57F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0C57FB" w:rsidSect="001D4DAC">
          <w:pgSz w:w="11906" w:h="16838"/>
          <w:pgMar w:top="142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57FB" w:rsidRPr="005A612D" w:rsidRDefault="00656E77" w:rsidP="000C57F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color w:val="444444"/>
        </w:rPr>
      </w:pPr>
      <w:r>
        <w:lastRenderedPageBreak/>
        <w:t>«</w:t>
      </w:r>
      <w:r w:rsidR="000C57FB">
        <w:t>П</w:t>
      </w:r>
      <w:r w:rsidR="000C57FB" w:rsidRPr="005A612D">
        <w:t>риложение 1</w:t>
      </w:r>
      <w:r w:rsidR="000C57FB" w:rsidRPr="005A612D">
        <w:br/>
        <w:t>к муниципальной программе</w:t>
      </w:r>
    </w:p>
    <w:p w:rsidR="000C57FB" w:rsidRPr="007F7771" w:rsidRDefault="000C57FB" w:rsidP="000C57FB">
      <w:pPr>
        <w:tabs>
          <w:tab w:val="left" w:pos="12309"/>
        </w:tabs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0C57FB" w:rsidRPr="007F7771" w:rsidRDefault="000C57FB" w:rsidP="000C57FB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0C57FB" w:rsidRPr="007F7771" w:rsidRDefault="000C57FB" w:rsidP="000C57FB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0C57FB" w:rsidRPr="005A612D" w:rsidRDefault="000C57FB" w:rsidP="000C57FB">
      <w:pPr>
        <w:pStyle w:val="ConsPlusNormal"/>
        <w:tabs>
          <w:tab w:val="left" w:pos="49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612D">
        <w:rPr>
          <w:rFonts w:ascii="Times New Roman" w:hAnsi="Times New Roman" w:cs="Times New Roman"/>
          <w:sz w:val="24"/>
          <w:szCs w:val="24"/>
        </w:rPr>
        <w:t>Показатели муниципальной программы</w:t>
      </w:r>
    </w:p>
    <w:p w:rsidR="000C57FB" w:rsidRPr="005A612D" w:rsidRDefault="000C57FB" w:rsidP="000C5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06"/>
        <w:gridCol w:w="992"/>
        <w:gridCol w:w="992"/>
        <w:gridCol w:w="851"/>
        <w:gridCol w:w="992"/>
        <w:gridCol w:w="709"/>
        <w:gridCol w:w="850"/>
        <w:gridCol w:w="851"/>
        <w:gridCol w:w="850"/>
        <w:gridCol w:w="709"/>
        <w:gridCol w:w="1701"/>
        <w:gridCol w:w="1963"/>
      </w:tblGrid>
      <w:tr w:rsidR="000C57FB" w:rsidRPr="005A612D" w:rsidTr="00BD050D">
        <w:trPr>
          <w:trHeight w:val="1748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 xml:space="preserve">N </w:t>
            </w:r>
            <w:proofErr w:type="gramStart"/>
            <w:r w:rsidRPr="005A612D">
              <w:t>п</w:t>
            </w:r>
            <w:proofErr w:type="gramEnd"/>
            <w:r w:rsidRPr="005A612D">
              <w:t>/п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Признак возрастания/убывания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5A612D">
              <w:t>Единица измерения (по </w:t>
            </w:r>
            <w:proofErr w:type="gramEnd"/>
          </w:p>
          <w:p w:rsidR="000C57FB" w:rsidRPr="005A612D" w:rsidRDefault="0081500A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hyperlink r:id="rId11" w:anchor="7D20K3" w:history="1">
              <w:proofErr w:type="gramStart"/>
              <w:r w:rsidR="000C57FB" w:rsidRPr="005A612D">
                <w:rPr>
                  <w:rStyle w:val="ae"/>
                </w:rPr>
                <w:t>ОКЕИ</w:t>
              </w:r>
            </w:hyperlink>
            <w:r w:rsidR="000C57FB" w:rsidRPr="005A612D">
              <w:t>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 xml:space="preserve">Базовое значение 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Значение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5A612D">
              <w:t>Ответственный</w:t>
            </w:r>
            <w:proofErr w:type="gramEnd"/>
            <w:r w:rsidRPr="005A612D">
              <w:t xml:space="preserve"> за достижение показателя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</w:pPr>
            <w:r w:rsidRPr="005A612D">
              <w:t xml:space="preserve">Связь с показателями государственных программ Ульяновской области </w:t>
            </w:r>
          </w:p>
        </w:tc>
      </w:tr>
      <w:tr w:rsidR="000C57FB" w:rsidRPr="005A612D" w:rsidTr="00BD050D">
        <w:trPr>
          <w:trHeight w:val="26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rPr>
                <w:rFonts w:ascii="Times New Roman" w:hAnsi="Times New Roman"/>
                <w:sz w:val="24"/>
                <w:szCs w:val="24"/>
              </w:rPr>
            </w:pPr>
            <w:r w:rsidRPr="005A612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2030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7FB" w:rsidRPr="005A612D" w:rsidTr="00BD050D">
        <w:trPr>
          <w:trHeight w:val="9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1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12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13</w:t>
            </w:r>
          </w:p>
        </w:tc>
      </w:tr>
      <w:tr w:rsidR="000C57FB" w:rsidRPr="005A612D" w:rsidTr="000C57FB">
        <w:trPr>
          <w:trHeight w:val="16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5A612D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A612D">
              <w:t>Цель муниципальной программы «</w:t>
            </w:r>
            <w:r w:rsidRPr="005A612D">
              <w:rPr>
                <w:color w:val="000000"/>
              </w:rPr>
              <w:t xml:space="preserve">Обеспечение комфортной и безопасной среды для жизни населения на территории МО «Город </w:t>
            </w:r>
            <w:proofErr w:type="spellStart"/>
            <w:r w:rsidRPr="005A612D">
              <w:rPr>
                <w:color w:val="000000"/>
              </w:rPr>
              <w:t>Новоульяновск</w:t>
            </w:r>
            <w:proofErr w:type="spellEnd"/>
            <w:r w:rsidRPr="005A612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Ульяновской области</w:t>
            </w:r>
            <w:r w:rsidRPr="005A612D">
              <w:rPr>
                <w:color w:val="000000"/>
              </w:rPr>
              <w:t xml:space="preserve">  </w:t>
            </w:r>
          </w:p>
        </w:tc>
      </w:tr>
      <w:tr w:rsidR="00646047" w:rsidRPr="00B9519F" w:rsidTr="00BD050D">
        <w:trPr>
          <w:trHeight w:val="8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D57257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проектов развития муниципального образования, подготовленных на основе местных инициатив граждан, в целях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которых предоставляется субсидия из областного бюджета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CF6B42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Default="00656E77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  <w:r w:rsidR="00CF6B42">
              <w:t>;</w:t>
            </w:r>
          </w:p>
          <w:p w:rsidR="00CF6B42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МУ «Финансовый отдел МО «Город </w:t>
            </w:r>
            <w:proofErr w:type="spellStart"/>
            <w:r>
              <w:t>Новоульяновск</w:t>
            </w:r>
            <w:proofErr w:type="spellEnd"/>
            <w:r>
              <w:t>»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6047" w:rsidRPr="00B9519F" w:rsidRDefault="00656E77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8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0C57FB" w:rsidRPr="00B9519F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в муниципальном образовании «Город </w:t>
            </w:r>
            <w:proofErr w:type="spellStart"/>
            <w:r w:rsidRPr="00B9519F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B9519F">
              <w:rPr>
                <w:rFonts w:ascii="Times New Roman" w:hAnsi="Times New Roman"/>
                <w:sz w:val="24"/>
                <w:szCs w:val="24"/>
              </w:rPr>
              <w:t xml:space="preserve">», для </w:t>
            </w:r>
            <w:r w:rsidRPr="00B9519F">
              <w:rPr>
                <w:rFonts w:ascii="Times New Roman" w:hAnsi="Times New Roman"/>
                <w:sz w:val="24"/>
                <w:szCs w:val="24"/>
              </w:rPr>
              <w:lastRenderedPageBreak/>
              <w:t>которого улучшилось качество предоставляемой коммунальной услуги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 xml:space="preserve">Отдел капитального строительства, </w:t>
            </w:r>
            <w:r w:rsidRPr="00B9519F">
              <w:lastRenderedPageBreak/>
              <w:t>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0C57FB" w:rsidRPr="00B9519F" w:rsidTr="00BD050D">
        <w:trPr>
          <w:trHeight w:val="183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3</w:t>
            </w:r>
            <w:r w:rsidR="000C57FB" w:rsidRPr="00B9519F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</w:t>
            </w:r>
            <w:r w:rsidRPr="00B9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сетей водоснабжения и водоотведения, требующих замены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0B">
              <w:rPr>
                <w:rFonts w:ascii="Times New Roman" w:hAnsi="Times New Roman"/>
                <w:sz w:val="24"/>
                <w:szCs w:val="24"/>
              </w:rPr>
              <w:t>Государственная  программа Ульяновской области «Формирование комфортной городской среды в Ульяновской области», утвержденная Постановлением Правительства Ульяновской области №32/632-П от 30.11.2023 «Об утверждении государственной программы Ульяновской области «Развитие жилищно-</w:t>
            </w:r>
            <w:r w:rsidRPr="0078250B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 и повышение энергетической эффективности в Ульяновской области»</w:t>
            </w:r>
          </w:p>
        </w:tc>
      </w:tr>
      <w:tr w:rsidR="000C57FB" w:rsidRPr="00B9519F" w:rsidTr="00BD050D">
        <w:trPr>
          <w:trHeight w:val="4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4</w:t>
            </w:r>
            <w:r w:rsidR="000C57FB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BD05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19F">
              <w:rPr>
                <w:rFonts w:ascii="Times New Roman" w:eastAsia="Times New Roman" w:hAnsi="Times New Roman"/>
                <w:sz w:val="24"/>
                <w:szCs w:val="24"/>
              </w:rPr>
              <w:t>Количество  построенных сетей водоснабжения и водоотведения объектов</w:t>
            </w:r>
          </w:p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eastAsia="Times New Roman" w:hAnsi="Times New Roman"/>
                <w:sz w:val="24"/>
                <w:szCs w:val="24"/>
              </w:rPr>
              <w:t>коммунальной 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фраструктуры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0B">
              <w:rPr>
                <w:rFonts w:ascii="Times New Roman" w:hAnsi="Times New Roman"/>
                <w:sz w:val="24"/>
                <w:szCs w:val="24"/>
              </w:rPr>
              <w:t xml:space="preserve">Государственная  программа Ульяновской области «Формирование комфортной городской среды в Ульяновской области», утвержденная Постановлением Правительства Ульяновской области №32/632-П от 30.11.2023 «Об утверждении государственной программы Ульяновской области </w:t>
            </w:r>
            <w:r w:rsidRPr="0078250B">
              <w:rPr>
                <w:rFonts w:ascii="Times New Roman" w:hAnsi="Times New Roman"/>
                <w:sz w:val="24"/>
                <w:szCs w:val="24"/>
              </w:rPr>
              <w:lastRenderedPageBreak/>
              <w:t>«Развитие жилищно-коммунального хозяйства и повышение энергетической эффективности в Ульяновской области»</w:t>
            </w:r>
          </w:p>
        </w:tc>
      </w:tr>
      <w:tr w:rsidR="000C57FB" w:rsidRPr="00B9519F" w:rsidTr="00BD050D">
        <w:trPr>
          <w:trHeight w:val="4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5</w:t>
            </w:r>
            <w:r w:rsidR="000C57FB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актуализированных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схем водоснабжения водоотведения </w:t>
            </w:r>
            <w:r w:rsidRPr="004C3EF3">
              <w:rPr>
                <w:rFonts w:ascii="Times New Roman" w:eastAsia="Times New Roman" w:hAnsi="Times New Roman"/>
                <w:sz w:val="24"/>
                <w:szCs w:val="24"/>
              </w:rPr>
              <w:t>объектов коммунальной инфраструктуры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F72A8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0B">
              <w:rPr>
                <w:rFonts w:ascii="Times New Roman" w:hAnsi="Times New Roman"/>
                <w:sz w:val="24"/>
                <w:szCs w:val="24"/>
              </w:rPr>
              <w:t xml:space="preserve">Государственная  программа Ульяновской области «Формирование комфортной городской среды в Ульяновской области», утвержденная Постановлением Правительства Ульяновской области №32/632-П от 30.11.2023 «Об утверждении государственной программы </w:t>
            </w:r>
            <w:r w:rsidRPr="0078250B">
              <w:rPr>
                <w:rFonts w:ascii="Times New Roman" w:hAnsi="Times New Roman"/>
                <w:sz w:val="24"/>
                <w:szCs w:val="24"/>
              </w:rPr>
              <w:lastRenderedPageBreak/>
              <w:t>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6</w:t>
            </w:r>
            <w:r w:rsidR="000C57FB" w:rsidRPr="00B9519F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 xml:space="preserve">Количество закупленных и установленных (заменённых) светильников на </w:t>
            </w:r>
            <w:r>
              <w:rPr>
                <w:rFonts w:ascii="Times New Roman" w:hAnsi="Times New Roman"/>
                <w:sz w:val="24"/>
                <w:szCs w:val="24"/>
              </w:rPr>
              <w:t>объектах наружного освещения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9519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50B">
              <w:rPr>
                <w:rFonts w:ascii="Times New Roman" w:hAnsi="Times New Roman"/>
                <w:sz w:val="24"/>
                <w:szCs w:val="24"/>
              </w:rPr>
              <w:t xml:space="preserve">Государственная  программа Ульяновской области «Формирование комфортной городской среды в Ульяновской области», утвержденная Постановлением Правительства Ульяновской области №32/632-П от 30.11.2023 «Об утверждении </w:t>
            </w:r>
            <w:r w:rsidRPr="0078250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7</w:t>
            </w:r>
            <w:r w:rsidR="000C57FB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Доля площади территории мест захоронений, на которой выполн</w:t>
            </w:r>
            <w:r>
              <w:rPr>
                <w:rFonts w:ascii="Times New Roman" w:hAnsi="Times New Roman"/>
                <w:sz w:val="24"/>
                <w:szCs w:val="24"/>
              </w:rPr>
              <w:t>ены работы по благоустройству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  <w:r w:rsidR="000C57FB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благоустроенной общественной территорий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8E">
              <w:rPr>
                <w:rFonts w:ascii="Times New Roman" w:hAnsi="Times New Roman"/>
                <w:sz w:val="24"/>
                <w:szCs w:val="24"/>
              </w:rPr>
              <w:t>86180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8E">
              <w:rPr>
                <w:rFonts w:ascii="Times New Roman" w:hAnsi="Times New Roman"/>
                <w:sz w:val="24"/>
                <w:szCs w:val="24"/>
              </w:rPr>
              <w:t>86180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8E">
              <w:rPr>
                <w:rFonts w:ascii="Times New Roman" w:hAnsi="Times New Roman"/>
                <w:sz w:val="24"/>
                <w:szCs w:val="24"/>
              </w:rPr>
              <w:t>86180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8E">
              <w:rPr>
                <w:rFonts w:ascii="Times New Roman" w:hAnsi="Times New Roman"/>
                <w:sz w:val="24"/>
                <w:szCs w:val="24"/>
              </w:rPr>
              <w:t>86180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8E">
              <w:rPr>
                <w:rFonts w:ascii="Times New Roman" w:hAnsi="Times New Roman"/>
                <w:sz w:val="24"/>
                <w:szCs w:val="24"/>
              </w:rPr>
              <w:t>86180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8E">
              <w:rPr>
                <w:rFonts w:ascii="Times New Roman" w:hAnsi="Times New Roman"/>
                <w:sz w:val="24"/>
                <w:szCs w:val="24"/>
              </w:rPr>
              <w:t>86180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078E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  <w:r w:rsidR="000C57FB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Pr="008D6B5C">
              <w:rPr>
                <w:rFonts w:ascii="Times New Roman" w:hAnsi="Times New Roman"/>
                <w:sz w:val="24"/>
                <w:szCs w:val="24"/>
              </w:rPr>
              <w:t>раздничн</w:t>
            </w:r>
            <w:r>
              <w:rPr>
                <w:rFonts w:ascii="Times New Roman" w:hAnsi="Times New Roman"/>
                <w:sz w:val="24"/>
                <w:szCs w:val="24"/>
              </w:rPr>
              <w:t>ых мероприятий, требующих</w:t>
            </w:r>
            <w:r w:rsidRPr="008D6B5C">
              <w:rPr>
                <w:rFonts w:ascii="Times New Roman" w:hAnsi="Times New Roman"/>
                <w:sz w:val="24"/>
                <w:szCs w:val="24"/>
              </w:rPr>
              <w:t xml:space="preserve">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8D6B5C">
              <w:rPr>
                <w:rFonts w:ascii="Times New Roman" w:hAnsi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D6B5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"Город </w:t>
            </w:r>
            <w:proofErr w:type="spellStart"/>
            <w:r w:rsidRPr="008D6B5C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8D6B5C">
              <w:rPr>
                <w:rFonts w:ascii="Times New Roman" w:hAnsi="Times New Roman"/>
                <w:sz w:val="24"/>
                <w:szCs w:val="24"/>
              </w:rPr>
              <w:t xml:space="preserve">"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D6B5C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10</w:t>
            </w:r>
            <w:r w:rsidR="000C57FB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</w:t>
            </w:r>
            <w:r w:rsidRPr="008D6B5C">
              <w:rPr>
                <w:rFonts w:ascii="Times New Roman" w:hAnsi="Times New Roman"/>
                <w:sz w:val="24"/>
                <w:szCs w:val="24"/>
              </w:rPr>
              <w:t xml:space="preserve"> памятников, в том числе прилегающих к ним территорий.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01078E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D6B5C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CF6B42" w:rsidP="00CF6B4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Уменьшение протяженности тепловых сетей, требующих замены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494,5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CF6B4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  <w:r w:rsidR="00CF6B42">
              <w:t>2</w:t>
            </w:r>
            <w:r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2A8">
              <w:rPr>
                <w:rFonts w:ascii="Times New Roman" w:hAnsi="Times New Roman"/>
                <w:sz w:val="24"/>
                <w:szCs w:val="24"/>
              </w:rPr>
              <w:t>Количество актуализированных схем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F72A8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CF6B4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  <w:r w:rsidR="00CF6B42">
              <w:t>3</w:t>
            </w:r>
            <w:r w:rsidRPr="00B9519F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Количество отремонтированных котельных  ГВС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9519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C57FB" w:rsidRPr="00B9519F" w:rsidTr="00BD050D">
        <w:trPr>
          <w:trHeight w:val="114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CF6B42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</w:t>
            </w:r>
            <w:r w:rsidR="000C57FB" w:rsidRPr="00B9519F">
              <w:t>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BD050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Количество отремонтированных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жилых помещений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9519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519F">
              <w:t>Отдел капитального строительства, ТЭР и ЖКХ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C57FB" w:rsidRPr="00B9519F" w:rsidRDefault="000C57FB" w:rsidP="000C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1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D050D" w:rsidRDefault="00BD050D" w:rsidP="000C57FB">
      <w:pPr>
        <w:pStyle w:val="formattext"/>
        <w:spacing w:before="0" w:beforeAutospacing="0" w:after="0" w:afterAutospacing="0"/>
        <w:jc w:val="right"/>
        <w:textAlignment w:val="baseline"/>
      </w:pPr>
    </w:p>
    <w:p w:rsidR="00BD050D" w:rsidRDefault="00656E77" w:rsidP="00656E77">
      <w:pPr>
        <w:pStyle w:val="formattext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BD050D" w:rsidRDefault="00BD050D" w:rsidP="000C57FB">
      <w:pPr>
        <w:pStyle w:val="formattext"/>
        <w:spacing w:before="0" w:beforeAutospacing="0" w:after="0" w:afterAutospacing="0"/>
        <w:jc w:val="right"/>
        <w:textAlignment w:val="baseline"/>
      </w:pPr>
    </w:p>
    <w:p w:rsidR="00656E77" w:rsidRPr="007B500A" w:rsidRDefault="00656E77" w:rsidP="00656E77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500A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7B500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863D0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 </w:t>
      </w:r>
      <w:r w:rsidR="008863D0" w:rsidRPr="008863D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863D0">
        <w:rPr>
          <w:rFonts w:ascii="Times New Roman" w:eastAsia="Times New Roman" w:hAnsi="Times New Roman"/>
          <w:sz w:val="24"/>
          <w:szCs w:val="24"/>
          <w:lang w:eastAsia="ar-SA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муниципальной программе </w:t>
      </w:r>
      <w:r w:rsidRPr="007B500A">
        <w:rPr>
          <w:rFonts w:ascii="Times New Roman" w:hAnsi="Times New Roman"/>
          <w:sz w:val="24"/>
          <w:szCs w:val="24"/>
        </w:rPr>
        <w:t xml:space="preserve">«Развитие жилищно-коммунального хозяйства и повышение энергетической эффективности в  муниципальном образовании «Город </w:t>
      </w:r>
      <w:proofErr w:type="spellStart"/>
      <w:r w:rsidRPr="007B500A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7B500A">
        <w:rPr>
          <w:rFonts w:ascii="Times New Roman" w:hAnsi="Times New Roman"/>
          <w:sz w:val="24"/>
          <w:szCs w:val="24"/>
        </w:rPr>
        <w:t>» Ульяновской области»</w:t>
      </w:r>
      <w:r w:rsidRPr="007B500A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8863D0" w:rsidRPr="006E193F" w:rsidRDefault="008863D0" w:rsidP="008863D0">
      <w:pPr>
        <w:tabs>
          <w:tab w:val="left" w:pos="1035"/>
        </w:tabs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2330BB" w:rsidRDefault="00656E77" w:rsidP="002330BB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lastRenderedPageBreak/>
        <w:t>«</w:t>
      </w:r>
      <w:r w:rsidR="002330BB" w:rsidRPr="00EC1641">
        <w:t>Приложение 2</w:t>
      </w:r>
      <w:r w:rsidR="002330BB">
        <w:t xml:space="preserve"> </w:t>
      </w:r>
      <w:r w:rsidR="002330BB">
        <w:br/>
        <w:t>к муниципальной программе</w:t>
      </w:r>
    </w:p>
    <w:p w:rsidR="002330BB" w:rsidRDefault="002330BB" w:rsidP="002330B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2330BB" w:rsidRPr="00615F59" w:rsidRDefault="002330BB" w:rsidP="002330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7257">
        <w:rPr>
          <w:rFonts w:ascii="Times New Roman" w:hAnsi="Times New Roman" w:cs="Times New Roman"/>
          <w:sz w:val="28"/>
          <w:szCs w:val="28"/>
        </w:rPr>
        <w:t>Показатели структурных элементов муниципальной программы</w:t>
      </w:r>
      <w:r w:rsidRPr="0061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BB" w:rsidRPr="00541461" w:rsidRDefault="002330BB" w:rsidP="002330BB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tbl>
      <w:tblPr>
        <w:tblW w:w="151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6640"/>
        <w:gridCol w:w="4001"/>
        <w:gridCol w:w="3587"/>
      </w:tblGrid>
      <w:tr w:rsidR="002330BB" w:rsidTr="00D57257">
        <w:trPr>
          <w:trHeight w:val="1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BB" w:rsidRPr="00615F59" w:rsidRDefault="002330BB" w:rsidP="0056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BB" w:rsidRPr="00615F59" w:rsidRDefault="002330BB" w:rsidP="0056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 муниципальной программы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BB" w:rsidRPr="00615F59" w:rsidRDefault="002330BB" w:rsidP="00D572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BB" w:rsidRPr="00615F59" w:rsidRDefault="002330BB" w:rsidP="006460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2330BB" w:rsidTr="00D57257">
        <w:trPr>
          <w:trHeight w:val="22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BB" w:rsidRPr="00615F59" w:rsidRDefault="002330BB" w:rsidP="0056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BB" w:rsidRPr="00615F59" w:rsidRDefault="002330BB" w:rsidP="0056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BB" w:rsidRPr="00615F59" w:rsidRDefault="002330BB" w:rsidP="0056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BB" w:rsidRPr="00615F59" w:rsidRDefault="002330BB" w:rsidP="0056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0BB" w:rsidTr="00D57257">
        <w:trPr>
          <w:trHeight w:val="147"/>
        </w:trPr>
        <w:tc>
          <w:tcPr>
            <w:tcW w:w="1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BB" w:rsidRPr="00615F59" w:rsidRDefault="002330BB" w:rsidP="006460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благоустройства </w:t>
            </w:r>
            <w:r w:rsidR="003441D2"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Святого источника Великомученицы </w:t>
            </w:r>
            <w:proofErr w:type="spellStart"/>
            <w:r w:rsidR="003441D2" w:rsidRPr="00D57257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="003441D2"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 Пятницы</w:t>
            </w:r>
            <w:r w:rsidR="00646047" w:rsidRPr="00D57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47" w:rsidRPr="00D572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47"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646047" w:rsidRPr="00D57257">
              <w:rPr>
                <w:rFonts w:ascii="Times New Roman" w:hAnsi="Times New Roman" w:cs="Times New Roman"/>
                <w:sz w:val="24"/>
                <w:szCs w:val="24"/>
              </w:rPr>
              <w:t>Новоульяновке</w:t>
            </w:r>
            <w:proofErr w:type="spellEnd"/>
            <w:r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области»</w:t>
            </w:r>
          </w:p>
        </w:tc>
      </w:tr>
      <w:tr w:rsidR="002330BB" w:rsidTr="00D57257">
        <w:trPr>
          <w:trHeight w:val="147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Default="003441D2" w:rsidP="003441D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D2" w:rsidRPr="003441D2" w:rsidRDefault="003441D2" w:rsidP="003441D2">
            <w:pPr>
              <w:rPr>
                <w:lang w:eastAsia="zh-CN"/>
              </w:rPr>
            </w:pPr>
          </w:p>
          <w:p w:rsidR="003441D2" w:rsidRDefault="003441D2" w:rsidP="003441D2">
            <w:pPr>
              <w:rPr>
                <w:lang w:eastAsia="zh-CN"/>
              </w:rPr>
            </w:pPr>
          </w:p>
          <w:p w:rsidR="002330BB" w:rsidRPr="003441D2" w:rsidRDefault="003441D2" w:rsidP="003441D2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1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1D2" w:rsidRDefault="003441D2" w:rsidP="003441D2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441D2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59251E">
              <w:rPr>
                <w:rFonts w:ascii="Times New Roman" w:hAnsi="Times New Roman"/>
                <w:sz w:val="24"/>
                <w:szCs w:val="24"/>
              </w:rPr>
              <w:t xml:space="preserve"> приоритетный</w:t>
            </w:r>
            <w:r w:rsidRPr="003441D2">
              <w:rPr>
                <w:rFonts w:ascii="Times New Roman" w:hAnsi="Times New Roman"/>
                <w:sz w:val="24"/>
                <w:szCs w:val="24"/>
              </w:rPr>
              <w:t xml:space="preserve"> проект "Поддержка местных инициатив на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ерритории Ульяновской области" </w:t>
            </w:r>
          </w:p>
          <w:p w:rsidR="002330BB" w:rsidRPr="00615F59" w:rsidRDefault="002330BB" w:rsidP="003441D2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641">
              <w:rPr>
                <w:rFonts w:ascii="Times New Roman" w:hAnsi="Times New Roman"/>
                <w:sz w:val="24"/>
                <w:szCs w:val="24"/>
              </w:rPr>
              <w:t xml:space="preserve">(куратор – </w:t>
            </w:r>
            <w:proofErr w:type="spellStart"/>
            <w:r w:rsidRPr="00EC1641">
              <w:rPr>
                <w:rFonts w:ascii="Times New Roman" w:hAnsi="Times New Roman"/>
                <w:sz w:val="24"/>
                <w:szCs w:val="24"/>
              </w:rPr>
              <w:t>Ильюшкин</w:t>
            </w:r>
            <w:proofErr w:type="spellEnd"/>
            <w:r w:rsidRPr="00EC1641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C1641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  <w:r w:rsidRPr="00EC16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41D2" w:rsidTr="00D57257">
        <w:trPr>
          <w:trHeight w:val="1329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Pr="00615F59" w:rsidRDefault="003441D2" w:rsidP="00563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Pr="00B9519F" w:rsidRDefault="003441D2" w:rsidP="003441D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951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Отдел капитального строительства, ТЭР и ЖКХ  Администрации муниципального образования «Город </w:t>
            </w:r>
            <w:proofErr w:type="spellStart"/>
            <w:r w:rsidRPr="00B951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Новоульяновск</w:t>
            </w:r>
            <w:proofErr w:type="spellEnd"/>
            <w:r w:rsidRPr="00B951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» Ульяновской области, главный специалист отдела капитального строительства, ТЭР и ЖКХ </w:t>
            </w:r>
            <w:proofErr w:type="spellStart"/>
            <w:r w:rsidRPr="00B951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Семенкина</w:t>
            </w:r>
            <w:proofErr w:type="spellEnd"/>
            <w:r w:rsidRPr="00B951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О.С.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Pr="00615F59" w:rsidRDefault="003441D2" w:rsidP="00563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3441D2" w:rsidTr="00D57257">
        <w:trPr>
          <w:trHeight w:val="13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Default="003441D2" w:rsidP="0056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D2" w:rsidRPr="003441D2" w:rsidRDefault="003441D2" w:rsidP="003441D2">
            <w:pPr>
              <w:rPr>
                <w:lang w:eastAsia="zh-CN"/>
              </w:rPr>
            </w:pPr>
            <w:r>
              <w:rPr>
                <w:lang w:eastAsia="zh-CN"/>
              </w:rPr>
              <w:t>1.1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Pr="00D57257" w:rsidRDefault="005636D6" w:rsidP="00344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Реализация проекта развития, подготовленного на основе местных инициатив граждан "Благоустройство Святого источника Великомученицы </w:t>
            </w:r>
            <w:proofErr w:type="spellStart"/>
            <w:r w:rsidRPr="00D5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Параскевы</w:t>
            </w:r>
            <w:proofErr w:type="spellEnd"/>
            <w:r w:rsidRPr="00D5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Пятницы" в </w:t>
            </w:r>
            <w:proofErr w:type="spellStart"/>
            <w:r w:rsidRPr="00D5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D5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D5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овоульяновске</w:t>
            </w:r>
            <w:proofErr w:type="spellEnd"/>
            <w:r w:rsidRPr="00D57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Ульяновской области (Устройство 2-х купелей)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Pr="00D57257" w:rsidRDefault="00646047" w:rsidP="006460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Святого источника Великомученицы </w:t>
            </w:r>
            <w:proofErr w:type="spellStart"/>
            <w:r w:rsidRPr="00D57257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 Пятницы» в г. </w:t>
            </w:r>
            <w:proofErr w:type="spellStart"/>
            <w:r w:rsidRPr="00D57257">
              <w:rPr>
                <w:rFonts w:ascii="Times New Roman" w:hAnsi="Times New Roman" w:cs="Times New Roman"/>
                <w:sz w:val="24"/>
                <w:szCs w:val="24"/>
              </w:rPr>
              <w:t>Новоульяновке</w:t>
            </w:r>
            <w:proofErr w:type="spellEnd"/>
            <w:r w:rsidRPr="00D57257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2" w:rsidRPr="00D57257" w:rsidRDefault="00D57257" w:rsidP="00D57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 муниципального образования, которое получит пользу в результате реализации проекта подготовленного на основе местных инициатив, в общей численности населения.</w:t>
            </w:r>
          </w:p>
        </w:tc>
      </w:tr>
    </w:tbl>
    <w:p w:rsidR="002330BB" w:rsidRDefault="002330BB" w:rsidP="002330BB">
      <w:pPr>
        <w:pStyle w:val="formattext"/>
        <w:tabs>
          <w:tab w:val="left" w:pos="14974"/>
        </w:tabs>
        <w:spacing w:before="0" w:beforeAutospacing="0" w:after="0" w:afterAutospacing="0"/>
        <w:textAlignment w:val="baseline"/>
        <w:rPr>
          <w:b/>
          <w:sz w:val="28"/>
        </w:rPr>
      </w:pPr>
      <w:r>
        <w:rPr>
          <w:b/>
          <w:sz w:val="28"/>
        </w:rPr>
        <w:tab/>
        <w:t>»;</w:t>
      </w:r>
    </w:p>
    <w:p w:rsidR="008863D0" w:rsidRPr="0032628E" w:rsidRDefault="008863D0" w:rsidP="008863D0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3AE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163AEB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 считать Приложением 3</w:t>
      </w:r>
      <w:r w:rsidRPr="00163AEB">
        <w:rPr>
          <w:rFonts w:ascii="Times New Roman" w:eastAsia="Times New Roman" w:hAnsi="Times New Roman"/>
          <w:sz w:val="24"/>
          <w:szCs w:val="24"/>
          <w:lang w:eastAsia="ar-SA"/>
        </w:rPr>
        <w:t xml:space="preserve"> к муниципальной программе </w:t>
      </w:r>
      <w:r w:rsidRPr="007B500A">
        <w:rPr>
          <w:rFonts w:ascii="Times New Roman" w:hAnsi="Times New Roman"/>
          <w:sz w:val="24"/>
          <w:szCs w:val="24"/>
        </w:rPr>
        <w:t xml:space="preserve">«Развитие жилищно-коммунального хозяйства и повышение энергетической эффективности в  муниципальном образовании «Город </w:t>
      </w:r>
      <w:proofErr w:type="spellStart"/>
      <w:r w:rsidRPr="007B500A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7B500A">
        <w:rPr>
          <w:rFonts w:ascii="Times New Roman" w:hAnsi="Times New Roman"/>
          <w:sz w:val="24"/>
          <w:szCs w:val="24"/>
        </w:rPr>
        <w:t>» Ульяновской области»</w:t>
      </w:r>
      <w:r w:rsidR="00251ED9">
        <w:rPr>
          <w:rFonts w:ascii="Times New Roman" w:hAnsi="Times New Roman"/>
          <w:sz w:val="24"/>
          <w:szCs w:val="24"/>
        </w:rPr>
        <w:t>.</w:t>
      </w:r>
    </w:p>
    <w:p w:rsidR="00251ED9" w:rsidRPr="0032628E" w:rsidRDefault="00251ED9" w:rsidP="00251ED9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3AEB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163AEB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 считать Приложением 4</w:t>
      </w:r>
      <w:r w:rsidRPr="00163AEB">
        <w:rPr>
          <w:rFonts w:ascii="Times New Roman" w:eastAsia="Times New Roman" w:hAnsi="Times New Roman"/>
          <w:sz w:val="24"/>
          <w:szCs w:val="24"/>
          <w:lang w:eastAsia="ar-SA"/>
        </w:rPr>
        <w:t xml:space="preserve"> к муниципальной программе </w:t>
      </w:r>
      <w:r w:rsidRPr="007B500A">
        <w:rPr>
          <w:rFonts w:ascii="Times New Roman" w:hAnsi="Times New Roman"/>
          <w:sz w:val="24"/>
          <w:szCs w:val="24"/>
        </w:rPr>
        <w:t xml:space="preserve">«Развитие жилищно-коммунального хозяйства и повышение энергетической эффективности в  муниципальном образовании «Город </w:t>
      </w:r>
      <w:proofErr w:type="spellStart"/>
      <w:r w:rsidRPr="007B500A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7B500A">
        <w:rPr>
          <w:rFonts w:ascii="Times New Roman" w:hAnsi="Times New Roman"/>
          <w:sz w:val="24"/>
          <w:szCs w:val="24"/>
        </w:rPr>
        <w:t>» Ульяновской области»</w:t>
      </w:r>
      <w:r w:rsidRPr="00163AEB">
        <w:rPr>
          <w:rFonts w:ascii="Times New Roman" w:hAnsi="Times New Roman"/>
          <w:sz w:val="24"/>
          <w:szCs w:val="24"/>
        </w:rPr>
        <w:t xml:space="preserve"> 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8863D0" w:rsidRDefault="008863D0" w:rsidP="002330BB">
      <w:pPr>
        <w:pStyle w:val="formattext"/>
        <w:tabs>
          <w:tab w:val="left" w:pos="14974"/>
        </w:tabs>
        <w:spacing w:before="0" w:beforeAutospacing="0" w:after="0" w:afterAutospacing="0"/>
        <w:textAlignment w:val="baseline"/>
        <w:rPr>
          <w:b/>
          <w:sz w:val="28"/>
        </w:rPr>
      </w:pPr>
    </w:p>
    <w:p w:rsidR="00D213FC" w:rsidRDefault="00A8204F" w:rsidP="00D213FC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                   </w:t>
      </w:r>
      <w:r>
        <w:rPr>
          <w:bCs/>
          <w:sz w:val="28"/>
          <w:szCs w:val="28"/>
          <w:lang w:eastAsia="zh-CN"/>
        </w:rPr>
        <w:tab/>
      </w:r>
      <w:r w:rsidR="006B3766">
        <w:rPr>
          <w:lang w:eastAsia="zh-CN"/>
        </w:rPr>
        <w:t xml:space="preserve">               </w:t>
      </w:r>
      <w:r w:rsidR="00C126D0">
        <w:rPr>
          <w:lang w:eastAsia="zh-CN"/>
        </w:rPr>
        <w:t xml:space="preserve"> </w:t>
      </w:r>
      <w:r w:rsidR="006B3766">
        <w:rPr>
          <w:lang w:eastAsia="zh-CN"/>
        </w:rPr>
        <w:t xml:space="preserve">   </w:t>
      </w:r>
      <w:r w:rsidR="007B500A">
        <w:rPr>
          <w:lang w:eastAsia="zh-CN"/>
        </w:rPr>
        <w:t>«</w:t>
      </w:r>
      <w:r w:rsidR="00C126D0" w:rsidRPr="00C126D0">
        <w:rPr>
          <w:lang w:eastAsia="zh-CN"/>
        </w:rPr>
        <w:t>Приложение 3</w:t>
      </w:r>
    </w:p>
    <w:p w:rsidR="006E65CF" w:rsidRDefault="006B3766" w:rsidP="00D213FC">
      <w:pPr>
        <w:pStyle w:val="formattext"/>
        <w:spacing w:before="0" w:beforeAutospacing="0" w:after="0" w:afterAutospacing="0"/>
        <w:ind w:firstLine="480"/>
        <w:textAlignment w:val="baseline"/>
        <w:rPr>
          <w:lang w:eastAsia="zh-CN"/>
        </w:rPr>
      </w:pPr>
      <w:r>
        <w:rPr>
          <w:lang w:eastAsia="zh-CN"/>
        </w:rPr>
        <w:t xml:space="preserve">                          </w:t>
      </w:r>
      <w:r w:rsidR="00D213FC">
        <w:rPr>
          <w:lang w:eastAsia="zh-CN"/>
        </w:rPr>
        <w:t xml:space="preserve">      </w:t>
      </w:r>
      <w:r w:rsidR="00C126D0" w:rsidRPr="00C126D0">
        <w:rPr>
          <w:lang w:eastAsia="zh-CN"/>
        </w:rPr>
        <w:t xml:space="preserve">                                                                                                   </w:t>
      </w:r>
      <w:r w:rsidR="00D213FC">
        <w:rPr>
          <w:lang w:eastAsia="zh-CN"/>
        </w:rPr>
        <w:t xml:space="preserve">                               </w:t>
      </w:r>
      <w:r w:rsidR="00C126D0" w:rsidRPr="00C126D0">
        <w:rPr>
          <w:lang w:eastAsia="zh-CN"/>
        </w:rPr>
        <w:t xml:space="preserve">                   </w:t>
      </w:r>
      <w:r>
        <w:rPr>
          <w:lang w:eastAsia="zh-CN"/>
        </w:rPr>
        <w:t xml:space="preserve">    </w:t>
      </w:r>
      <w:r w:rsidR="00D213FC">
        <w:rPr>
          <w:lang w:eastAsia="zh-CN"/>
        </w:rPr>
        <w:t>к муниципальной п</w:t>
      </w:r>
      <w:r w:rsidR="00C126D0" w:rsidRPr="00C126D0">
        <w:rPr>
          <w:lang w:eastAsia="zh-CN"/>
        </w:rPr>
        <w:t>рограмме</w:t>
      </w:r>
    </w:p>
    <w:p w:rsidR="006E65CF" w:rsidRDefault="006E65CF" w:rsidP="006B3766">
      <w:pPr>
        <w:tabs>
          <w:tab w:val="left" w:pos="11933"/>
        </w:tabs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CF" w:rsidRDefault="006E65CF" w:rsidP="00A04F6E">
      <w:pPr>
        <w:tabs>
          <w:tab w:val="left" w:pos="11933"/>
        </w:tabs>
        <w:suppressAutoHyphens/>
        <w:spacing w:after="0" w:line="240" w:lineRule="auto"/>
        <w:ind w:right="-172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90F70" w:rsidRPr="00B9519F" w:rsidRDefault="00C126D0" w:rsidP="006B3766">
      <w:pPr>
        <w:tabs>
          <w:tab w:val="left" w:pos="6674"/>
        </w:tabs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26D0">
        <w:rPr>
          <w:rFonts w:ascii="Times New Roman" w:eastAsia="Times New Roman" w:hAnsi="Times New Roman"/>
          <w:sz w:val="24"/>
          <w:szCs w:val="24"/>
          <w:lang w:eastAsia="zh-CN"/>
        </w:rPr>
        <w:t>Сведения о финансовом об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еспечении муниципальной программы</w:t>
      </w:r>
    </w:p>
    <w:p w:rsidR="00F676A0" w:rsidRPr="00C126D0" w:rsidRDefault="00C126D0" w:rsidP="00656E77">
      <w:pPr>
        <w:tabs>
          <w:tab w:val="left" w:pos="11933"/>
        </w:tabs>
        <w:suppressAutoHyphens/>
        <w:spacing w:after="0" w:line="240" w:lineRule="auto"/>
        <w:ind w:right="-172"/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 w:rsidR="00B90F70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</w:t>
      </w:r>
      <w:r w:rsidR="0013194E" w:rsidRPr="00B9519F">
        <w:t xml:space="preserve">                                      </w:t>
      </w:r>
      <w:r w:rsidR="00B90F70">
        <w:t xml:space="preserve">  </w:t>
      </w:r>
      <w:r w:rsidR="0013194E" w:rsidRPr="00B9519F">
        <w:t xml:space="preserve">                                                                                                                                                   </w:t>
      </w:r>
      <w:r w:rsidR="007F7771" w:rsidRPr="00B9519F">
        <w:t xml:space="preserve">                       </w:t>
      </w:r>
      <w:r w:rsidR="00B90F70">
        <w:t xml:space="preserve">                </w:t>
      </w:r>
      <w:r w:rsidR="00F676A0">
        <w:t xml:space="preserve">                                                         </w:t>
      </w:r>
      <w:r>
        <w:t xml:space="preserve">   </w:t>
      </w:r>
    </w:p>
    <w:tbl>
      <w:tblPr>
        <w:tblW w:w="15417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027"/>
        <w:gridCol w:w="1905"/>
        <w:gridCol w:w="1898"/>
        <w:gridCol w:w="1358"/>
        <w:gridCol w:w="1358"/>
        <w:gridCol w:w="1358"/>
        <w:gridCol w:w="1358"/>
        <w:gridCol w:w="1185"/>
        <w:gridCol w:w="1185"/>
        <w:gridCol w:w="1297"/>
      </w:tblGrid>
      <w:tr w:rsidR="006435DA" w:rsidRPr="00E47740" w:rsidTr="00834A8F">
        <w:trPr>
          <w:trHeight w:val="283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89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099" w:type="dxa"/>
            <w:gridSpan w:val="7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435DA" w:rsidRPr="00E47740" w:rsidTr="00834A8F">
        <w:trPr>
          <w:trHeight w:val="14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85" w:type="dxa"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85" w:type="dxa"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7" w:type="dxa"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435DA" w:rsidRPr="00E47740" w:rsidTr="00834A8F">
        <w:trPr>
          <w:trHeight w:val="283"/>
        </w:trPr>
        <w:tc>
          <w:tcPr>
            <w:tcW w:w="48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" w:type="dxa"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676A0" w:rsidRPr="00E47740" w:rsidTr="00834A8F">
        <w:trPr>
          <w:trHeight w:val="553"/>
        </w:trPr>
        <w:tc>
          <w:tcPr>
            <w:tcW w:w="15417" w:type="dxa"/>
            <w:gridSpan w:val="11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34A8F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жилищно-коммунального хозяйства и повышение энергетической эффективности в муниципальном образовании "Город Новоульяновск" Ульяновской области»</w:t>
            </w:r>
          </w:p>
        </w:tc>
      </w:tr>
      <w:tr w:rsidR="00F676A0" w:rsidRPr="00E47740" w:rsidTr="00834A8F">
        <w:tc>
          <w:tcPr>
            <w:tcW w:w="15417" w:type="dxa"/>
            <w:gridSpan w:val="11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676A0" w:rsidRPr="00E47740" w:rsidRDefault="00F676A0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35DA" w:rsidRPr="00E47740" w:rsidTr="00834A8F">
        <w:trPr>
          <w:trHeight w:val="488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4774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«Развитие жилищно-коммунального хозяйства и повышение энергетической эффективности в муниципальном образовании "Город Новоульяновск" Ульяновской </w:t>
            </w:r>
            <w:r w:rsidRPr="00E47740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области»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834A8F" w:rsidRPr="00E47740" w:rsidRDefault="00B508B9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17546,29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834A8F" w:rsidRPr="00E47740" w:rsidRDefault="00DC5947" w:rsidP="00B508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508B9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834A8F" w:rsidRPr="00E47740" w:rsidRDefault="00DC5947" w:rsidP="00B508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193</w:t>
            </w:r>
            <w:r w:rsidR="00B508B9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834A8F" w:rsidRPr="00E47740" w:rsidRDefault="00834A8F" w:rsidP="00DC5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31</w:t>
            </w:r>
            <w:r w:rsidR="001E6184">
              <w:rPr>
                <w:rFonts w:ascii="Times New Roman" w:hAnsi="Times New Roman"/>
                <w:color w:val="000000"/>
              </w:rPr>
              <w:t>6</w:t>
            </w:r>
            <w:r w:rsidR="00DC5947">
              <w:rPr>
                <w:rFonts w:ascii="Times New Roman" w:hAnsi="Times New Roman"/>
                <w:color w:val="000000"/>
              </w:rPr>
              <w:t>60</w:t>
            </w:r>
            <w:r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85" w:type="dxa"/>
            <w:vAlign w:val="bottom"/>
          </w:tcPr>
          <w:p w:rsidR="00834A8F" w:rsidRPr="00E47740" w:rsidRDefault="00834A8F" w:rsidP="00DC5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31</w:t>
            </w:r>
            <w:r w:rsidR="001E6184">
              <w:rPr>
                <w:rFonts w:ascii="Times New Roman" w:hAnsi="Times New Roman"/>
                <w:color w:val="000000"/>
              </w:rPr>
              <w:t>6</w:t>
            </w:r>
            <w:r w:rsidR="00DC5947">
              <w:rPr>
                <w:rFonts w:ascii="Times New Roman" w:hAnsi="Times New Roman"/>
                <w:color w:val="000000"/>
              </w:rPr>
              <w:t>60</w:t>
            </w:r>
            <w:r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85" w:type="dxa"/>
            <w:vAlign w:val="bottom"/>
          </w:tcPr>
          <w:p w:rsidR="00834A8F" w:rsidRPr="00E47740" w:rsidRDefault="00834A8F" w:rsidP="00DC59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31</w:t>
            </w:r>
            <w:r w:rsidR="001E6184">
              <w:rPr>
                <w:rFonts w:ascii="Times New Roman" w:hAnsi="Times New Roman"/>
                <w:color w:val="000000"/>
              </w:rPr>
              <w:t>6</w:t>
            </w:r>
            <w:r w:rsidR="00DC5947">
              <w:rPr>
                <w:rFonts w:ascii="Times New Roman" w:hAnsi="Times New Roman"/>
                <w:color w:val="000000"/>
              </w:rPr>
              <w:t>60</w:t>
            </w:r>
            <w:r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97" w:type="dxa"/>
            <w:vAlign w:val="bottom"/>
          </w:tcPr>
          <w:p w:rsidR="00834A8F" w:rsidRPr="00E47740" w:rsidRDefault="00B508B9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316626,29</w:t>
            </w:r>
          </w:p>
        </w:tc>
      </w:tr>
      <w:tr w:rsidR="006435DA" w:rsidRPr="00E47740" w:rsidTr="00B72F29">
        <w:trPr>
          <w:trHeight w:val="61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69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DC5947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80</w:t>
            </w:r>
            <w:r w:rsidR="00834A8F"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05CE7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182400,00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834A8F" w:rsidRPr="00E47740" w:rsidRDefault="00DC5947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183200,00</w:t>
            </w:r>
          </w:p>
        </w:tc>
      </w:tr>
      <w:tr w:rsidR="006435DA" w:rsidRPr="00E47740" w:rsidTr="00B72F29">
        <w:trPr>
          <w:trHeight w:val="983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B508B9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16746,29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B508B9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10700,00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B508B9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  <w:r w:rsidR="00DC5947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DC5947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31660,00</w:t>
            </w:r>
          </w:p>
        </w:tc>
        <w:tc>
          <w:tcPr>
            <w:tcW w:w="1185" w:type="dxa"/>
          </w:tcPr>
          <w:p w:rsidR="00834A8F" w:rsidRPr="00E47740" w:rsidRDefault="00DC5947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31660,00</w:t>
            </w:r>
          </w:p>
        </w:tc>
        <w:tc>
          <w:tcPr>
            <w:tcW w:w="1185" w:type="dxa"/>
          </w:tcPr>
          <w:p w:rsidR="00834A8F" w:rsidRPr="00E47740" w:rsidRDefault="00DC5947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31660,00</w:t>
            </w:r>
          </w:p>
        </w:tc>
        <w:tc>
          <w:tcPr>
            <w:tcW w:w="1297" w:type="dxa"/>
          </w:tcPr>
          <w:p w:rsidR="00834A8F" w:rsidRPr="00E47740" w:rsidRDefault="00B508B9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133426,29</w:t>
            </w:r>
          </w:p>
        </w:tc>
      </w:tr>
      <w:tr w:rsidR="006435DA" w:rsidRPr="00E47740" w:rsidTr="000B6C6D">
        <w:trPr>
          <w:trHeight w:val="234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BC340A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регионального приоритетного проекта</w:t>
            </w:r>
            <w:r w:rsidR="00BC340A" w:rsidRPr="00BC3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340A" w:rsidRPr="00BC3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"Поддержка местных инициатив на территории Ульяновской области" 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1199,99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1199,99</w:t>
            </w:r>
          </w:p>
        </w:tc>
      </w:tr>
      <w:tr w:rsidR="006435DA" w:rsidRPr="00E47740" w:rsidTr="00B72F29">
        <w:trPr>
          <w:trHeight w:val="231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435DA" w:rsidRPr="00E47740" w:rsidTr="00B72F29">
        <w:trPr>
          <w:trHeight w:val="231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435DA" w:rsidRPr="00E47740" w:rsidTr="00B72F29">
        <w:trPr>
          <w:trHeight w:val="231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399,99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</w:tcPr>
          <w:p w:rsidR="000B6C6D" w:rsidRPr="00E47740" w:rsidRDefault="00BC340A" w:rsidP="001E618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</w:tcPr>
          <w:p w:rsidR="000B6C6D" w:rsidRDefault="00BC340A" w:rsidP="00B72F2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399,99</w:t>
            </w:r>
          </w:p>
        </w:tc>
      </w:tr>
      <w:tr w:rsidR="006435DA" w:rsidRPr="00E47740" w:rsidTr="000B6C6D">
        <w:trPr>
          <w:trHeight w:val="111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Святого источника Великомученицы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Параскевы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Пятницы» в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Новоульяновске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Ульяновской области (Устройство 2-х купелей»</w:t>
            </w:r>
            <w:proofErr w:type="gramEnd"/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AA354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1199,99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1199,99</w:t>
            </w:r>
          </w:p>
        </w:tc>
      </w:tr>
      <w:tr w:rsidR="006435DA" w:rsidRPr="00E47740" w:rsidTr="00834A8F">
        <w:trPr>
          <w:trHeight w:val="10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435DA" w:rsidRPr="00E47740" w:rsidTr="00834A8F">
        <w:trPr>
          <w:trHeight w:val="10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6435DA" w:rsidRPr="00E47740" w:rsidTr="00834A8F">
        <w:trPr>
          <w:trHeight w:val="10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B6C6D" w:rsidRPr="00E47740" w:rsidRDefault="000B6C6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399,99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85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97" w:type="dxa"/>
            <w:vAlign w:val="center"/>
          </w:tcPr>
          <w:p w:rsidR="000B6C6D" w:rsidRPr="00E47740" w:rsidRDefault="00BC340A" w:rsidP="00E477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399,99</w:t>
            </w:r>
          </w:p>
        </w:tc>
      </w:tr>
      <w:tr w:rsidR="006435DA" w:rsidRPr="00E47740" w:rsidTr="00834A8F">
        <w:trPr>
          <w:trHeight w:val="518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AA354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34A8F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 "Ремонт объектов водоснабжения и водоотведения"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63062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63062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297" w:type="dxa"/>
            <w:vAlign w:val="center"/>
          </w:tcPr>
          <w:p w:rsidR="00834A8F" w:rsidRPr="00E47740" w:rsidRDefault="00B508B9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21100,00</w:t>
            </w:r>
          </w:p>
        </w:tc>
      </w:tr>
      <w:tr w:rsidR="006435DA" w:rsidRPr="00E47740" w:rsidTr="00834A8F">
        <w:trPr>
          <w:trHeight w:val="14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834A8F">
        <w:trPr>
          <w:trHeight w:val="14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28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lastRenderedPageBreak/>
              <w:t>100,00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63062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63062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297" w:type="dxa"/>
          </w:tcPr>
          <w:p w:rsidR="00834A8F" w:rsidRPr="00E47740" w:rsidRDefault="00863062" w:rsidP="00B508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211</w:t>
            </w:r>
            <w:r w:rsidR="00B508B9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435DA" w:rsidRPr="00E47740" w:rsidTr="00834A8F">
        <w:trPr>
          <w:trHeight w:val="145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834A8F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на строительство, реконструкцию, ремонт объектов водоснабжения и водоотведения, подготовка проектной документации, актуализация схемы водоснабжения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63062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63062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  <w:vAlign w:val="center"/>
          </w:tcPr>
          <w:p w:rsidR="00834A8F" w:rsidRPr="00E47740" w:rsidRDefault="00834A8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297" w:type="dxa"/>
            <w:vAlign w:val="center"/>
          </w:tcPr>
          <w:p w:rsidR="00834A8F" w:rsidRPr="00E47740" w:rsidRDefault="00B508B9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863062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435DA" w:rsidRPr="00E47740" w:rsidTr="00834A8F">
        <w:trPr>
          <w:trHeight w:val="66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834A8F">
        <w:trPr>
          <w:trHeight w:val="35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834A8F" w:rsidRPr="00E47740" w:rsidRDefault="00834A8F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10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63062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63062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185" w:type="dxa"/>
          </w:tcPr>
          <w:p w:rsidR="00834A8F" w:rsidRPr="00E47740" w:rsidRDefault="00834A8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7000,00</w:t>
            </w:r>
          </w:p>
        </w:tc>
        <w:tc>
          <w:tcPr>
            <w:tcW w:w="1297" w:type="dxa"/>
          </w:tcPr>
          <w:p w:rsidR="00834A8F" w:rsidRPr="00E47740" w:rsidRDefault="00B508B9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863062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435DA" w:rsidRPr="00E47740" w:rsidTr="00422365">
        <w:trPr>
          <w:trHeight w:val="381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43DCE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59251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 Благоустройство территорий</w:t>
            </w:r>
            <w:r w:rsidR="00643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9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 «Город </w:t>
            </w:r>
            <w:proofErr w:type="spellStart"/>
            <w:r w:rsidR="0059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Новоульяновск</w:t>
            </w:r>
            <w:proofErr w:type="spellEnd"/>
            <w:r w:rsidR="0059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Ульяновской области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DCE" w:rsidRPr="00E47740" w:rsidRDefault="00B43DCE" w:rsidP="00E47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3DCE" w:rsidRPr="00E47740" w:rsidRDefault="00B43DCE" w:rsidP="00E477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16150,60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F5403F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10700,00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24300,00</w:t>
            </w:r>
          </w:p>
        </w:tc>
        <w:tc>
          <w:tcPr>
            <w:tcW w:w="1185" w:type="dxa"/>
            <w:vAlign w:val="center"/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24300,00</w:t>
            </w:r>
          </w:p>
        </w:tc>
        <w:tc>
          <w:tcPr>
            <w:tcW w:w="1185" w:type="dxa"/>
            <w:vAlign w:val="center"/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24300,00</w:t>
            </w:r>
          </w:p>
        </w:tc>
        <w:tc>
          <w:tcPr>
            <w:tcW w:w="1297" w:type="dxa"/>
            <w:vAlign w:val="center"/>
          </w:tcPr>
          <w:p w:rsidR="00B43DCE" w:rsidRPr="00E47740" w:rsidRDefault="00F5403F" w:rsidP="004D5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110750,60</w:t>
            </w:r>
          </w:p>
        </w:tc>
      </w:tr>
      <w:tr w:rsidR="006435DA" w:rsidRPr="00E47740" w:rsidTr="00834A8F">
        <w:trPr>
          <w:trHeight w:val="3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834A8F">
        <w:trPr>
          <w:trHeight w:val="3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37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F5403F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16150,60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24300,00</w:t>
            </w:r>
          </w:p>
        </w:tc>
        <w:tc>
          <w:tcPr>
            <w:tcW w:w="1185" w:type="dxa"/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24300,00</w:t>
            </w:r>
          </w:p>
        </w:tc>
        <w:tc>
          <w:tcPr>
            <w:tcW w:w="1185" w:type="dxa"/>
          </w:tcPr>
          <w:p w:rsidR="00B43DCE" w:rsidRPr="00E47740" w:rsidRDefault="00F5403F" w:rsidP="001E61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24300,00</w:t>
            </w:r>
          </w:p>
        </w:tc>
        <w:tc>
          <w:tcPr>
            <w:tcW w:w="1297" w:type="dxa"/>
          </w:tcPr>
          <w:p w:rsidR="00B43DCE" w:rsidRPr="00E47740" w:rsidRDefault="00F5403F" w:rsidP="004D5D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110750,60</w:t>
            </w:r>
          </w:p>
        </w:tc>
      </w:tr>
      <w:tr w:rsidR="006435DA" w:rsidRPr="00E47740" w:rsidTr="00B72F29">
        <w:trPr>
          <w:trHeight w:val="558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43DCE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2F29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сетей уличного освещения на территории МО "Город Новоульяновск"</w:t>
            </w:r>
          </w:p>
          <w:p w:rsidR="00B43DCE" w:rsidRPr="00B72F29" w:rsidRDefault="00B43DCE" w:rsidP="00B72F29">
            <w:pPr>
              <w:spacing w:after="0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1134,00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2300,00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2300,00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1185" w:type="dxa"/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1185" w:type="dxa"/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1297" w:type="dxa"/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12034,00</w:t>
            </w:r>
          </w:p>
        </w:tc>
      </w:tr>
      <w:tr w:rsidR="006435DA" w:rsidRPr="00E47740" w:rsidTr="00834A8F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834A8F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B72F29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B72F29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B72F29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B72F29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B72F29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B72F29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B72F29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B43DCE" w:rsidRPr="00E47740" w:rsidRDefault="00B43DCE" w:rsidP="00B72F29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422365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1134,00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  <w:r w:rsidR="00B43DCE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  <w:r w:rsidR="00B43DCE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1185" w:type="dxa"/>
            <w:vAlign w:val="bottom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1185" w:type="dxa"/>
            <w:vAlign w:val="bottom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2100,00</w:t>
            </w:r>
          </w:p>
        </w:tc>
        <w:tc>
          <w:tcPr>
            <w:tcW w:w="1297" w:type="dxa"/>
            <w:vAlign w:val="bottom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8634,00</w:t>
            </w:r>
          </w:p>
        </w:tc>
      </w:tr>
      <w:tr w:rsidR="006435DA" w:rsidRPr="00E47740" w:rsidTr="00422365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B43DCE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строительство и ремонт наружного освещения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B43DCE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185" w:type="dxa"/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185" w:type="dxa"/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297" w:type="dxa"/>
            <w:vAlign w:val="center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B43DCE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435DA" w:rsidRPr="00E47740" w:rsidTr="00422365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636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B43DCE" w:rsidRPr="00E47740" w:rsidRDefault="00B43DCE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55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43DCE" w:rsidRPr="00E47740" w:rsidRDefault="00B43DCE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B43DCE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3957AA" w:rsidP="003957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B43DCE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185" w:type="dxa"/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185" w:type="dxa"/>
            <w:vAlign w:val="center"/>
          </w:tcPr>
          <w:p w:rsidR="00B43DCE" w:rsidRPr="00E47740" w:rsidRDefault="00B43DC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16,00</w:t>
            </w:r>
          </w:p>
        </w:tc>
        <w:tc>
          <w:tcPr>
            <w:tcW w:w="1297" w:type="dxa"/>
            <w:vAlign w:val="center"/>
          </w:tcPr>
          <w:p w:rsidR="00B43DCE" w:rsidRPr="00E47740" w:rsidRDefault="003957AA" w:rsidP="003957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B43DCE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435DA" w:rsidRPr="00E47740" w:rsidTr="00422365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77B74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 (электроэнергия)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8249,80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185" w:type="dxa"/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185" w:type="dxa"/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297" w:type="dxa"/>
            <w:vAlign w:val="center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49449,80</w:t>
            </w:r>
          </w:p>
        </w:tc>
      </w:tr>
      <w:tr w:rsidR="006435DA" w:rsidRPr="00E47740" w:rsidTr="00422365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422365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422365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8249,80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4000</w:t>
            </w:r>
            <w:r w:rsidR="00D77B74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4200</w:t>
            </w:r>
            <w:r w:rsidR="00D77B74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185" w:type="dxa"/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185" w:type="dxa"/>
            <w:vAlign w:val="center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11000,00</w:t>
            </w:r>
          </w:p>
        </w:tc>
        <w:tc>
          <w:tcPr>
            <w:tcW w:w="1297" w:type="dxa"/>
            <w:vAlign w:val="center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49449</w:t>
            </w:r>
            <w:r w:rsidR="00D77B74" w:rsidRPr="00E47740">
              <w:rPr>
                <w:rFonts w:ascii="Times New Roman" w:hAnsi="Times New Roman"/>
                <w:color w:val="000000"/>
              </w:rPr>
              <w:t>,80</w:t>
            </w:r>
          </w:p>
        </w:tc>
      </w:tr>
      <w:tr w:rsidR="006435DA" w:rsidRPr="00E47740" w:rsidTr="00422365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77B74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77B74" w:rsidRPr="00E47740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D77B74" w:rsidRPr="00E47740" w:rsidRDefault="00D77B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bottom"/>
          </w:tcPr>
          <w:p w:rsidR="00D77B74" w:rsidRPr="00E47740" w:rsidRDefault="00D77B74" w:rsidP="003957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</w:t>
            </w:r>
            <w:r w:rsidR="003957AA">
              <w:rPr>
                <w:rFonts w:ascii="Times New Roman" w:hAnsi="Times New Roman"/>
                <w:color w:val="000000"/>
              </w:rPr>
              <w:t>1</w:t>
            </w:r>
            <w:r w:rsidRPr="00E47740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435DA" w:rsidRPr="00E47740" w:rsidTr="00422365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422365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D77B74" w:rsidRPr="00E47740" w:rsidRDefault="00D77B74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422365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77B74" w:rsidRPr="00E47740" w:rsidRDefault="00D77B74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517BD" w:rsidRPr="00E47740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D77B74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center"/>
          </w:tcPr>
          <w:p w:rsidR="00D77B74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center"/>
          </w:tcPr>
          <w:p w:rsidR="00D77B74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center"/>
          </w:tcPr>
          <w:p w:rsidR="00D77B74" w:rsidRPr="00E47740" w:rsidRDefault="00B90F70" w:rsidP="003957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957AA">
              <w:rPr>
                <w:rFonts w:ascii="Times New Roman" w:hAnsi="Times New Roman"/>
                <w:color w:val="000000"/>
              </w:rPr>
              <w:t>1</w:t>
            </w:r>
            <w:r w:rsidR="001517BD" w:rsidRPr="00E47740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435DA" w:rsidRPr="00E47740" w:rsidTr="00422365">
        <w:trPr>
          <w:trHeight w:val="379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BC340A" w:rsidP="00E477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2365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6435DA" w:rsidP="006435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городских округов (с</w:t>
            </w:r>
            <w:r w:rsidR="00422365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одержание общественных пространств, включая коммунальные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ОКС, ТЭР и ЖКХ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422365" w:rsidRPr="007B500A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6009,20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422365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422365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10500,00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10500,00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10500,00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22365" w:rsidRPr="00E47740" w:rsidRDefault="003957AA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49509,20</w:t>
            </w:r>
          </w:p>
        </w:tc>
      </w:tr>
      <w:tr w:rsidR="006435DA" w:rsidRPr="00E47740" w:rsidTr="00422365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7B500A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B500A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422365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7B500A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B500A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4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7B500A" w:rsidRDefault="003957AA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6009,20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3957AA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  <w:r w:rsidR="00422365"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3957AA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6000</w:t>
            </w:r>
            <w:r w:rsidR="00422365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22365" w:rsidRPr="00E47740" w:rsidRDefault="00422365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10500,00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10500,00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422365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10500,00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2365" w:rsidRPr="00E47740" w:rsidRDefault="003957AA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49509,20</w:t>
            </w:r>
          </w:p>
        </w:tc>
      </w:tr>
      <w:tr w:rsidR="006435DA" w:rsidRPr="00E47740" w:rsidTr="00422365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2365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территории муниципального образования "Город Новоульяновск"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422365" w:rsidRPr="007B500A" w:rsidRDefault="00345A1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00A">
              <w:rPr>
                <w:rFonts w:ascii="Times New Roman" w:hAnsi="Times New Roman"/>
                <w:color w:val="000000"/>
              </w:rPr>
              <w:t>491,6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422365" w:rsidRPr="00E47740" w:rsidRDefault="00422365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bottom"/>
          </w:tcPr>
          <w:p w:rsidR="00422365" w:rsidRPr="00E47740" w:rsidRDefault="008A7356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="00345A14">
              <w:rPr>
                <w:rFonts w:ascii="Times New Roman" w:hAnsi="Times New Roman"/>
                <w:color w:val="000000"/>
              </w:rPr>
              <w:t>91,6</w:t>
            </w:r>
          </w:p>
        </w:tc>
      </w:tr>
      <w:tr w:rsidR="006435DA" w:rsidRPr="00E47740" w:rsidTr="00422365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7B500A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B500A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422365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7B500A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7B500A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422365" w:rsidRPr="00E47740" w:rsidRDefault="00422365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1517BD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7B500A" w:rsidRDefault="00345A1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00A">
              <w:rPr>
                <w:rFonts w:ascii="Times New Roman" w:hAnsi="Times New Roman"/>
                <w:color w:val="000000"/>
              </w:rPr>
              <w:t>491,6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bottom"/>
          </w:tcPr>
          <w:p w:rsidR="001517BD" w:rsidRPr="00E47740" w:rsidRDefault="00345A14" w:rsidP="008A73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A7356"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91,6</w:t>
            </w:r>
            <w:r w:rsidR="001517BD" w:rsidRPr="00E4774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435DA" w:rsidRPr="00E47740" w:rsidTr="00CE3336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517BD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ремонт памятников и других мемориальных объектов, в том числе прилегающих к ним территорий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297" w:type="dxa"/>
            <w:vAlign w:val="bottom"/>
          </w:tcPr>
          <w:p w:rsidR="001517BD" w:rsidRPr="00E47740" w:rsidRDefault="008A7356" w:rsidP="003957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3957A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435DA" w:rsidRPr="00E47740" w:rsidTr="00CE3336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CE3336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CE3336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300,00</w:t>
            </w:r>
          </w:p>
        </w:tc>
        <w:tc>
          <w:tcPr>
            <w:tcW w:w="1297" w:type="dxa"/>
            <w:vAlign w:val="bottom"/>
          </w:tcPr>
          <w:p w:rsidR="001517BD" w:rsidRPr="00E47740" w:rsidRDefault="008A7356" w:rsidP="003957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3957A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435DA" w:rsidRPr="00E47740" w:rsidTr="00CE3336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517BD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"Подготовка и прохождение отопительных 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периодов"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95,7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695</w:t>
            </w:r>
            <w:r w:rsidR="001517BD" w:rsidRPr="00E4774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6435DA" w:rsidRPr="00E47740" w:rsidTr="00CE3336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CE3336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CE3336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95,7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59251E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695,7</w:t>
            </w:r>
          </w:p>
        </w:tc>
      </w:tr>
      <w:tr w:rsidR="006435DA" w:rsidRPr="00E47740" w:rsidTr="00CE3336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1517BD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и ремонт теплоисточников и теплосетей,  актуализация схемы теплоснабжения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  <w:r w:rsidR="001517BD" w:rsidRPr="00E4774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695,7</w:t>
            </w:r>
          </w:p>
        </w:tc>
      </w:tr>
      <w:tr w:rsidR="006435DA" w:rsidRPr="00E47740" w:rsidTr="00CE3336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A8204F">
        <w:trPr>
          <w:trHeight w:val="316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CE3336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95,7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185" w:type="dxa"/>
            <w:vAlign w:val="bottom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97" w:type="dxa"/>
            <w:vAlign w:val="bottom"/>
          </w:tcPr>
          <w:p w:rsidR="001517BD" w:rsidRPr="00E47740" w:rsidRDefault="0059251E" w:rsidP="00592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695</w:t>
            </w:r>
            <w:r w:rsidR="001517BD" w:rsidRPr="00E4774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6435DA" w:rsidRPr="00E47740" w:rsidTr="00804610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517BD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"Создание комфортных условий проживания муниципальных жилых помещений"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2F09DC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2F09DC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297" w:type="dxa"/>
            <w:vAlign w:val="center"/>
          </w:tcPr>
          <w:p w:rsidR="001517BD" w:rsidRPr="00E47740" w:rsidRDefault="002F09DC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435DA" w:rsidRPr="00E47740" w:rsidTr="00804610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804610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B72F29">
        <w:trPr>
          <w:trHeight w:val="35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2F09DC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2F09DC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</w:tcPr>
          <w:p w:rsidR="001517BD" w:rsidRPr="00E47740" w:rsidRDefault="001517BD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</w:tcPr>
          <w:p w:rsidR="001517BD" w:rsidRPr="00E47740" w:rsidRDefault="001517BD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297" w:type="dxa"/>
          </w:tcPr>
          <w:p w:rsidR="001517BD" w:rsidRPr="00E47740" w:rsidRDefault="002F09DC" w:rsidP="00B72F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435DA" w:rsidRPr="00E47740" w:rsidTr="00804610">
        <w:trPr>
          <w:trHeight w:val="379"/>
        </w:trPr>
        <w:tc>
          <w:tcPr>
            <w:tcW w:w="48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BC340A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517BD"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027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муниципальных жилых помещений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ТЭР и ЖКХ</w:t>
            </w: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297" w:type="dxa"/>
            <w:vAlign w:val="center"/>
          </w:tcPr>
          <w:p w:rsidR="001517BD" w:rsidRPr="00E47740" w:rsidRDefault="00EF57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435DA" w:rsidRPr="00E47740" w:rsidTr="00804610">
        <w:trPr>
          <w:trHeight w:val="430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804610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185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1297" w:type="dxa"/>
          </w:tcPr>
          <w:p w:rsidR="001517BD" w:rsidRPr="00E47740" w:rsidRDefault="001517BD" w:rsidP="00E4774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47740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</w:tr>
      <w:tr w:rsidR="006435DA" w:rsidRPr="00E47740" w:rsidTr="00804610">
        <w:trPr>
          <w:trHeight w:val="429"/>
        </w:trPr>
        <w:tc>
          <w:tcPr>
            <w:tcW w:w="48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517BD" w:rsidRPr="00E47740" w:rsidRDefault="001517BD" w:rsidP="00E477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EF57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185" w:type="dxa"/>
            <w:vAlign w:val="center"/>
          </w:tcPr>
          <w:p w:rsidR="001517BD" w:rsidRPr="00E47740" w:rsidRDefault="001517BD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740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297" w:type="dxa"/>
            <w:vAlign w:val="center"/>
          </w:tcPr>
          <w:p w:rsidR="001517BD" w:rsidRPr="00E47740" w:rsidRDefault="00EF5774" w:rsidP="00E477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480</w:t>
            </w:r>
            <w:r w:rsidR="001517BD" w:rsidRPr="00E47740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7B500A" w:rsidRDefault="007B500A" w:rsidP="007B500A">
      <w:pPr>
        <w:pStyle w:val="formattext"/>
        <w:spacing w:before="0" w:beforeAutospacing="0" w:after="0" w:afterAutospacing="0"/>
        <w:jc w:val="both"/>
        <w:textAlignment w:val="baseline"/>
        <w:sectPr w:rsidR="007B500A" w:rsidSect="00555937">
          <w:head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7B500A" w:rsidRPr="00AF400F" w:rsidRDefault="007B500A" w:rsidP="007B500A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 xml:space="preserve"> </w:t>
      </w:r>
      <w:r w:rsidRPr="00AF400F">
        <w:t>2. Настоящее постановление вступает в силу на следующий день после дня его официального опубликования.</w:t>
      </w:r>
    </w:p>
    <w:p w:rsidR="007B500A" w:rsidRDefault="007B500A" w:rsidP="007B500A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</w:t>
      </w:r>
      <w:r w:rsidRPr="00AF400F">
        <w:t xml:space="preserve">3. </w:t>
      </w:r>
      <w:proofErr w:type="gramStart"/>
      <w:r w:rsidRPr="00AF400F">
        <w:t>Контроль за</w:t>
      </w:r>
      <w:proofErr w:type="gramEnd"/>
      <w:r w:rsidRPr="00AF400F">
        <w:t xml:space="preserve"> использованием настоящего постановления оставляю за собой</w:t>
      </w:r>
      <w:r>
        <w:t>.</w:t>
      </w:r>
    </w:p>
    <w:p w:rsidR="007B500A" w:rsidRDefault="007B500A" w:rsidP="007B500A">
      <w:pPr>
        <w:pStyle w:val="formattext"/>
        <w:spacing w:before="0" w:beforeAutospacing="0" w:after="0" w:afterAutospacing="0"/>
        <w:jc w:val="both"/>
        <w:textAlignment w:val="baseline"/>
      </w:pPr>
    </w:p>
    <w:p w:rsidR="007B500A" w:rsidRDefault="007B500A" w:rsidP="007B500A">
      <w:pPr>
        <w:pStyle w:val="formattext"/>
        <w:spacing w:before="0" w:beforeAutospacing="0" w:after="0" w:afterAutospacing="0"/>
        <w:jc w:val="both"/>
        <w:textAlignment w:val="baseline"/>
      </w:pPr>
    </w:p>
    <w:p w:rsidR="007B500A" w:rsidRPr="00AF400F" w:rsidRDefault="007B500A" w:rsidP="007B500A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AF400F">
        <w:rPr>
          <w:b/>
        </w:rPr>
        <w:t>Глава</w:t>
      </w:r>
      <w:r>
        <w:rPr>
          <w:b/>
        </w:rPr>
        <w:t xml:space="preserve"> </w:t>
      </w:r>
      <w:r w:rsidRPr="00AF400F">
        <w:rPr>
          <w:b/>
        </w:rPr>
        <w:t xml:space="preserve">Администрации                   </w:t>
      </w:r>
      <w:r>
        <w:rPr>
          <w:b/>
        </w:rPr>
        <w:t xml:space="preserve">        </w:t>
      </w:r>
      <w:r w:rsidRPr="00AF400F">
        <w:rPr>
          <w:b/>
        </w:rPr>
        <w:t xml:space="preserve">       </w:t>
      </w:r>
      <w:r>
        <w:rPr>
          <w:b/>
        </w:rPr>
        <w:t xml:space="preserve">                           </w:t>
      </w:r>
      <w:r w:rsidRPr="00AF400F">
        <w:rPr>
          <w:b/>
        </w:rPr>
        <w:t xml:space="preserve">                  С.А. </w:t>
      </w:r>
      <w:proofErr w:type="spellStart"/>
      <w:r w:rsidRPr="00AF400F">
        <w:rPr>
          <w:b/>
        </w:rPr>
        <w:t>Ильюшкин</w:t>
      </w:r>
      <w:proofErr w:type="spellEnd"/>
      <w:r w:rsidRPr="00AF400F">
        <w:rPr>
          <w:b/>
        </w:rPr>
        <w:t xml:space="preserve"> </w:t>
      </w:r>
    </w:p>
    <w:p w:rsidR="007B500A" w:rsidRDefault="007B500A" w:rsidP="007B500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7B500A" w:rsidRDefault="007B500A" w:rsidP="007B500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7B500A" w:rsidRDefault="007B500A" w:rsidP="007B500A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7B500A" w:rsidRDefault="007B500A" w:rsidP="007B500A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7B500A" w:rsidRPr="00E47740" w:rsidRDefault="007B500A" w:rsidP="00E47740">
      <w:pPr>
        <w:tabs>
          <w:tab w:val="left" w:pos="958"/>
        </w:tabs>
        <w:suppressAutoHyphens/>
        <w:spacing w:after="0" w:line="240" w:lineRule="auto"/>
        <w:ind w:right="-1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B500A" w:rsidRPr="00E47740" w:rsidSect="007B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98" w:rsidRDefault="006C3498">
      <w:pPr>
        <w:spacing w:after="0" w:line="240" w:lineRule="auto"/>
      </w:pPr>
      <w:r>
        <w:separator/>
      </w:r>
    </w:p>
  </w:endnote>
  <w:endnote w:type="continuationSeparator" w:id="0">
    <w:p w:rsidR="006C3498" w:rsidRDefault="006C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98" w:rsidRDefault="006C3498">
      <w:pPr>
        <w:spacing w:after="0" w:line="240" w:lineRule="auto"/>
      </w:pPr>
      <w:r>
        <w:separator/>
      </w:r>
    </w:p>
  </w:footnote>
  <w:footnote w:type="continuationSeparator" w:id="0">
    <w:p w:rsidR="006C3498" w:rsidRDefault="006C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42" w:rsidRPr="001D4DAC" w:rsidRDefault="00CF6B42">
    <w:pPr>
      <w:pStyle w:val="a5"/>
      <w:jc w:val="center"/>
      <w:rPr>
        <w:rFonts w:ascii="Times New Roman" w:hAnsi="Times New Roman"/>
        <w:sz w:val="24"/>
        <w:szCs w:val="24"/>
      </w:rPr>
    </w:pPr>
    <w:r w:rsidRPr="001D4DAC">
      <w:rPr>
        <w:rFonts w:ascii="Times New Roman" w:hAnsi="Times New Roman"/>
        <w:sz w:val="24"/>
        <w:szCs w:val="24"/>
      </w:rPr>
      <w:fldChar w:fldCharType="begin"/>
    </w:r>
    <w:r w:rsidRPr="001D4DAC">
      <w:rPr>
        <w:rFonts w:ascii="Times New Roman" w:hAnsi="Times New Roman"/>
        <w:sz w:val="24"/>
        <w:szCs w:val="24"/>
      </w:rPr>
      <w:instrText xml:space="preserve"> PAGE   \* MERGEFORMAT </w:instrText>
    </w:r>
    <w:r w:rsidRPr="001D4DAC">
      <w:rPr>
        <w:rFonts w:ascii="Times New Roman" w:hAnsi="Times New Roman"/>
        <w:sz w:val="24"/>
        <w:szCs w:val="24"/>
      </w:rPr>
      <w:fldChar w:fldCharType="separate"/>
    </w:r>
    <w:r w:rsidR="0081500A">
      <w:rPr>
        <w:rFonts w:ascii="Times New Roman" w:hAnsi="Times New Roman"/>
        <w:noProof/>
        <w:sz w:val="24"/>
        <w:szCs w:val="24"/>
      </w:rPr>
      <w:t>2</w:t>
    </w:r>
    <w:r w:rsidRPr="001D4DAC">
      <w:rPr>
        <w:rFonts w:ascii="Times New Roman" w:hAnsi="Times New Roman"/>
        <w:sz w:val="24"/>
        <w:szCs w:val="24"/>
      </w:rPr>
      <w:fldChar w:fldCharType="end"/>
    </w:r>
  </w:p>
  <w:p w:rsidR="00CF6B42" w:rsidRDefault="00CF6B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223840"/>
      <w:docPartObj>
        <w:docPartGallery w:val="Page Numbers (Top of Page)"/>
        <w:docPartUnique/>
      </w:docPartObj>
    </w:sdtPr>
    <w:sdtEndPr/>
    <w:sdtContent>
      <w:p w:rsidR="00CF6B42" w:rsidRDefault="00CF6B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00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F6B42" w:rsidRPr="003751B2" w:rsidRDefault="00CF6B42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9D"/>
    <w:multiLevelType w:val="multilevel"/>
    <w:tmpl w:val="BCF21DB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157254D"/>
    <w:multiLevelType w:val="hybridMultilevel"/>
    <w:tmpl w:val="3B84C104"/>
    <w:lvl w:ilvl="0" w:tplc="18FA765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C513D"/>
    <w:multiLevelType w:val="multilevel"/>
    <w:tmpl w:val="9C12D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35D9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BA4"/>
    <w:multiLevelType w:val="hybridMultilevel"/>
    <w:tmpl w:val="14A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8A5"/>
    <w:multiLevelType w:val="hybridMultilevel"/>
    <w:tmpl w:val="8E1A2312"/>
    <w:lvl w:ilvl="0" w:tplc="4CAA893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90C75"/>
    <w:multiLevelType w:val="hybridMultilevel"/>
    <w:tmpl w:val="EBBC32D4"/>
    <w:lvl w:ilvl="0" w:tplc="0CEAEBF6">
      <w:start w:val="7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457C77F0"/>
    <w:multiLevelType w:val="multilevel"/>
    <w:tmpl w:val="03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F71CB"/>
    <w:multiLevelType w:val="hybridMultilevel"/>
    <w:tmpl w:val="2AE87CCC"/>
    <w:lvl w:ilvl="0" w:tplc="1C507E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0483"/>
    <w:multiLevelType w:val="hybridMultilevel"/>
    <w:tmpl w:val="96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75A1C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61CEA"/>
    <w:multiLevelType w:val="hybridMultilevel"/>
    <w:tmpl w:val="26C8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463A1"/>
    <w:multiLevelType w:val="hybridMultilevel"/>
    <w:tmpl w:val="0E7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DCB"/>
    <w:multiLevelType w:val="hybridMultilevel"/>
    <w:tmpl w:val="73785F08"/>
    <w:lvl w:ilvl="0" w:tplc="9AE0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B452FE"/>
    <w:multiLevelType w:val="multilevel"/>
    <w:tmpl w:val="61904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E509A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CD3915"/>
    <w:multiLevelType w:val="hybridMultilevel"/>
    <w:tmpl w:val="2F7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83"/>
    <w:rsid w:val="000063E0"/>
    <w:rsid w:val="00007962"/>
    <w:rsid w:val="0001078E"/>
    <w:rsid w:val="0003242B"/>
    <w:rsid w:val="000727BC"/>
    <w:rsid w:val="0007767A"/>
    <w:rsid w:val="000822EF"/>
    <w:rsid w:val="000A6C70"/>
    <w:rsid w:val="000B3F8E"/>
    <w:rsid w:val="000B6C6D"/>
    <w:rsid w:val="000C3329"/>
    <w:rsid w:val="000C57FB"/>
    <w:rsid w:val="000C6C79"/>
    <w:rsid w:val="000D2398"/>
    <w:rsid w:val="000E30D5"/>
    <w:rsid w:val="000E3235"/>
    <w:rsid w:val="000F5902"/>
    <w:rsid w:val="001021EE"/>
    <w:rsid w:val="001108D0"/>
    <w:rsid w:val="00112ABC"/>
    <w:rsid w:val="00115708"/>
    <w:rsid w:val="00115D10"/>
    <w:rsid w:val="00125100"/>
    <w:rsid w:val="0013194E"/>
    <w:rsid w:val="00150C87"/>
    <w:rsid w:val="001517BD"/>
    <w:rsid w:val="00154310"/>
    <w:rsid w:val="00155134"/>
    <w:rsid w:val="001656D8"/>
    <w:rsid w:val="00173658"/>
    <w:rsid w:val="0018062F"/>
    <w:rsid w:val="00183FC5"/>
    <w:rsid w:val="0019430C"/>
    <w:rsid w:val="001A1D5D"/>
    <w:rsid w:val="001A7EA7"/>
    <w:rsid w:val="001B0CD4"/>
    <w:rsid w:val="001C17D2"/>
    <w:rsid w:val="001C2683"/>
    <w:rsid w:val="001C40A1"/>
    <w:rsid w:val="001C62E9"/>
    <w:rsid w:val="001D4DAC"/>
    <w:rsid w:val="001E40D4"/>
    <w:rsid w:val="001E6184"/>
    <w:rsid w:val="001F4AAA"/>
    <w:rsid w:val="00202941"/>
    <w:rsid w:val="00210EC6"/>
    <w:rsid w:val="00214A01"/>
    <w:rsid w:val="00217FC6"/>
    <w:rsid w:val="0022171F"/>
    <w:rsid w:val="002261DA"/>
    <w:rsid w:val="002303A7"/>
    <w:rsid w:val="002330BB"/>
    <w:rsid w:val="00233E87"/>
    <w:rsid w:val="00237867"/>
    <w:rsid w:val="00244173"/>
    <w:rsid w:val="00247EC4"/>
    <w:rsid w:val="00251433"/>
    <w:rsid w:val="00251ED9"/>
    <w:rsid w:val="0025577B"/>
    <w:rsid w:val="0026005B"/>
    <w:rsid w:val="002611C6"/>
    <w:rsid w:val="00262DE3"/>
    <w:rsid w:val="00280661"/>
    <w:rsid w:val="002828CB"/>
    <w:rsid w:val="00283522"/>
    <w:rsid w:val="0028656C"/>
    <w:rsid w:val="00295EC2"/>
    <w:rsid w:val="00297344"/>
    <w:rsid w:val="002A4DF9"/>
    <w:rsid w:val="002C2B31"/>
    <w:rsid w:val="002E5AC7"/>
    <w:rsid w:val="002E6C8D"/>
    <w:rsid w:val="002F09DC"/>
    <w:rsid w:val="002F5F22"/>
    <w:rsid w:val="003039DF"/>
    <w:rsid w:val="00306592"/>
    <w:rsid w:val="0031613C"/>
    <w:rsid w:val="00316D91"/>
    <w:rsid w:val="003245E0"/>
    <w:rsid w:val="00326ED3"/>
    <w:rsid w:val="00331A93"/>
    <w:rsid w:val="003335D2"/>
    <w:rsid w:val="0034171C"/>
    <w:rsid w:val="003418F9"/>
    <w:rsid w:val="003441D2"/>
    <w:rsid w:val="00345A14"/>
    <w:rsid w:val="0034763E"/>
    <w:rsid w:val="00362AA5"/>
    <w:rsid w:val="0036370B"/>
    <w:rsid w:val="00364259"/>
    <w:rsid w:val="003655D0"/>
    <w:rsid w:val="00371C38"/>
    <w:rsid w:val="00374F47"/>
    <w:rsid w:val="003957AA"/>
    <w:rsid w:val="003966A5"/>
    <w:rsid w:val="00396DE9"/>
    <w:rsid w:val="003C793B"/>
    <w:rsid w:val="003E20BD"/>
    <w:rsid w:val="003E31EE"/>
    <w:rsid w:val="003E3419"/>
    <w:rsid w:val="003E4A06"/>
    <w:rsid w:val="003F1037"/>
    <w:rsid w:val="003F3BD2"/>
    <w:rsid w:val="003F6206"/>
    <w:rsid w:val="00400000"/>
    <w:rsid w:val="00406510"/>
    <w:rsid w:val="0041028F"/>
    <w:rsid w:val="00413AB2"/>
    <w:rsid w:val="0041493E"/>
    <w:rsid w:val="00422365"/>
    <w:rsid w:val="00423147"/>
    <w:rsid w:val="00443DCE"/>
    <w:rsid w:val="00451E35"/>
    <w:rsid w:val="0045447F"/>
    <w:rsid w:val="004555D0"/>
    <w:rsid w:val="00461CE4"/>
    <w:rsid w:val="00466502"/>
    <w:rsid w:val="0046664C"/>
    <w:rsid w:val="00474D33"/>
    <w:rsid w:val="004764F3"/>
    <w:rsid w:val="004808DB"/>
    <w:rsid w:val="004928AF"/>
    <w:rsid w:val="0049343E"/>
    <w:rsid w:val="00495E24"/>
    <w:rsid w:val="004A235C"/>
    <w:rsid w:val="004A70A6"/>
    <w:rsid w:val="004C07D7"/>
    <w:rsid w:val="004C3482"/>
    <w:rsid w:val="004C3EF3"/>
    <w:rsid w:val="004C7EDE"/>
    <w:rsid w:val="004D5D67"/>
    <w:rsid w:val="004E05F4"/>
    <w:rsid w:val="004E4794"/>
    <w:rsid w:val="004F6191"/>
    <w:rsid w:val="0050759C"/>
    <w:rsid w:val="00511D21"/>
    <w:rsid w:val="00517007"/>
    <w:rsid w:val="00526A80"/>
    <w:rsid w:val="00534079"/>
    <w:rsid w:val="00545E31"/>
    <w:rsid w:val="00555937"/>
    <w:rsid w:val="005565A6"/>
    <w:rsid w:val="00556EF7"/>
    <w:rsid w:val="00560093"/>
    <w:rsid w:val="005636D6"/>
    <w:rsid w:val="00565A2E"/>
    <w:rsid w:val="00566148"/>
    <w:rsid w:val="0059251E"/>
    <w:rsid w:val="00596919"/>
    <w:rsid w:val="005A612D"/>
    <w:rsid w:val="005B0AB8"/>
    <w:rsid w:val="005B7B4F"/>
    <w:rsid w:val="005D04A9"/>
    <w:rsid w:val="005F40A7"/>
    <w:rsid w:val="00607BB4"/>
    <w:rsid w:val="00610121"/>
    <w:rsid w:val="0062444C"/>
    <w:rsid w:val="00626A29"/>
    <w:rsid w:val="00627C7A"/>
    <w:rsid w:val="00636060"/>
    <w:rsid w:val="00642B86"/>
    <w:rsid w:val="0064307C"/>
    <w:rsid w:val="006435DA"/>
    <w:rsid w:val="00645B1F"/>
    <w:rsid w:val="00645FFC"/>
    <w:rsid w:val="00646047"/>
    <w:rsid w:val="00647E5B"/>
    <w:rsid w:val="00651003"/>
    <w:rsid w:val="00656E77"/>
    <w:rsid w:val="0066555D"/>
    <w:rsid w:val="006802A9"/>
    <w:rsid w:val="006A2CBB"/>
    <w:rsid w:val="006A47CF"/>
    <w:rsid w:val="006B3766"/>
    <w:rsid w:val="006C2BC2"/>
    <w:rsid w:val="006C3498"/>
    <w:rsid w:val="006D16E5"/>
    <w:rsid w:val="006D2381"/>
    <w:rsid w:val="006E65CF"/>
    <w:rsid w:val="006F595A"/>
    <w:rsid w:val="00704E5A"/>
    <w:rsid w:val="00713814"/>
    <w:rsid w:val="007151A4"/>
    <w:rsid w:val="00715CC2"/>
    <w:rsid w:val="0072122A"/>
    <w:rsid w:val="007323A7"/>
    <w:rsid w:val="0073498A"/>
    <w:rsid w:val="007414C8"/>
    <w:rsid w:val="0075132E"/>
    <w:rsid w:val="00751DC3"/>
    <w:rsid w:val="0075237F"/>
    <w:rsid w:val="00757FA9"/>
    <w:rsid w:val="007618A9"/>
    <w:rsid w:val="00770B10"/>
    <w:rsid w:val="00771532"/>
    <w:rsid w:val="0078250B"/>
    <w:rsid w:val="00790D9D"/>
    <w:rsid w:val="00793116"/>
    <w:rsid w:val="007A1374"/>
    <w:rsid w:val="007A669B"/>
    <w:rsid w:val="007A74FE"/>
    <w:rsid w:val="007B27AA"/>
    <w:rsid w:val="007B500A"/>
    <w:rsid w:val="007E3679"/>
    <w:rsid w:val="007E6FD6"/>
    <w:rsid w:val="007F72A8"/>
    <w:rsid w:val="007F7771"/>
    <w:rsid w:val="00804610"/>
    <w:rsid w:val="00805CE7"/>
    <w:rsid w:val="0081500A"/>
    <w:rsid w:val="00815930"/>
    <w:rsid w:val="00820806"/>
    <w:rsid w:val="00821E8B"/>
    <w:rsid w:val="00824894"/>
    <w:rsid w:val="00827353"/>
    <w:rsid w:val="00831ED4"/>
    <w:rsid w:val="008321BF"/>
    <w:rsid w:val="00834A8F"/>
    <w:rsid w:val="008521BD"/>
    <w:rsid w:val="008554E5"/>
    <w:rsid w:val="00863062"/>
    <w:rsid w:val="0086472E"/>
    <w:rsid w:val="008743D6"/>
    <w:rsid w:val="008773A8"/>
    <w:rsid w:val="008829F4"/>
    <w:rsid w:val="00885814"/>
    <w:rsid w:val="008863D0"/>
    <w:rsid w:val="00890DAC"/>
    <w:rsid w:val="008933FD"/>
    <w:rsid w:val="008A29BC"/>
    <w:rsid w:val="008A7356"/>
    <w:rsid w:val="008B4F51"/>
    <w:rsid w:val="008B4FDE"/>
    <w:rsid w:val="008C7211"/>
    <w:rsid w:val="008D6B5C"/>
    <w:rsid w:val="008E2455"/>
    <w:rsid w:val="008E66A7"/>
    <w:rsid w:val="008F2E16"/>
    <w:rsid w:val="00906EE3"/>
    <w:rsid w:val="00911035"/>
    <w:rsid w:val="009127BD"/>
    <w:rsid w:val="00917452"/>
    <w:rsid w:val="009237E5"/>
    <w:rsid w:val="0093412E"/>
    <w:rsid w:val="009525A0"/>
    <w:rsid w:val="00956454"/>
    <w:rsid w:val="00961880"/>
    <w:rsid w:val="00964131"/>
    <w:rsid w:val="00967521"/>
    <w:rsid w:val="00981738"/>
    <w:rsid w:val="00982E16"/>
    <w:rsid w:val="00987DF8"/>
    <w:rsid w:val="009943D0"/>
    <w:rsid w:val="009B1D1A"/>
    <w:rsid w:val="009C399E"/>
    <w:rsid w:val="009D35C4"/>
    <w:rsid w:val="009D4E11"/>
    <w:rsid w:val="009E2BCC"/>
    <w:rsid w:val="009E2BF0"/>
    <w:rsid w:val="009E7095"/>
    <w:rsid w:val="00A02E09"/>
    <w:rsid w:val="00A04F6E"/>
    <w:rsid w:val="00A06D9C"/>
    <w:rsid w:val="00A155A7"/>
    <w:rsid w:val="00A15FAF"/>
    <w:rsid w:val="00A2409B"/>
    <w:rsid w:val="00A2418B"/>
    <w:rsid w:val="00A324C6"/>
    <w:rsid w:val="00A37E46"/>
    <w:rsid w:val="00A44392"/>
    <w:rsid w:val="00A50CDC"/>
    <w:rsid w:val="00A50E6A"/>
    <w:rsid w:val="00A5263A"/>
    <w:rsid w:val="00A5438F"/>
    <w:rsid w:val="00A544D1"/>
    <w:rsid w:val="00A7443A"/>
    <w:rsid w:val="00A80256"/>
    <w:rsid w:val="00A8204F"/>
    <w:rsid w:val="00A86AB2"/>
    <w:rsid w:val="00A930B1"/>
    <w:rsid w:val="00A931F6"/>
    <w:rsid w:val="00AA354F"/>
    <w:rsid w:val="00AA7760"/>
    <w:rsid w:val="00AB3E99"/>
    <w:rsid w:val="00AC643B"/>
    <w:rsid w:val="00AC6695"/>
    <w:rsid w:val="00AD6D93"/>
    <w:rsid w:val="00AE28DD"/>
    <w:rsid w:val="00AE77EA"/>
    <w:rsid w:val="00AF0CE9"/>
    <w:rsid w:val="00AF5634"/>
    <w:rsid w:val="00AF6FB7"/>
    <w:rsid w:val="00AF7E05"/>
    <w:rsid w:val="00B058FF"/>
    <w:rsid w:val="00B106C4"/>
    <w:rsid w:val="00B14361"/>
    <w:rsid w:val="00B20DD9"/>
    <w:rsid w:val="00B26C2F"/>
    <w:rsid w:val="00B32070"/>
    <w:rsid w:val="00B37458"/>
    <w:rsid w:val="00B40BE7"/>
    <w:rsid w:val="00B43DCE"/>
    <w:rsid w:val="00B44AA8"/>
    <w:rsid w:val="00B4594A"/>
    <w:rsid w:val="00B508B9"/>
    <w:rsid w:val="00B52F1C"/>
    <w:rsid w:val="00B54168"/>
    <w:rsid w:val="00B62B56"/>
    <w:rsid w:val="00B65CA7"/>
    <w:rsid w:val="00B72F29"/>
    <w:rsid w:val="00B73CB5"/>
    <w:rsid w:val="00B84659"/>
    <w:rsid w:val="00B8477E"/>
    <w:rsid w:val="00B90F70"/>
    <w:rsid w:val="00B9476F"/>
    <w:rsid w:val="00B9519F"/>
    <w:rsid w:val="00BA116D"/>
    <w:rsid w:val="00BA4D8F"/>
    <w:rsid w:val="00BC1302"/>
    <w:rsid w:val="00BC340A"/>
    <w:rsid w:val="00BC4777"/>
    <w:rsid w:val="00BC4C9E"/>
    <w:rsid w:val="00BD050D"/>
    <w:rsid w:val="00BD057B"/>
    <w:rsid w:val="00BD75A7"/>
    <w:rsid w:val="00BE4660"/>
    <w:rsid w:val="00BE7F17"/>
    <w:rsid w:val="00BF2530"/>
    <w:rsid w:val="00BF31A3"/>
    <w:rsid w:val="00C00553"/>
    <w:rsid w:val="00C02CBD"/>
    <w:rsid w:val="00C1190C"/>
    <w:rsid w:val="00C126D0"/>
    <w:rsid w:val="00C14B39"/>
    <w:rsid w:val="00C16582"/>
    <w:rsid w:val="00C204D0"/>
    <w:rsid w:val="00C21B6D"/>
    <w:rsid w:val="00C50286"/>
    <w:rsid w:val="00C51067"/>
    <w:rsid w:val="00C760E5"/>
    <w:rsid w:val="00C80B3C"/>
    <w:rsid w:val="00C8273D"/>
    <w:rsid w:val="00C83EA1"/>
    <w:rsid w:val="00C92044"/>
    <w:rsid w:val="00CA714A"/>
    <w:rsid w:val="00CA7F03"/>
    <w:rsid w:val="00CB3A8A"/>
    <w:rsid w:val="00CB5062"/>
    <w:rsid w:val="00CB5B3F"/>
    <w:rsid w:val="00CB6F38"/>
    <w:rsid w:val="00CB70AD"/>
    <w:rsid w:val="00CC7805"/>
    <w:rsid w:val="00CE3336"/>
    <w:rsid w:val="00CF04AF"/>
    <w:rsid w:val="00CF117B"/>
    <w:rsid w:val="00CF39E0"/>
    <w:rsid w:val="00CF6B42"/>
    <w:rsid w:val="00D2047E"/>
    <w:rsid w:val="00D20F2B"/>
    <w:rsid w:val="00D213FC"/>
    <w:rsid w:val="00D25321"/>
    <w:rsid w:val="00D31A08"/>
    <w:rsid w:val="00D33CED"/>
    <w:rsid w:val="00D35E8F"/>
    <w:rsid w:val="00D36653"/>
    <w:rsid w:val="00D37B36"/>
    <w:rsid w:val="00D57257"/>
    <w:rsid w:val="00D5742E"/>
    <w:rsid w:val="00D574C1"/>
    <w:rsid w:val="00D60B53"/>
    <w:rsid w:val="00D6172A"/>
    <w:rsid w:val="00D66220"/>
    <w:rsid w:val="00D75380"/>
    <w:rsid w:val="00D775F2"/>
    <w:rsid w:val="00D77B74"/>
    <w:rsid w:val="00D80897"/>
    <w:rsid w:val="00D82BB8"/>
    <w:rsid w:val="00D84BEC"/>
    <w:rsid w:val="00D85938"/>
    <w:rsid w:val="00D87BBF"/>
    <w:rsid w:val="00D90D51"/>
    <w:rsid w:val="00DA1079"/>
    <w:rsid w:val="00DB3808"/>
    <w:rsid w:val="00DC5947"/>
    <w:rsid w:val="00DD6431"/>
    <w:rsid w:val="00DE628D"/>
    <w:rsid w:val="00DF035A"/>
    <w:rsid w:val="00DF4EDE"/>
    <w:rsid w:val="00DF64DF"/>
    <w:rsid w:val="00E13945"/>
    <w:rsid w:val="00E24DF7"/>
    <w:rsid w:val="00E25BE3"/>
    <w:rsid w:val="00E311F7"/>
    <w:rsid w:val="00E45CE5"/>
    <w:rsid w:val="00E46E1A"/>
    <w:rsid w:val="00E47740"/>
    <w:rsid w:val="00E53616"/>
    <w:rsid w:val="00E71DEB"/>
    <w:rsid w:val="00E74563"/>
    <w:rsid w:val="00E77C19"/>
    <w:rsid w:val="00E82BF1"/>
    <w:rsid w:val="00E85AF0"/>
    <w:rsid w:val="00E92240"/>
    <w:rsid w:val="00E9749E"/>
    <w:rsid w:val="00EA3673"/>
    <w:rsid w:val="00EA5375"/>
    <w:rsid w:val="00EA6F62"/>
    <w:rsid w:val="00EA717A"/>
    <w:rsid w:val="00EB2626"/>
    <w:rsid w:val="00EB487B"/>
    <w:rsid w:val="00EB6B93"/>
    <w:rsid w:val="00EC0773"/>
    <w:rsid w:val="00EC3F8F"/>
    <w:rsid w:val="00EE0BC1"/>
    <w:rsid w:val="00EE2ADE"/>
    <w:rsid w:val="00EF053D"/>
    <w:rsid w:val="00EF5774"/>
    <w:rsid w:val="00EF79FC"/>
    <w:rsid w:val="00F00086"/>
    <w:rsid w:val="00F07281"/>
    <w:rsid w:val="00F17FAB"/>
    <w:rsid w:val="00F232A2"/>
    <w:rsid w:val="00F2590A"/>
    <w:rsid w:val="00F37DCE"/>
    <w:rsid w:val="00F412EB"/>
    <w:rsid w:val="00F50336"/>
    <w:rsid w:val="00F50670"/>
    <w:rsid w:val="00F5183E"/>
    <w:rsid w:val="00F5249A"/>
    <w:rsid w:val="00F5403F"/>
    <w:rsid w:val="00F56D99"/>
    <w:rsid w:val="00F603B1"/>
    <w:rsid w:val="00F649A1"/>
    <w:rsid w:val="00F64C36"/>
    <w:rsid w:val="00F676A0"/>
    <w:rsid w:val="00F713CD"/>
    <w:rsid w:val="00F748D8"/>
    <w:rsid w:val="00F80D80"/>
    <w:rsid w:val="00F81E27"/>
    <w:rsid w:val="00F87FEE"/>
    <w:rsid w:val="00F9055A"/>
    <w:rsid w:val="00FA1917"/>
    <w:rsid w:val="00FA444F"/>
    <w:rsid w:val="00FD0F16"/>
    <w:rsid w:val="00FD664C"/>
    <w:rsid w:val="00FD7638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64F-2C56-45A7-BED8-AD9092B0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18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2025-02-24T11:18:00Z</cp:lastPrinted>
  <dcterms:created xsi:type="dcterms:W3CDTF">2025-02-12T11:00:00Z</dcterms:created>
  <dcterms:modified xsi:type="dcterms:W3CDTF">2025-02-24T11:18:00Z</dcterms:modified>
</cp:coreProperties>
</file>