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styles.xml" ContentType="application/vnd.openxmlformats-officedocument.wordprocessingml.styles+xml"/>
  <Override PartName="/word/footer18.xml" ContentType="application/vnd.openxmlformats-officedocument.wordprocessingml.footer+xml"/>
  <Override PartName="/word/footer1.xml" ContentType="application/vnd.openxmlformats-officedocument.wordprocessingml.footer+xml"/>
  <Override PartName="/word/document.xml" ContentType="application/vnd.openxmlformats-officedocument.wordprocessingml.document.main+xml"/>
  <Override PartName="/word/footer12.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16.xml" ContentType="application/vnd.openxmlformats-officedocument.wordprocessingml.footer+xml"/>
  <Override PartName="/word/media/image1.png" ContentType="image/png"/>
  <Override PartName="/word/footer3.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theme/theme1.xml" ContentType="application/vnd.openxmlformats-officedocument.theme+xml"/>
  <Override PartName="/word/header18.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540" w:type="dxa"/>
        <w:jc w:val="left"/>
        <w:tblInd w:w="348" w:type="dxa"/>
        <w:tblLayout w:type="fixed"/>
        <w:tblCellMar>
          <w:top w:w="0" w:type="dxa"/>
          <w:left w:w="108" w:type="dxa"/>
          <w:bottom w:w="0" w:type="dxa"/>
          <w:right w:w="108" w:type="dxa"/>
        </w:tblCellMar>
        <w:tblLook w:firstRow="1" w:noVBand="0" w:lastRow="1" w:firstColumn="1" w:lastColumn="1" w:noHBand="0" w:val="01e0"/>
      </w:tblPr>
      <w:tblGrid>
        <w:gridCol w:w="3295"/>
        <w:gridCol w:w="1342"/>
        <w:gridCol w:w="2560"/>
        <w:gridCol w:w="1263"/>
        <w:gridCol w:w="1080"/>
      </w:tblGrid>
      <w:tr>
        <w:trPr>
          <w:trHeight w:val="2145" w:hRule="atLeast"/>
        </w:trPr>
        <w:tc>
          <w:tcPr>
            <w:tcW w:w="9540" w:type="dxa"/>
            <w:gridSpan w:val="5"/>
            <w:tcBorders/>
          </w:tcPr>
          <w:p>
            <w:pPr>
              <w:pStyle w:val="Normal"/>
              <w:tabs>
                <w:tab w:val="clear" w:pos="708"/>
                <w:tab w:val="left" w:pos="3240" w:leader="none"/>
              </w:tabs>
              <w:ind w:right="-396"/>
              <w:jc w:val="center"/>
              <w:rPr>
                <w:b/>
                <w:sz w:val="22"/>
              </w:rPr>
            </w:pPr>
            <w:r>
              <w:rPr>
                <w:b/>
                <w:sz w:val="22"/>
              </w:rPr>
              <w:t xml:space="preserve">                                                                                                                                                                                              </w:t>
            </w:r>
            <w:r>
              <w:rPr/>
              <w:drawing>
                <wp:inline distT="0" distB="0" distL="0" distR="0">
                  <wp:extent cx="523875" cy="600075"/>
                  <wp:effectExtent l="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герб"/>
                          <pic:cNvPicPr>
                            <a:picLocks noChangeAspect="1" noChangeArrowheads="1"/>
                          </pic:cNvPicPr>
                        </pic:nvPicPr>
                        <pic:blipFill>
                          <a:blip r:embed="rId2"/>
                          <a:stretch>
                            <a:fillRect/>
                          </a:stretch>
                        </pic:blipFill>
                        <pic:spPr bwMode="auto">
                          <a:xfrm>
                            <a:off x="0" y="0"/>
                            <a:ext cx="523875" cy="600075"/>
                          </a:xfrm>
                          <a:prstGeom prst="rect">
                            <a:avLst/>
                          </a:prstGeom>
                          <a:noFill/>
                        </pic:spPr>
                      </pic:pic>
                    </a:graphicData>
                  </a:graphic>
                </wp:inline>
              </w:drawing>
            </w:r>
          </w:p>
          <w:p>
            <w:pPr>
              <w:pStyle w:val="Normal"/>
              <w:tabs>
                <w:tab w:val="clear" w:pos="708"/>
                <w:tab w:val="left" w:pos="6480" w:leader="none"/>
              </w:tabs>
              <w:jc w:val="center"/>
              <w:rPr>
                <w:b/>
                <w:bCs/>
                <w:sz w:val="28"/>
                <w:szCs w:val="28"/>
              </w:rPr>
            </w:pPr>
            <w:r>
              <w:rPr>
                <w:b/>
                <w:bCs/>
                <w:sz w:val="28"/>
                <w:szCs w:val="28"/>
              </w:rPr>
              <w:t>Администрация</w:t>
            </w:r>
          </w:p>
          <w:p>
            <w:pPr>
              <w:pStyle w:val="Normal"/>
              <w:tabs>
                <w:tab w:val="clear" w:pos="708"/>
                <w:tab w:val="left" w:pos="6480" w:leader="none"/>
              </w:tabs>
              <w:jc w:val="center"/>
              <w:rPr>
                <w:b/>
                <w:bCs/>
                <w:sz w:val="28"/>
                <w:szCs w:val="28"/>
              </w:rPr>
            </w:pPr>
            <w:r>
              <w:rPr>
                <w:b/>
                <w:bCs/>
                <w:sz w:val="28"/>
                <w:szCs w:val="28"/>
              </w:rPr>
              <w:t>муниципального образования «Город Новоульяновск»</w:t>
            </w:r>
          </w:p>
          <w:p>
            <w:pPr>
              <w:pStyle w:val="Normal"/>
              <w:tabs>
                <w:tab w:val="clear" w:pos="708"/>
                <w:tab w:val="left" w:pos="6480" w:leader="none"/>
              </w:tabs>
              <w:jc w:val="center"/>
              <w:rPr>
                <w:b/>
                <w:bCs/>
                <w:sz w:val="28"/>
                <w:szCs w:val="28"/>
              </w:rPr>
            </w:pPr>
            <w:r>
              <w:rPr>
                <w:b/>
                <w:bCs/>
                <w:sz w:val="28"/>
                <w:szCs w:val="28"/>
              </w:rPr>
              <w:t>Ульяновской области</w:t>
            </w:r>
          </w:p>
        </w:tc>
      </w:tr>
      <w:tr>
        <w:trPr>
          <w:trHeight w:val="283" w:hRule="atLeast"/>
        </w:trPr>
        <w:tc>
          <w:tcPr>
            <w:tcW w:w="9540" w:type="dxa"/>
            <w:gridSpan w:val="5"/>
            <w:tcBorders/>
          </w:tcPr>
          <w:p>
            <w:pPr>
              <w:pStyle w:val="Normal"/>
              <w:jc w:val="center"/>
              <w:rPr/>
            </w:pPr>
            <w:r>
              <w:rPr/>
            </w:r>
          </w:p>
        </w:tc>
      </w:tr>
      <w:tr>
        <w:trPr>
          <w:trHeight w:val="283" w:hRule="atLeast"/>
        </w:trPr>
        <w:tc>
          <w:tcPr>
            <w:tcW w:w="9540" w:type="dxa"/>
            <w:gridSpan w:val="5"/>
            <w:tcBorders/>
          </w:tcPr>
          <w:p>
            <w:pPr>
              <w:pStyle w:val="Normal"/>
              <w:jc w:val="center"/>
              <w:rPr>
                <w:b/>
                <w:sz w:val="36"/>
                <w:szCs w:val="36"/>
              </w:rPr>
            </w:pPr>
            <w:r>
              <w:rPr>
                <w:b/>
                <w:sz w:val="36"/>
                <w:szCs w:val="36"/>
              </w:rPr>
              <w:t>П  О  С  Т  А  Н  О  В  Л  Е  Н  И  Е</w:t>
            </w:r>
          </w:p>
        </w:tc>
      </w:tr>
      <w:tr>
        <w:trPr>
          <w:trHeight w:val="283" w:hRule="atLeast"/>
        </w:trPr>
        <w:tc>
          <w:tcPr>
            <w:tcW w:w="9540" w:type="dxa"/>
            <w:gridSpan w:val="5"/>
            <w:tcBorders/>
          </w:tcPr>
          <w:p>
            <w:pPr>
              <w:pStyle w:val="Normal"/>
              <w:jc w:val="center"/>
              <w:rPr/>
            </w:pPr>
            <w:r>
              <w:rPr/>
            </w:r>
          </w:p>
        </w:tc>
      </w:tr>
      <w:tr>
        <w:trPr>
          <w:trHeight w:val="283" w:hRule="atLeast"/>
        </w:trPr>
        <w:tc>
          <w:tcPr>
            <w:tcW w:w="9540" w:type="dxa"/>
            <w:gridSpan w:val="5"/>
            <w:tcBorders/>
          </w:tcPr>
          <w:p>
            <w:pPr>
              <w:pStyle w:val="Normal"/>
              <w:jc w:val="center"/>
              <w:rPr/>
            </w:pPr>
            <w:r>
              <w:rPr/>
            </w:r>
          </w:p>
        </w:tc>
      </w:tr>
      <w:tr>
        <w:trPr>
          <w:trHeight w:val="285" w:hRule="atLeast"/>
        </w:trPr>
        <w:tc>
          <w:tcPr>
            <w:tcW w:w="3295" w:type="dxa"/>
            <w:tcBorders>
              <w:bottom w:val="single" w:sz="4" w:space="0" w:color="000000"/>
            </w:tcBorders>
            <w:vAlign w:val="bottom"/>
          </w:tcPr>
          <w:p>
            <w:pPr>
              <w:pStyle w:val="Normal"/>
              <w:rPr>
                <w:sz w:val="28"/>
                <w:szCs w:val="28"/>
              </w:rPr>
            </w:pPr>
            <w:r>
              <w:rPr/>
            </w:r>
          </w:p>
        </w:tc>
        <w:tc>
          <w:tcPr>
            <w:tcW w:w="1342" w:type="dxa"/>
            <w:tcBorders/>
            <w:vAlign w:val="bottom"/>
          </w:tcPr>
          <w:p>
            <w:pPr>
              <w:pStyle w:val="Normal"/>
              <w:rPr>
                <w:sz w:val="28"/>
                <w:szCs w:val="28"/>
              </w:rPr>
            </w:pPr>
            <w:r>
              <w:rPr/>
            </w:r>
          </w:p>
        </w:tc>
        <w:tc>
          <w:tcPr>
            <w:tcW w:w="2560" w:type="dxa"/>
            <w:vMerge w:val="restart"/>
            <w:tcBorders/>
          </w:tcPr>
          <w:p>
            <w:pPr>
              <w:pStyle w:val="Normal"/>
              <w:jc w:val="center"/>
              <w:rPr>
                <w:lang w:val="en-US"/>
              </w:rPr>
            </w:pPr>
            <w:r>
              <w:rPr>
                <w:lang w:val="en-US"/>
              </w:rPr>
            </w:r>
          </w:p>
        </w:tc>
        <w:tc>
          <w:tcPr>
            <w:tcW w:w="1263" w:type="dxa"/>
            <w:tcBorders/>
            <w:vAlign w:val="bottom"/>
          </w:tcPr>
          <w:p>
            <w:pPr>
              <w:pStyle w:val="Normal"/>
              <w:jc w:val="right"/>
              <w:rPr>
                <w:sz w:val="28"/>
                <w:szCs w:val="28"/>
                <w:lang w:val="en-US"/>
              </w:rPr>
            </w:pPr>
            <w:r>
              <w:rPr>
                <w:sz w:val="28"/>
                <w:szCs w:val="28"/>
                <w:lang w:val="en-US"/>
              </w:rPr>
              <w:t xml:space="preserve"> </w:t>
            </w:r>
            <w:r>
              <w:rPr>
                <w:sz w:val="28"/>
                <w:szCs w:val="28"/>
              </w:rPr>
              <w:t>№</w:t>
            </w:r>
          </w:p>
        </w:tc>
        <w:tc>
          <w:tcPr>
            <w:tcW w:w="1080" w:type="dxa"/>
            <w:tcBorders>
              <w:bottom w:val="single" w:sz="4" w:space="0" w:color="000000"/>
            </w:tcBorders>
          </w:tcPr>
          <w:p>
            <w:pPr>
              <w:pStyle w:val="Normal"/>
              <w:spacing w:lineRule="auto" w:line="360"/>
              <w:rPr>
                <w:sz w:val="28"/>
                <w:szCs w:val="28"/>
              </w:rPr>
            </w:pPr>
            <w:r>
              <w:rPr/>
            </w:r>
          </w:p>
        </w:tc>
      </w:tr>
      <w:tr>
        <w:trPr>
          <w:trHeight w:val="331" w:hRule="atLeast"/>
        </w:trPr>
        <w:tc>
          <w:tcPr>
            <w:tcW w:w="4637" w:type="dxa"/>
            <w:gridSpan w:val="2"/>
            <w:vMerge w:val="restart"/>
            <w:tcBorders/>
            <w:vAlign w:val="bottom"/>
          </w:tcPr>
          <w:p>
            <w:pPr>
              <w:pStyle w:val="Normal"/>
              <w:spacing w:before="120" w:after="0"/>
              <w:rPr>
                <w:lang w:val="en-US"/>
              </w:rPr>
            </w:pPr>
            <w:r>
              <w:rPr>
                <w:lang w:val="en-US"/>
              </w:rPr>
            </w:r>
          </w:p>
        </w:tc>
        <w:tc>
          <w:tcPr>
            <w:tcW w:w="2560" w:type="dxa"/>
            <w:vMerge w:val="continue"/>
            <w:tcBorders/>
            <w:vAlign w:val="center"/>
          </w:tcPr>
          <w:p>
            <w:pPr>
              <w:pStyle w:val="Normal"/>
              <w:rPr>
                <w:lang w:val="en-US"/>
              </w:rPr>
            </w:pPr>
            <w:r>
              <w:rPr>
                <w:lang w:val="en-US"/>
              </w:rPr>
            </w:r>
          </w:p>
        </w:tc>
        <w:tc>
          <w:tcPr>
            <w:tcW w:w="1263" w:type="dxa"/>
            <w:tcBorders/>
            <w:vAlign w:val="bottom"/>
          </w:tcPr>
          <w:p>
            <w:pPr>
              <w:pStyle w:val="Normal"/>
              <w:spacing w:before="120" w:after="0"/>
              <w:jc w:val="right"/>
              <w:rPr/>
            </w:pPr>
            <w:r>
              <w:rPr/>
              <w:t>Экз №</w:t>
            </w:r>
          </w:p>
        </w:tc>
        <w:tc>
          <w:tcPr>
            <w:tcW w:w="1080" w:type="dxa"/>
            <w:tcBorders>
              <w:top w:val="single" w:sz="4" w:space="0" w:color="000000"/>
              <w:bottom w:val="single" w:sz="4" w:space="0" w:color="000000"/>
            </w:tcBorders>
            <w:vAlign w:val="bottom"/>
          </w:tcPr>
          <w:p>
            <w:pPr>
              <w:pStyle w:val="Normal"/>
              <w:spacing w:before="120" w:after="0"/>
              <w:rPr/>
            </w:pPr>
            <w:r>
              <w:rPr/>
            </w:r>
          </w:p>
        </w:tc>
      </w:tr>
      <w:tr>
        <w:trPr>
          <w:trHeight w:val="255" w:hRule="atLeast"/>
        </w:trPr>
        <w:tc>
          <w:tcPr>
            <w:tcW w:w="4637" w:type="dxa"/>
            <w:gridSpan w:val="2"/>
            <w:vMerge w:val="continue"/>
            <w:tcBorders/>
            <w:vAlign w:val="center"/>
          </w:tcPr>
          <w:p>
            <w:pPr>
              <w:pStyle w:val="Normal"/>
              <w:rPr>
                <w:lang w:val="en-US"/>
              </w:rPr>
            </w:pPr>
            <w:r>
              <w:rPr>
                <w:lang w:val="en-US"/>
              </w:rPr>
            </w:r>
          </w:p>
        </w:tc>
        <w:tc>
          <w:tcPr>
            <w:tcW w:w="2560" w:type="dxa"/>
            <w:vMerge w:val="continue"/>
            <w:tcBorders/>
            <w:vAlign w:val="center"/>
          </w:tcPr>
          <w:p>
            <w:pPr>
              <w:pStyle w:val="Normal"/>
              <w:rPr>
                <w:lang w:val="en-US"/>
              </w:rPr>
            </w:pPr>
            <w:r>
              <w:rPr>
                <w:lang w:val="en-US"/>
              </w:rPr>
            </w:r>
          </w:p>
        </w:tc>
        <w:tc>
          <w:tcPr>
            <w:tcW w:w="2343" w:type="dxa"/>
            <w:gridSpan w:val="2"/>
            <w:tcBorders/>
          </w:tcPr>
          <w:p>
            <w:pPr>
              <w:pStyle w:val="Normal"/>
              <w:spacing w:lineRule="auto" w:line="360"/>
              <w:rPr/>
            </w:pPr>
            <w:r>
              <w:rPr/>
            </w:r>
          </w:p>
        </w:tc>
      </w:tr>
      <w:tr>
        <w:trPr>
          <w:trHeight w:val="1965" w:hRule="atLeast"/>
        </w:trPr>
        <w:tc>
          <w:tcPr>
            <w:tcW w:w="9540" w:type="dxa"/>
            <w:gridSpan w:val="5"/>
            <w:tcBorders/>
            <w:vAlign w:val="bottom"/>
          </w:tcPr>
          <w:p>
            <w:pPr>
              <w:pStyle w:val="Normal"/>
              <w:rPr>
                <w:b/>
                <w:bCs/>
                <w:sz w:val="28"/>
                <w:szCs w:val="28"/>
              </w:rPr>
            </w:pPr>
            <w:r>
              <w:rPr>
                <w:b/>
                <w:bCs/>
                <w:sz w:val="28"/>
                <w:szCs w:val="28"/>
              </w:rPr>
            </w:r>
          </w:p>
          <w:p>
            <w:pPr>
              <w:pStyle w:val="Normal"/>
              <w:jc w:val="center"/>
              <w:rPr>
                <w:b/>
                <w:bCs/>
                <w:sz w:val="28"/>
                <w:szCs w:val="28"/>
              </w:rPr>
            </w:pPr>
            <w:r>
              <w:rPr>
                <w:rFonts w:cs="Tahoma"/>
                <w:b/>
                <w:sz w:val="28"/>
                <w:szCs w:val="28"/>
              </w:rPr>
              <w:t>Об утверждении административного регламента по предоставлению муниципальной услуги «Принятие на учёт граждан в качестве нуждающихся в жилых помещениях, предоставляемых по договорам социального найма»</w:t>
            </w:r>
          </w:p>
        </w:tc>
      </w:tr>
    </w:tbl>
    <w:p>
      <w:pPr>
        <w:pStyle w:val="Normal"/>
        <w:jc w:val="both"/>
        <w:rPr>
          <w:sz w:val="28"/>
          <w:szCs w:val="28"/>
        </w:rPr>
      </w:pPr>
      <w:r>
        <w:rPr>
          <w:sz w:val="28"/>
          <w:szCs w:val="28"/>
        </w:rPr>
      </w:r>
    </w:p>
    <w:p>
      <w:pPr>
        <w:pStyle w:val="Normal"/>
        <w:ind w:firstLine="851"/>
        <w:jc w:val="both"/>
        <w:rPr>
          <w:rFonts w:cs="Tahoma"/>
          <w:sz w:val="28"/>
          <w:szCs w:val="28"/>
        </w:rPr>
      </w:pPr>
      <w:r>
        <w:rPr>
          <w:sz w:val="28"/>
          <w:szCs w:val="28"/>
        </w:rPr>
        <w:t xml:space="preserve">В соответствии со </w:t>
      </w:r>
      <w:hyperlink r:id="rId3">
        <w:r>
          <w:rPr>
            <w:rStyle w:val="Style9"/>
            <w:sz w:val="28"/>
            <w:szCs w:val="28"/>
          </w:rPr>
          <w:t>статьей 52</w:t>
        </w:r>
      </w:hyperlink>
      <w:r>
        <w:rPr>
          <w:sz w:val="28"/>
          <w:szCs w:val="28"/>
        </w:rPr>
        <w:t xml:space="preserve"> Жилищного кодекса Российской Федерации, </w:t>
      </w:r>
      <w:hyperlink r:id="rId4">
        <w:r>
          <w:rPr>
            <w:rStyle w:val="Style9"/>
            <w:sz w:val="28"/>
            <w:szCs w:val="28"/>
          </w:rPr>
          <w:t>Законом</w:t>
        </w:r>
      </w:hyperlink>
      <w:r>
        <w:rPr>
          <w:sz w:val="28"/>
          <w:szCs w:val="28"/>
        </w:rPr>
        <w:t xml:space="preserve"> Ульяновской области от 06.05.2006 № 49-ЗО «О порядке ведения органами местного самоуправления муниципальных образований Ульяновской области учета граждан в качестве нуждающихся в жилых помещениях, предоставляемых по договорам социального найма», руководствуясь </w:t>
      </w:r>
      <w:hyperlink r:id="rId5">
        <w:r>
          <w:rPr>
            <w:rStyle w:val="Style9"/>
            <w:sz w:val="28"/>
            <w:szCs w:val="28"/>
          </w:rPr>
          <w:t>Уставом</w:t>
        </w:r>
      </w:hyperlink>
      <w:r>
        <w:rPr>
          <w:sz w:val="28"/>
          <w:szCs w:val="28"/>
        </w:rPr>
        <w:t xml:space="preserve"> муниципального образования «Город Новоульяновск,</w:t>
      </w:r>
      <w:r>
        <w:rPr>
          <w:color w:val="000000"/>
          <w:sz w:val="28"/>
          <w:szCs w:val="28"/>
        </w:rPr>
        <w:t xml:space="preserve"> Администрация муниципального образования «Город Новоульяновск» </w:t>
      </w:r>
      <w:r>
        <w:rPr>
          <w:rFonts w:cs="Tahoma"/>
          <w:sz w:val="28"/>
          <w:szCs w:val="28"/>
        </w:rPr>
        <w:t>Ульяновской области постановляет:</w:t>
      </w:r>
    </w:p>
    <w:p>
      <w:pPr>
        <w:pStyle w:val="Normal"/>
        <w:spacing w:lineRule="atLeast" w:line="240"/>
        <w:ind w:firstLine="540"/>
        <w:jc w:val="both"/>
        <w:rPr>
          <w:sz w:val="28"/>
          <w:szCs w:val="28"/>
        </w:rPr>
      </w:pPr>
      <w:r>
        <w:rPr>
          <w:sz w:val="28"/>
          <w:szCs w:val="28"/>
        </w:rPr>
        <w:t xml:space="preserve">1. Утвердить прилагаемый административный </w:t>
      </w:r>
      <w:hyperlink w:anchor="P35">
        <w:r>
          <w:rPr>
            <w:rStyle w:val="Style9"/>
            <w:sz w:val="28"/>
            <w:szCs w:val="28"/>
          </w:rPr>
          <w:t>регламент</w:t>
        </w:r>
      </w:hyperlink>
      <w:r>
        <w:rPr>
          <w:sz w:val="28"/>
          <w:szCs w:val="28"/>
        </w:rPr>
        <w:t xml:space="preserve"> предоставления муниципальной услуги «Принятие на учет граждан в качестве нуждающихся в жилых помещениях, предоставляемых по договорам социального найма».</w:t>
      </w:r>
    </w:p>
    <w:p>
      <w:pPr>
        <w:pStyle w:val="Normal"/>
        <w:spacing w:lineRule="atLeast" w:line="240"/>
        <w:ind w:firstLine="540"/>
        <w:jc w:val="both"/>
        <w:rPr>
          <w:sz w:val="28"/>
          <w:szCs w:val="28"/>
        </w:rPr>
      </w:pPr>
      <w:r>
        <w:rPr>
          <w:sz w:val="28"/>
          <w:szCs w:val="28"/>
        </w:rPr>
        <w:t>2. Признать утратившими силу:</w:t>
      </w:r>
    </w:p>
    <w:p>
      <w:pPr>
        <w:pStyle w:val="Normal"/>
        <w:spacing w:lineRule="atLeast" w:line="240"/>
        <w:ind w:firstLine="540"/>
        <w:jc w:val="both"/>
        <w:rPr>
          <w:sz w:val="28"/>
          <w:szCs w:val="28"/>
        </w:rPr>
      </w:pPr>
      <w:r>
        <w:rPr>
          <w:sz w:val="28"/>
          <w:szCs w:val="28"/>
        </w:rPr>
        <w:t xml:space="preserve">1) </w:t>
      </w:r>
      <w:hyperlink r:id="rId6">
        <w:r>
          <w:rPr>
            <w:rStyle w:val="Style9"/>
            <w:sz w:val="28"/>
            <w:szCs w:val="28"/>
          </w:rPr>
          <w:t>постановление</w:t>
        </w:r>
      </w:hyperlink>
      <w:r>
        <w:rPr>
          <w:sz w:val="28"/>
          <w:szCs w:val="28"/>
        </w:rPr>
        <w:t xml:space="preserve"> Администрации муниципального образования «Город Новоульяновск» Ульяновской области от 14.07.2022 № 363-П «Об утверждении административного регламента по предоставлению муниципальной услуги «Принятие граждан на учет в качестве нуждающихся в жилых помещениях, предоставляемых по договорам социального найма»;</w:t>
      </w:r>
    </w:p>
    <w:p>
      <w:pPr>
        <w:pStyle w:val="Normal"/>
        <w:spacing w:lineRule="atLeast" w:line="240"/>
        <w:ind w:firstLine="540"/>
        <w:jc w:val="both"/>
        <w:rPr>
          <w:sz w:val="28"/>
          <w:szCs w:val="28"/>
        </w:rPr>
      </w:pPr>
      <w:r>
        <w:rPr>
          <w:sz w:val="28"/>
          <w:szCs w:val="28"/>
        </w:rPr>
        <w:t xml:space="preserve">2) </w:t>
      </w:r>
      <w:hyperlink r:id="rId7">
        <w:r>
          <w:rPr>
            <w:rStyle w:val="Style9"/>
            <w:sz w:val="28"/>
            <w:szCs w:val="28"/>
          </w:rPr>
          <w:t>постановление</w:t>
        </w:r>
      </w:hyperlink>
      <w:r>
        <w:rPr>
          <w:sz w:val="28"/>
          <w:szCs w:val="28"/>
        </w:rPr>
        <w:t xml:space="preserve"> Администрации муниципального образования «Город Новоульяновск» Ульяновской области от 22.11.2023 N 881-П «О внесении изменений в постановление Администрации муниципального образования «Город Новоульяновск» Ульяновской области от 14 июля 2022 г. № 363-П».</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2. Настоящее постановление вступает в силу на следующий день после дня его официального опубликования.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 Контроль за исполнение настоящего постановления возложить на Первого Заместителя Главы Администрации муниципального образования «Город Новоульяновск» Ульяновской области.</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t>Глава Администрации                                                                  С.А. Ильюшкин</w:t>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r>
    </w:p>
    <w:p>
      <w:pPr>
        <w:sectPr>
          <w:headerReference w:type="even" r:id="rId8"/>
          <w:headerReference w:type="default" r:id="rId9"/>
          <w:headerReference w:type="first" r:id="rId10"/>
          <w:footerReference w:type="even" r:id="rId11"/>
          <w:footerReference w:type="default" r:id="rId12"/>
          <w:footerReference w:type="first" r:id="rId13"/>
          <w:type w:val="nextPage"/>
          <w:pgSz w:w="11906" w:h="16838"/>
          <w:pgMar w:left="1701" w:right="567" w:gutter="0" w:header="567" w:top="1133" w:footer="567" w:bottom="624"/>
          <w:pgNumType w:fmt="decimal"/>
          <w:formProt w:val="false"/>
          <w:titlePg/>
          <w:textDirection w:val="lrTb"/>
          <w:docGrid w:type="default" w:linePitch="600" w:charSpace="0"/>
        </w:sectPr>
        <w:pStyle w:val="ConsPlusNormal"/>
        <w:spacing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jc w:val="right"/>
        <w:rPr>
          <w:sz w:val="28"/>
          <w:szCs w:val="28"/>
        </w:rPr>
      </w:pPr>
      <w:r>
        <w:rPr>
          <w:sz w:val="28"/>
          <w:szCs w:val="28"/>
        </w:rPr>
        <w:t>Приложение</w:t>
      </w:r>
    </w:p>
    <w:p>
      <w:pPr>
        <w:pStyle w:val="Normal"/>
        <w:jc w:val="right"/>
        <w:rPr>
          <w:sz w:val="28"/>
          <w:szCs w:val="28"/>
        </w:rPr>
      </w:pPr>
      <w:r>
        <w:rPr>
          <w:sz w:val="28"/>
          <w:szCs w:val="28"/>
        </w:rPr>
        <w:t>к постановлению Администрации</w:t>
      </w:r>
    </w:p>
    <w:p>
      <w:pPr>
        <w:pStyle w:val="Normal"/>
        <w:jc w:val="right"/>
        <w:rPr>
          <w:sz w:val="28"/>
          <w:szCs w:val="28"/>
        </w:rPr>
      </w:pPr>
      <w:r>
        <w:rPr>
          <w:sz w:val="28"/>
          <w:szCs w:val="28"/>
        </w:rPr>
        <w:t>муниципального образования</w:t>
      </w:r>
    </w:p>
    <w:p>
      <w:pPr>
        <w:pStyle w:val="Normal"/>
        <w:jc w:val="right"/>
        <w:rPr>
          <w:sz w:val="28"/>
          <w:szCs w:val="28"/>
        </w:rPr>
      </w:pPr>
      <w:r>
        <w:rPr>
          <w:sz w:val="28"/>
          <w:szCs w:val="28"/>
        </w:rPr>
        <w:t>«Город Новоульяновск»</w:t>
      </w:r>
    </w:p>
    <w:p>
      <w:pPr>
        <w:pStyle w:val="Normal"/>
        <w:jc w:val="right"/>
        <w:rPr>
          <w:sz w:val="28"/>
          <w:szCs w:val="28"/>
        </w:rPr>
      </w:pPr>
      <w:r>
        <w:rPr>
          <w:sz w:val="28"/>
          <w:szCs w:val="28"/>
        </w:rPr>
        <w:t>Ульяновской области</w:t>
      </w:r>
    </w:p>
    <w:p>
      <w:pPr>
        <w:pStyle w:val="Normal"/>
        <w:jc w:val="right"/>
        <w:rPr>
          <w:sz w:val="28"/>
          <w:szCs w:val="28"/>
        </w:rPr>
      </w:pPr>
      <w:r>
        <w:rPr>
          <w:sz w:val="28"/>
          <w:szCs w:val="28"/>
        </w:rPr>
        <w:t>от 19 марта  2026 г. № 168-П</w:t>
      </w:r>
    </w:p>
    <w:p>
      <w:pPr>
        <w:pStyle w:val="Normal"/>
        <w:jc w:val="right"/>
        <w:rPr>
          <w:sz w:val="28"/>
          <w:szCs w:val="28"/>
        </w:rPr>
      </w:pPr>
      <w:r>
        <w:rPr>
          <w:sz w:val="28"/>
          <w:szCs w:val="28"/>
        </w:rPr>
      </w:r>
    </w:p>
    <w:p>
      <w:pPr>
        <w:pStyle w:val="ConsPlusTitle"/>
        <w:jc w:val="center"/>
        <w:rPr>
          <w:rFonts w:ascii="Times New Roman" w:hAnsi="Times New Roman" w:cs="Times New Roman"/>
          <w:sz w:val="28"/>
          <w:szCs w:val="28"/>
        </w:rPr>
      </w:pPr>
      <w:r>
        <w:rPr>
          <w:rFonts w:cs="Times New Roman" w:ascii="Times New Roman" w:hAnsi="Times New Roman"/>
          <w:sz w:val="28"/>
          <w:szCs w:val="28"/>
        </w:rPr>
      </w:r>
    </w:p>
    <w:p>
      <w:pPr>
        <w:pStyle w:val="ConsPlusTitle"/>
        <w:jc w:val="center"/>
        <w:rPr>
          <w:rFonts w:ascii="Times New Roman" w:hAnsi="Times New Roman" w:cs="Times New Roman"/>
          <w:sz w:val="28"/>
          <w:szCs w:val="28"/>
        </w:rPr>
      </w:pPr>
      <w:r>
        <w:rPr>
          <w:rFonts w:cs="Times New Roman" w:ascii="Times New Roman" w:hAnsi="Times New Roman"/>
          <w:sz w:val="28"/>
          <w:szCs w:val="28"/>
        </w:rPr>
        <w:t>АДМИНИСТРАТИВНЫЙ РЕГЛАМЕНТ</w:t>
      </w:r>
    </w:p>
    <w:p>
      <w:pPr>
        <w:pStyle w:val="ConsPlusTitle"/>
        <w:jc w:val="center"/>
        <w:rPr>
          <w:rFonts w:ascii="Times New Roman" w:hAnsi="Times New Roman" w:cs="Times New Roman"/>
          <w:sz w:val="28"/>
          <w:szCs w:val="28"/>
        </w:rPr>
      </w:pPr>
      <w:r>
        <w:rPr>
          <w:rFonts w:cs="Times New Roman" w:ascii="Times New Roman" w:hAnsi="Times New Roman"/>
          <w:sz w:val="28"/>
          <w:szCs w:val="28"/>
        </w:rPr>
        <w:t>ПО ПРЕДОСТАВЛЕНИЮ МУНИЦИПАЛЬНОЙ УСЛУГИ «ПРИНЯТИЕ НА УЧЕТ</w:t>
      </w:r>
    </w:p>
    <w:p>
      <w:pPr>
        <w:pStyle w:val="ConsPlusTitle"/>
        <w:jc w:val="center"/>
        <w:rPr>
          <w:rFonts w:ascii="Times New Roman" w:hAnsi="Times New Roman" w:cs="Times New Roman"/>
          <w:sz w:val="28"/>
          <w:szCs w:val="28"/>
        </w:rPr>
      </w:pPr>
      <w:r>
        <w:rPr>
          <w:rFonts w:cs="Times New Roman" w:ascii="Times New Roman" w:hAnsi="Times New Roman"/>
          <w:sz w:val="28"/>
          <w:szCs w:val="28"/>
        </w:rPr>
        <w:t>ГРАЖДАН В КАЧЕСТВЕ НУЖДАЮЩИХСЯ В ЖИЛЫХ ПОМЕЩЕНИЯХ,</w:t>
      </w:r>
    </w:p>
    <w:p>
      <w:pPr>
        <w:pStyle w:val="ConsPlusTitle"/>
        <w:jc w:val="center"/>
        <w:rPr>
          <w:rFonts w:ascii="Times New Roman" w:hAnsi="Times New Roman" w:cs="Times New Roman"/>
          <w:sz w:val="28"/>
          <w:szCs w:val="28"/>
        </w:rPr>
      </w:pPr>
      <w:r>
        <w:rPr>
          <w:rFonts w:cs="Times New Roman" w:ascii="Times New Roman" w:hAnsi="Times New Roman"/>
          <w:sz w:val="28"/>
          <w:szCs w:val="28"/>
        </w:rPr>
        <w:t>ПРЕДОСТАВЛЯЕМЫХ ПО ДОГОВОРАМ СОЦИАЛЬНОГО НАЙМА»</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Title"/>
        <w:numPr>
          <w:ilvl w:val="0"/>
          <w:numId w:val="0"/>
        </w:numPr>
        <w:ind w:hanging="0" w:left="0"/>
        <w:jc w:val="center"/>
        <w:outlineLvl w:val="1"/>
        <w:rPr>
          <w:rFonts w:ascii="Times New Roman" w:hAnsi="Times New Roman" w:cs="Times New Roman"/>
          <w:sz w:val="28"/>
          <w:szCs w:val="28"/>
        </w:rPr>
      </w:pPr>
      <w:r>
        <w:rPr>
          <w:rFonts w:cs="Times New Roman" w:ascii="Times New Roman" w:hAnsi="Times New Roman"/>
          <w:sz w:val="28"/>
          <w:szCs w:val="28"/>
        </w:rPr>
        <w:t>1. Общие положения</w:t>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tLeast" w:line="240"/>
        <w:ind w:firstLine="540"/>
        <w:jc w:val="both"/>
        <w:rPr>
          <w:sz w:val="28"/>
          <w:szCs w:val="28"/>
        </w:rPr>
      </w:pPr>
      <w:r>
        <w:rPr>
          <w:sz w:val="28"/>
          <w:szCs w:val="28"/>
        </w:rPr>
        <w:t>1.1. Предмет регулирования административного регламента.</w:t>
      </w:r>
    </w:p>
    <w:p>
      <w:pPr>
        <w:pStyle w:val="Normal"/>
        <w:spacing w:lineRule="atLeast" w:line="240"/>
        <w:ind w:firstLine="540"/>
        <w:jc w:val="both"/>
        <w:rPr>
          <w:sz w:val="28"/>
          <w:szCs w:val="28"/>
        </w:rPr>
      </w:pPr>
      <w:r>
        <w:rPr>
          <w:sz w:val="28"/>
          <w:szCs w:val="28"/>
        </w:rPr>
        <w:t>Настоящий административный регламент устанавливает порядок предоставления Администрацией муниципального образования «Город Новоульяновск» Ульяновской области на территории муниципального образования «Город Новоульяновск» Ульяновской области муниципальной услуги по принятию на учет граждан в качестве нуждающихся в жилых помещениях, предоставляемых по договорам социального найма (далее - административный регламент, муниципальная услуга).</w:t>
      </w:r>
    </w:p>
    <w:p>
      <w:pPr>
        <w:pStyle w:val="Normal"/>
        <w:spacing w:lineRule="atLeast" w:line="240"/>
        <w:ind w:firstLine="540"/>
        <w:jc w:val="both"/>
        <w:rPr>
          <w:sz w:val="28"/>
          <w:szCs w:val="28"/>
        </w:rPr>
      </w:pPr>
      <w:bookmarkStart w:id="0" w:name="P44"/>
      <w:bookmarkEnd w:id="0"/>
      <w:r>
        <w:rPr>
          <w:sz w:val="28"/>
          <w:szCs w:val="28"/>
        </w:rPr>
        <w:t>1.2. Круг заявителей.</w:t>
      </w:r>
    </w:p>
    <w:p>
      <w:pPr>
        <w:pStyle w:val="Normal"/>
        <w:spacing w:lineRule="atLeast" w:line="240"/>
        <w:ind w:firstLine="540"/>
        <w:jc w:val="both"/>
        <w:rPr>
          <w:sz w:val="28"/>
          <w:szCs w:val="28"/>
        </w:rPr>
      </w:pPr>
      <w:r>
        <w:rPr>
          <w:sz w:val="28"/>
          <w:szCs w:val="28"/>
        </w:rPr>
        <w:t>Муниципальная услуга предоставляется физическим лицам - гражданам Российской Федерации, проживающим на территории муниципального образования «Город Новоульяновск» Ульяновской области, а также иностранным гражданам, лицам без гражданства, если предоставление жилых помещений по договорам социального найма предусмотрено международным договором (далее - заявитель):</w:t>
      </w:r>
    </w:p>
    <w:p>
      <w:pPr>
        <w:pStyle w:val="Normal"/>
        <w:spacing w:lineRule="atLeast" w:line="240"/>
        <w:ind w:firstLine="540"/>
        <w:jc w:val="both"/>
        <w:rPr>
          <w:sz w:val="28"/>
          <w:szCs w:val="28"/>
        </w:rPr>
      </w:pPr>
      <w:r>
        <w:rPr>
          <w:sz w:val="28"/>
          <w:szCs w:val="28"/>
        </w:rPr>
        <w:t>1) не являющимся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pPr>
        <w:pStyle w:val="Normal"/>
        <w:spacing w:lineRule="atLeast" w:line="240"/>
        <w:ind w:firstLine="540"/>
        <w:jc w:val="both"/>
        <w:rPr>
          <w:sz w:val="28"/>
          <w:szCs w:val="28"/>
        </w:rPr>
      </w:pPr>
      <w:r>
        <w:rPr>
          <w:sz w:val="28"/>
          <w:szCs w:val="28"/>
        </w:rPr>
        <w:t>2) являющимся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обеспеченным общей площадью жилого помещения на одного члена семьи менее учетной нормы;</w:t>
      </w:r>
    </w:p>
    <w:p>
      <w:pPr>
        <w:pStyle w:val="Normal"/>
        <w:spacing w:lineRule="atLeast" w:line="240"/>
        <w:ind w:firstLine="540"/>
        <w:jc w:val="both"/>
        <w:rPr>
          <w:sz w:val="28"/>
          <w:szCs w:val="28"/>
        </w:rPr>
      </w:pPr>
      <w:r>
        <w:rPr>
          <w:sz w:val="28"/>
          <w:szCs w:val="28"/>
        </w:rPr>
        <w:t xml:space="preserve">3) проживающим в помещении, не отвечающем установленным для жилых помещений требованиям, утвержденным </w:t>
      </w:r>
      <w:hyperlink r:id="rId14">
        <w:r>
          <w:rPr>
            <w:rStyle w:val="Style9"/>
            <w:sz w:val="28"/>
            <w:szCs w:val="28"/>
          </w:rPr>
          <w:t>постановлением</w:t>
        </w:r>
      </w:hyperlink>
      <w:r>
        <w:rPr>
          <w:sz w:val="28"/>
          <w:szCs w:val="28"/>
        </w:rPr>
        <w:t xml:space="preserve">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(далее - постановление Правительства РФ от 28.01.2006 № 47);</w:t>
      </w:r>
    </w:p>
    <w:p>
      <w:pPr>
        <w:pStyle w:val="Normal"/>
        <w:spacing w:lineRule="atLeast" w:line="240"/>
        <w:ind w:firstLine="540"/>
        <w:jc w:val="both"/>
        <w:rPr>
          <w:sz w:val="28"/>
          <w:szCs w:val="28"/>
        </w:rPr>
      </w:pPr>
      <w:r>
        <w:rPr>
          <w:sz w:val="28"/>
          <w:szCs w:val="28"/>
        </w:rPr>
        <w:t xml:space="preserve">4) являющимся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w:t>
      </w:r>
      <w:hyperlink r:id="rId15">
        <w:r>
          <w:rPr>
            <w:rStyle w:val="Style9"/>
            <w:sz w:val="28"/>
            <w:szCs w:val="28"/>
          </w:rPr>
          <w:t>Перечень</w:t>
        </w:r>
      </w:hyperlink>
      <w:r>
        <w:rPr>
          <w:sz w:val="28"/>
          <w:szCs w:val="28"/>
        </w:rPr>
        <w:t xml:space="preserve"> соответствующих заболеваний утвержден приказом Министерства здравоохранения Российской Федерации от 29.11.2012 № 987н «Об утверждении перечня тяжелых форм хронических заболеваний, при которых невозможно совместное проживание граждан в одной квартире».</w:t>
      </w:r>
    </w:p>
    <w:p>
      <w:pPr>
        <w:pStyle w:val="Normal"/>
        <w:spacing w:lineRule="atLeast" w:line="240"/>
        <w:ind w:firstLine="540"/>
        <w:jc w:val="both"/>
        <w:rPr>
          <w:sz w:val="28"/>
          <w:szCs w:val="28"/>
        </w:rPr>
      </w:pPr>
      <w:r>
        <w:rPr>
          <w:sz w:val="28"/>
          <w:szCs w:val="28"/>
        </w:rPr>
        <w:t>От имени заявителя могут выступать законные либо уполномоченные представители (далее - представитель заявителя).</w:t>
      </w:r>
    </w:p>
    <w:p>
      <w:pPr>
        <w:pStyle w:val="Normal"/>
        <w:spacing w:lineRule="atLeast" w:line="240"/>
        <w:ind w:firstLine="540"/>
        <w:jc w:val="both"/>
        <w:rPr>
          <w:sz w:val="28"/>
          <w:szCs w:val="28"/>
        </w:rPr>
      </w:pPr>
      <w:r>
        <w:rPr>
          <w:sz w:val="28"/>
          <w:szCs w:val="28"/>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уполномоченным органом (далее - профилирование), а также результата предоставления муниципальной услуги, за получением которого обратился заявитель.</w:t>
      </w:r>
    </w:p>
    <w:p>
      <w:pPr>
        <w:pStyle w:val="Normal"/>
        <w:spacing w:lineRule="atLeast" w:line="240"/>
        <w:ind w:firstLine="540"/>
        <w:jc w:val="both"/>
        <w:rPr>
          <w:sz w:val="28"/>
          <w:szCs w:val="28"/>
        </w:rPr>
      </w:pPr>
      <w:r>
        <w:rPr>
          <w:sz w:val="28"/>
          <w:szCs w:val="28"/>
        </w:rPr>
        <w:t>Муниципальная услуга предоставляется заявителю в соответствии с вариантом предоставления муниципальной услуги (далее - Вариант).</w:t>
      </w:r>
    </w:p>
    <w:p>
      <w:pPr>
        <w:pStyle w:val="Normal"/>
        <w:spacing w:lineRule="atLeast" w:line="240"/>
        <w:ind w:firstLine="540"/>
        <w:jc w:val="both"/>
        <w:rPr>
          <w:sz w:val="28"/>
          <w:szCs w:val="28"/>
        </w:rPr>
      </w:pPr>
      <w:r>
        <w:rPr>
          <w:sz w:val="28"/>
          <w:szCs w:val="28"/>
        </w:rPr>
        <w:t xml:space="preserve">Вариант определяется в соответствии с </w:t>
      </w:r>
      <w:hyperlink w:anchor="P461">
        <w:r>
          <w:rPr>
            <w:rStyle w:val="Style9"/>
            <w:sz w:val="28"/>
            <w:szCs w:val="28"/>
          </w:rPr>
          <w:t>таблицей 2</w:t>
        </w:r>
      </w:hyperlink>
      <w:r>
        <w:rPr>
          <w:sz w:val="28"/>
          <w:szCs w:val="28"/>
        </w:rPr>
        <w:t xml:space="preserve"> приложения 1 к настоящему административному регламенту, исходя из установленных в </w:t>
      </w:r>
      <w:hyperlink w:anchor="P429">
        <w:r>
          <w:rPr>
            <w:rStyle w:val="Style9"/>
            <w:sz w:val="28"/>
            <w:szCs w:val="28"/>
          </w:rPr>
          <w:t>таблице 1</w:t>
        </w:r>
      </w:hyperlink>
      <w:r>
        <w:rPr>
          <w:sz w:val="28"/>
          <w:szCs w:val="28"/>
        </w:rPr>
        <w:t xml:space="preserve"> приложения 1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указанный заявитель.</w:t>
      </w:r>
    </w:p>
    <w:p>
      <w:pPr>
        <w:pStyle w:val="Normal"/>
        <w:spacing w:lineRule="atLeast" w:line="240"/>
        <w:ind w:firstLine="540"/>
        <w:jc w:val="both"/>
        <w:rPr>
          <w:sz w:val="28"/>
          <w:szCs w:val="28"/>
        </w:rPr>
      </w:pPr>
      <w:r>
        <w:rPr>
          <w:sz w:val="28"/>
          <w:szCs w:val="28"/>
        </w:rPr>
        <w:t xml:space="preserve">Результат предоставления муниципальной услуги определяется путем профилирования, которое осуществляется по результатам получения ответов от заявителя на вопросы анкетирования в соответствии с </w:t>
      </w:r>
      <w:hyperlink w:anchor="P429">
        <w:r>
          <w:rPr>
            <w:rStyle w:val="Style9"/>
            <w:sz w:val="28"/>
            <w:szCs w:val="28"/>
          </w:rPr>
          <w:t>таблицей 1</w:t>
        </w:r>
      </w:hyperlink>
      <w:r>
        <w:rPr>
          <w:sz w:val="28"/>
          <w:szCs w:val="28"/>
        </w:rPr>
        <w:t xml:space="preserve"> приложения 1 к настоящему административному регламенту, каждый из которых соответствует одному варианту.</w:t>
      </w:r>
    </w:p>
    <w:p>
      <w:pPr>
        <w:pStyle w:val="Normal"/>
        <w:spacing w:lineRule="atLeast" w:line="240" w:before="0" w:after="1"/>
        <w:jc w:val="both"/>
        <w:rPr/>
      </w:pPr>
      <w:r>
        <w:rPr/>
      </w:r>
    </w:p>
    <w:p>
      <w:pPr>
        <w:pStyle w:val="Normal"/>
        <w:numPr>
          <w:ilvl w:val="0"/>
          <w:numId w:val="0"/>
        </w:numPr>
        <w:spacing w:lineRule="atLeast" w:line="240"/>
        <w:ind w:hanging="0" w:left="0"/>
        <w:jc w:val="center"/>
        <w:outlineLvl w:val="1"/>
        <w:rPr>
          <w:sz w:val="28"/>
          <w:szCs w:val="28"/>
        </w:rPr>
      </w:pPr>
      <w:r>
        <w:rPr>
          <w:b/>
          <w:sz w:val="28"/>
          <w:szCs w:val="28"/>
        </w:rPr>
        <w:t>2. Стандарт предоставления муниципальной услуги</w:t>
      </w:r>
    </w:p>
    <w:p>
      <w:pPr>
        <w:pStyle w:val="Normal"/>
        <w:spacing w:lineRule="atLeast" w:line="240"/>
        <w:jc w:val="both"/>
        <w:rPr>
          <w:sz w:val="28"/>
          <w:szCs w:val="28"/>
        </w:rPr>
      </w:pPr>
      <w:r>
        <w:rPr>
          <w:sz w:val="28"/>
          <w:szCs w:val="28"/>
        </w:rPr>
      </w:r>
    </w:p>
    <w:p>
      <w:pPr>
        <w:pStyle w:val="Normal"/>
        <w:spacing w:lineRule="atLeast" w:line="240"/>
        <w:ind w:firstLine="540"/>
        <w:jc w:val="both"/>
        <w:rPr>
          <w:sz w:val="28"/>
          <w:szCs w:val="28"/>
        </w:rPr>
      </w:pPr>
      <w:r>
        <w:rPr>
          <w:sz w:val="28"/>
          <w:szCs w:val="28"/>
        </w:rPr>
        <w:t>2.1. Наименование муниципальной услуги.</w:t>
      </w:r>
    </w:p>
    <w:p>
      <w:pPr>
        <w:pStyle w:val="Normal"/>
        <w:spacing w:lineRule="atLeast" w:line="240"/>
        <w:ind w:firstLine="540"/>
        <w:jc w:val="both"/>
        <w:rPr>
          <w:sz w:val="28"/>
          <w:szCs w:val="28"/>
        </w:rPr>
      </w:pPr>
      <w:r>
        <w:rPr>
          <w:sz w:val="28"/>
          <w:szCs w:val="28"/>
        </w:rPr>
        <w:t>Принятие на учет граждан в качестве нуждающихся в жилых помещениях, предоставляемых по договорам социального найма.</w:t>
      </w:r>
    </w:p>
    <w:p>
      <w:pPr>
        <w:pStyle w:val="Normal"/>
        <w:spacing w:lineRule="atLeast" w:line="240"/>
        <w:ind w:firstLine="540"/>
        <w:jc w:val="both"/>
        <w:rPr>
          <w:sz w:val="28"/>
          <w:szCs w:val="28"/>
        </w:rPr>
      </w:pPr>
      <w:r>
        <w:rPr>
          <w:sz w:val="28"/>
          <w:szCs w:val="28"/>
        </w:rPr>
        <w:t>2.2. Наименование органа, предоставляющего муниципальную услугу.</w:t>
      </w:r>
    </w:p>
    <w:p>
      <w:pPr>
        <w:pStyle w:val="Normal"/>
        <w:spacing w:lineRule="atLeast" w:line="240"/>
        <w:ind w:firstLine="540"/>
        <w:jc w:val="both"/>
        <w:rPr>
          <w:sz w:val="28"/>
          <w:szCs w:val="28"/>
        </w:rPr>
      </w:pPr>
      <w:r>
        <w:rPr>
          <w:sz w:val="28"/>
          <w:szCs w:val="28"/>
        </w:rPr>
        <w:t>Муниципальная услуга предоставляется администрацией муниципального образования «Город Новоульяновск» Ульяновской области  (далее - уполномоченный орган).</w:t>
      </w:r>
    </w:p>
    <w:p>
      <w:pPr>
        <w:pStyle w:val="Normal"/>
        <w:spacing w:lineRule="atLeast" w:line="240"/>
        <w:ind w:firstLine="540"/>
        <w:jc w:val="both"/>
        <w:rPr>
          <w:sz w:val="28"/>
          <w:szCs w:val="28"/>
        </w:rPr>
      </w:pPr>
      <w:r>
        <w:rPr>
          <w:sz w:val="28"/>
          <w:szCs w:val="28"/>
        </w:rPr>
        <w:t>Областным государственным казенным учреждением «Корпорация развития интернет-технологий - многофункциональный центр предоставления государственных и муниципальных услуг в Ульяновской области» (далее - ОГКУ «Правительство для граждан») осуществляется предоставление муниципальной услуги при наличии соглашения.</w:t>
      </w:r>
    </w:p>
    <w:p>
      <w:pPr>
        <w:pStyle w:val="Normal"/>
        <w:spacing w:lineRule="atLeast" w:line="240"/>
        <w:ind w:firstLine="540"/>
        <w:jc w:val="both"/>
        <w:rPr>
          <w:sz w:val="28"/>
          <w:szCs w:val="28"/>
        </w:rPr>
      </w:pPr>
      <w:r>
        <w:rPr>
          <w:sz w:val="28"/>
          <w:szCs w:val="28"/>
        </w:rPr>
        <w:t>ОГКУ «Правительство для граждан» может принять решение об отказе в приеме запроса, документов и (или) информации, необходимых для предоставления муниципальной услуги.</w:t>
      </w:r>
    </w:p>
    <w:p>
      <w:pPr>
        <w:pStyle w:val="Normal"/>
        <w:spacing w:lineRule="atLeast" w:line="240"/>
        <w:ind w:firstLine="540"/>
        <w:jc w:val="both"/>
        <w:rPr>
          <w:sz w:val="28"/>
          <w:szCs w:val="28"/>
        </w:rPr>
      </w:pPr>
      <w:r>
        <w:rPr>
          <w:sz w:val="28"/>
          <w:szCs w:val="28"/>
        </w:rPr>
        <w:t>2.3. Результат предоставления муниципальной услуги.</w:t>
      </w:r>
    </w:p>
    <w:p>
      <w:pPr>
        <w:pStyle w:val="Normal"/>
        <w:spacing w:lineRule="atLeast" w:line="240"/>
        <w:ind w:firstLine="540"/>
        <w:jc w:val="both"/>
        <w:rPr>
          <w:sz w:val="28"/>
          <w:szCs w:val="28"/>
        </w:rPr>
      </w:pPr>
      <w:r>
        <w:rPr>
          <w:sz w:val="28"/>
          <w:szCs w:val="28"/>
        </w:rPr>
        <w:t>2.3.1. Результатом (результатами) предоставления муниципальной услуги является (являются):</w:t>
      </w:r>
    </w:p>
    <w:p>
      <w:pPr>
        <w:pStyle w:val="Normal"/>
        <w:spacing w:lineRule="atLeast" w:line="240"/>
        <w:ind w:firstLine="540"/>
        <w:jc w:val="both"/>
        <w:rPr>
          <w:sz w:val="28"/>
          <w:szCs w:val="28"/>
        </w:rPr>
      </w:pPr>
      <w:r>
        <w:rPr>
          <w:sz w:val="28"/>
          <w:szCs w:val="28"/>
        </w:rPr>
        <w:t>1) в части принятия на учет граждан в качестве нуждающихся в жилых помещениях, предоставляемых по договорам социального найма:</w:t>
      </w:r>
    </w:p>
    <w:p>
      <w:pPr>
        <w:pStyle w:val="Normal"/>
        <w:spacing w:lineRule="atLeast" w:line="240"/>
        <w:ind w:firstLine="540"/>
        <w:jc w:val="both"/>
        <w:rPr>
          <w:sz w:val="28"/>
          <w:szCs w:val="28"/>
        </w:rPr>
      </w:pPr>
      <w:r>
        <w:rPr>
          <w:sz w:val="28"/>
          <w:szCs w:val="28"/>
        </w:rPr>
        <w:t>а) уведомление уполномоченного органа о постановке гражданина на учет в качестве нуждающегося в жилых помещениях, предоставляемых по договорам социального найма (далее - уведомление о принятии на учет);</w:t>
      </w:r>
    </w:p>
    <w:p>
      <w:pPr>
        <w:pStyle w:val="Normal"/>
        <w:spacing w:lineRule="atLeast" w:line="240"/>
        <w:ind w:firstLine="540"/>
        <w:jc w:val="both"/>
        <w:rPr>
          <w:sz w:val="28"/>
          <w:szCs w:val="28"/>
        </w:rPr>
      </w:pPr>
      <w:r>
        <w:rPr>
          <w:sz w:val="28"/>
          <w:szCs w:val="28"/>
        </w:rPr>
        <w:t>б) уведомление уполномоченного органа об отказе в постановке гражданина на учет в качестве нуждающегося в жилых помещениях, предоставляемых по договорам социального найма (далее - уведомление об отказе в принятии на учет);</w:t>
      </w:r>
    </w:p>
    <w:p>
      <w:pPr>
        <w:pStyle w:val="Normal"/>
        <w:spacing w:lineRule="atLeast" w:line="240"/>
        <w:ind w:firstLine="540"/>
        <w:jc w:val="both"/>
        <w:rPr>
          <w:sz w:val="28"/>
          <w:szCs w:val="28"/>
        </w:rPr>
      </w:pPr>
      <w:r>
        <w:rPr>
          <w:sz w:val="28"/>
          <w:szCs w:val="28"/>
        </w:rPr>
        <w:t>2) в части исправления опечаток и (или) ошибок в документах, выданных в результате предоставления муниципальной услуги (далее - исправление опечаток):</w:t>
      </w:r>
    </w:p>
    <w:p>
      <w:pPr>
        <w:pStyle w:val="Normal"/>
        <w:spacing w:lineRule="atLeast" w:line="240"/>
        <w:ind w:firstLine="540"/>
        <w:jc w:val="both"/>
        <w:rPr>
          <w:sz w:val="28"/>
          <w:szCs w:val="28"/>
        </w:rPr>
      </w:pPr>
      <w:r>
        <w:rPr>
          <w:sz w:val="28"/>
          <w:szCs w:val="28"/>
        </w:rPr>
        <w:t>а) исправленное уведомление о принятии на учет либо исправленное уведомление об отказе в принятии на учет;</w:t>
      </w:r>
    </w:p>
    <w:p>
      <w:pPr>
        <w:pStyle w:val="Normal"/>
        <w:spacing w:lineRule="atLeast" w:line="240"/>
        <w:ind w:firstLine="540"/>
        <w:jc w:val="both"/>
        <w:rPr>
          <w:sz w:val="28"/>
          <w:szCs w:val="28"/>
        </w:rPr>
      </w:pPr>
      <w:r>
        <w:rPr>
          <w:sz w:val="28"/>
          <w:szCs w:val="28"/>
        </w:rPr>
        <w:t>б) уведомление уполномоченного органа об отказе в исправлении допущенных опечаток и (или) ошибок в выданных в результате предоставления муниципальной услуги документах (далее - уведомление об отказе в исправлении опечаток);</w:t>
      </w:r>
    </w:p>
    <w:p>
      <w:pPr>
        <w:pStyle w:val="Normal"/>
        <w:spacing w:lineRule="atLeast" w:line="240"/>
        <w:ind w:firstLine="540"/>
        <w:jc w:val="both"/>
        <w:rPr>
          <w:sz w:val="28"/>
          <w:szCs w:val="28"/>
        </w:rPr>
      </w:pPr>
      <w:r>
        <w:rPr>
          <w:sz w:val="28"/>
          <w:szCs w:val="28"/>
        </w:rPr>
        <w:t>3) в части выдачи дубликата результата предоставления муниципальной услуги:</w:t>
      </w:r>
    </w:p>
    <w:p>
      <w:pPr>
        <w:pStyle w:val="Normal"/>
        <w:spacing w:lineRule="atLeast" w:line="240"/>
        <w:ind w:firstLine="540"/>
        <w:jc w:val="both"/>
        <w:rPr>
          <w:sz w:val="28"/>
          <w:szCs w:val="28"/>
        </w:rPr>
      </w:pPr>
      <w:r>
        <w:rPr>
          <w:sz w:val="28"/>
          <w:szCs w:val="28"/>
        </w:rPr>
        <w:t>а) дубликат уведомления о принятии на учет либо уведомления об отказе в принятии на учет (далее - дубликат);</w:t>
      </w:r>
    </w:p>
    <w:p>
      <w:pPr>
        <w:pStyle w:val="Normal"/>
        <w:spacing w:lineRule="atLeast" w:line="240"/>
        <w:ind w:firstLine="540"/>
        <w:jc w:val="both"/>
        <w:rPr>
          <w:sz w:val="28"/>
          <w:szCs w:val="28"/>
        </w:rPr>
      </w:pPr>
      <w:r>
        <w:rPr>
          <w:sz w:val="28"/>
          <w:szCs w:val="28"/>
        </w:rPr>
        <w:t>б) уведомление уполномоченного органа об отказе в выдаче дубликата (далее - уведомление об отказе в выдаче дубликата).</w:t>
      </w:r>
    </w:p>
    <w:p>
      <w:pPr>
        <w:pStyle w:val="Normal"/>
        <w:spacing w:lineRule="atLeast" w:line="240"/>
        <w:ind w:firstLine="540"/>
        <w:jc w:val="both"/>
        <w:rPr>
          <w:sz w:val="28"/>
          <w:szCs w:val="28"/>
        </w:rPr>
      </w:pPr>
      <w:r>
        <w:rPr>
          <w:sz w:val="28"/>
          <w:szCs w:val="28"/>
        </w:rPr>
        <w:t>2.3.2. Документом, содержащим решение о предоставлении муниципальной услуги, на основании которого заявителю предоставляется результат предоставления муниципальной услуги, является соответствующее постановление уполномоченного органа (далее - распоряжение).</w:t>
      </w:r>
    </w:p>
    <w:p>
      <w:pPr>
        <w:pStyle w:val="Normal"/>
        <w:spacing w:lineRule="atLeast" w:line="240"/>
        <w:ind w:firstLine="540"/>
        <w:jc w:val="both"/>
        <w:rPr>
          <w:sz w:val="28"/>
          <w:szCs w:val="28"/>
        </w:rPr>
      </w:pPr>
      <w:r>
        <w:rPr>
          <w:sz w:val="28"/>
          <w:szCs w:val="28"/>
        </w:rPr>
        <w:t>Реквизитами постановления являются: наименование постановления, его регистрационный номер, дата принятия решения, основания для принятия соответствующего решения, подпись руководителя уполномоченного органа либо должностного лица, исполняющего его обязанности.</w:t>
      </w:r>
    </w:p>
    <w:p>
      <w:pPr>
        <w:pStyle w:val="Normal"/>
        <w:spacing w:lineRule="atLeast" w:line="240"/>
        <w:ind w:firstLine="540"/>
        <w:jc w:val="both"/>
        <w:rPr>
          <w:sz w:val="28"/>
          <w:szCs w:val="28"/>
        </w:rPr>
      </w:pPr>
      <w:r>
        <w:rPr>
          <w:sz w:val="28"/>
          <w:szCs w:val="28"/>
        </w:rPr>
        <w:t>Формирование реестровой записи в качестве результата предоставления муниципальной услуги не предусмотрено.</w:t>
      </w:r>
    </w:p>
    <w:p>
      <w:pPr>
        <w:pStyle w:val="Normal"/>
        <w:spacing w:lineRule="atLeast" w:line="240"/>
        <w:ind w:firstLine="540"/>
        <w:jc w:val="both"/>
        <w:rPr>
          <w:sz w:val="28"/>
          <w:szCs w:val="28"/>
        </w:rPr>
      </w:pPr>
      <w:r>
        <w:rPr>
          <w:sz w:val="28"/>
          <w:szCs w:val="28"/>
        </w:rPr>
        <w:t>Результат предоставления муниципальной услуги может быть получен в уполномоченном органе или в отделении почтовой связи в зависимости от способа, указанного в заявлении. Получение результата в ОГКУ «Правительство для граждан» возможно в случае подачи заявления через ОГКУ «Правительство для граждан».</w:t>
      </w:r>
    </w:p>
    <w:p>
      <w:pPr>
        <w:pStyle w:val="Normal"/>
        <w:spacing w:lineRule="atLeast" w:line="240"/>
        <w:ind w:firstLine="540"/>
        <w:jc w:val="both"/>
        <w:rPr>
          <w:sz w:val="28"/>
          <w:szCs w:val="28"/>
        </w:rPr>
      </w:pPr>
      <w:r>
        <w:rPr>
          <w:sz w:val="28"/>
          <w:szCs w:val="28"/>
        </w:rPr>
        <w:t>2.4. Срок предоставления муниципальной услуги.</w:t>
      </w:r>
    </w:p>
    <w:p>
      <w:pPr>
        <w:pStyle w:val="Normal"/>
        <w:spacing w:lineRule="atLeast" w:line="240"/>
        <w:ind w:firstLine="540"/>
        <w:jc w:val="both"/>
        <w:rPr>
          <w:sz w:val="28"/>
          <w:szCs w:val="28"/>
        </w:rPr>
      </w:pPr>
      <w:r>
        <w:rPr>
          <w:sz w:val="28"/>
          <w:szCs w:val="28"/>
        </w:rPr>
        <w:t>Максимальный срок предоставления муниципальной услуги составляет не более 22 (двадцати двух) рабочих дней со дня регистрации заявления и документов и (или) информации, необходимых для предоставления муниципальной услуги, в уполномоченном органе.</w:t>
      </w:r>
    </w:p>
    <w:p>
      <w:pPr>
        <w:pStyle w:val="Normal"/>
        <w:spacing w:lineRule="atLeast" w:line="240"/>
        <w:ind w:firstLine="540"/>
        <w:jc w:val="both"/>
        <w:rPr>
          <w:sz w:val="28"/>
          <w:szCs w:val="28"/>
        </w:rPr>
      </w:pPr>
      <w:r>
        <w:rPr>
          <w:sz w:val="28"/>
          <w:szCs w:val="28"/>
        </w:rPr>
        <w:t xml:space="preserve">Срок предоставления муниципальной услуги определяется для каждого Варианта и приведен в их описании, содержащемся в </w:t>
      </w:r>
      <w:hyperlink w:anchor="P97">
        <w:r>
          <w:rPr>
            <w:rStyle w:val="Style9"/>
            <w:sz w:val="28"/>
            <w:szCs w:val="28"/>
          </w:rPr>
          <w:t>разделе 3</w:t>
        </w:r>
      </w:hyperlink>
      <w:r>
        <w:rPr>
          <w:sz w:val="28"/>
          <w:szCs w:val="28"/>
        </w:rPr>
        <w:t xml:space="preserve"> настоящего административного регламента.</w:t>
      </w:r>
    </w:p>
    <w:p>
      <w:pPr>
        <w:pStyle w:val="Normal"/>
        <w:spacing w:lineRule="atLeast" w:line="240"/>
        <w:ind w:firstLine="540"/>
        <w:jc w:val="both"/>
        <w:rPr>
          <w:sz w:val="28"/>
          <w:szCs w:val="28"/>
        </w:rPr>
      </w:pPr>
      <w:r>
        <w:rPr>
          <w:sz w:val="28"/>
          <w:szCs w:val="28"/>
        </w:rPr>
        <w:t xml:space="preserve">2.5. Исчерпывающий перечень документов, необходимых для предоставления муниципальной услуги, в том числе документы и информация,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описании Вариантов, содержащемся в </w:t>
      </w:r>
      <w:hyperlink w:anchor="P97">
        <w:r>
          <w:rPr>
            <w:rStyle w:val="Style9"/>
            <w:sz w:val="28"/>
            <w:szCs w:val="28"/>
          </w:rPr>
          <w:t>разделе 3</w:t>
        </w:r>
      </w:hyperlink>
      <w:r>
        <w:rPr>
          <w:sz w:val="28"/>
          <w:szCs w:val="28"/>
        </w:rPr>
        <w:t xml:space="preserve"> настоящего административного регламента.</w:t>
      </w:r>
    </w:p>
    <w:p>
      <w:pPr>
        <w:pStyle w:val="Normal"/>
        <w:spacing w:lineRule="atLeast" w:line="240"/>
        <w:ind w:firstLine="540"/>
        <w:jc w:val="both"/>
        <w:rPr>
          <w:sz w:val="28"/>
          <w:szCs w:val="28"/>
        </w:rPr>
      </w:pPr>
      <w:r>
        <w:rPr>
          <w:sz w:val="28"/>
          <w:szCs w:val="28"/>
        </w:rPr>
        <w:t xml:space="preserve">2.5.1. Способы подачи заявления о предоставлении муниципальной услуги приведены в описании Вариантов, содержащемся в </w:t>
      </w:r>
      <w:hyperlink w:anchor="P97">
        <w:r>
          <w:rPr>
            <w:rStyle w:val="Style9"/>
            <w:sz w:val="28"/>
            <w:szCs w:val="28"/>
          </w:rPr>
          <w:t>разделе 3</w:t>
        </w:r>
      </w:hyperlink>
      <w:r>
        <w:rPr>
          <w:sz w:val="28"/>
          <w:szCs w:val="28"/>
        </w:rPr>
        <w:t xml:space="preserve"> настоящего административного регламента.</w:t>
      </w:r>
    </w:p>
    <w:p>
      <w:pPr>
        <w:pStyle w:val="Normal"/>
        <w:spacing w:lineRule="atLeast" w:line="240"/>
        <w:ind w:firstLine="540"/>
        <w:jc w:val="both"/>
        <w:rPr>
          <w:sz w:val="28"/>
          <w:szCs w:val="28"/>
        </w:rPr>
      </w:pPr>
      <w:r>
        <w:rPr>
          <w:sz w:val="28"/>
          <w:szCs w:val="28"/>
        </w:rPr>
        <w:t xml:space="preserve">2.6. Исчерпывающий перечень оснований для отказа в приеме документов, необходимых для предоставления муниципальной услуги, приведен в описании административных процедур в составе описания Вариантов, содержащемся в </w:t>
      </w:r>
      <w:hyperlink w:anchor="P97">
        <w:r>
          <w:rPr>
            <w:rStyle w:val="Style9"/>
            <w:sz w:val="28"/>
            <w:szCs w:val="28"/>
          </w:rPr>
          <w:t>разделе 3</w:t>
        </w:r>
      </w:hyperlink>
      <w:r>
        <w:rPr>
          <w:sz w:val="28"/>
          <w:szCs w:val="28"/>
        </w:rPr>
        <w:t xml:space="preserve"> настоящего административного регламента.</w:t>
      </w:r>
    </w:p>
    <w:p>
      <w:pPr>
        <w:pStyle w:val="Normal"/>
        <w:spacing w:lineRule="atLeast" w:line="240"/>
        <w:ind w:firstLine="540"/>
        <w:jc w:val="both"/>
        <w:rPr>
          <w:sz w:val="28"/>
          <w:szCs w:val="28"/>
        </w:rPr>
      </w:pPr>
      <w:r>
        <w:rPr>
          <w:sz w:val="28"/>
          <w:szCs w:val="28"/>
        </w:rPr>
        <w:t xml:space="preserve">2.7. Исчерпывающий перечень оснований для приостановления предоставления муниципальной услуги или отказа в предоставлении муниципальной услуги приведен в описании административных процедур в составе описания Вариантов, содержащемся в </w:t>
      </w:r>
      <w:hyperlink w:anchor="P97">
        <w:r>
          <w:rPr>
            <w:rStyle w:val="Style9"/>
            <w:sz w:val="28"/>
            <w:szCs w:val="28"/>
          </w:rPr>
          <w:t>разделе 3</w:t>
        </w:r>
      </w:hyperlink>
      <w:r>
        <w:rPr>
          <w:sz w:val="28"/>
          <w:szCs w:val="28"/>
        </w:rPr>
        <w:t xml:space="preserve"> настоящего административного регламента.</w:t>
      </w:r>
    </w:p>
    <w:p>
      <w:pPr>
        <w:pStyle w:val="Normal"/>
        <w:spacing w:lineRule="atLeast" w:line="240"/>
        <w:ind w:firstLine="540"/>
        <w:jc w:val="both"/>
        <w:rPr>
          <w:sz w:val="28"/>
          <w:szCs w:val="28"/>
        </w:rPr>
      </w:pPr>
      <w:r>
        <w:rPr>
          <w:sz w:val="28"/>
          <w:szCs w:val="28"/>
        </w:rPr>
        <w:t>2.8.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Ульяновской области, муниципальными правовыми актами.</w:t>
      </w:r>
    </w:p>
    <w:p>
      <w:pPr>
        <w:pStyle w:val="Normal"/>
        <w:spacing w:lineRule="atLeast" w:line="240"/>
        <w:ind w:firstLine="540"/>
        <w:jc w:val="both"/>
        <w:rPr>
          <w:sz w:val="28"/>
          <w:szCs w:val="28"/>
        </w:rPr>
      </w:pPr>
      <w:r>
        <w:rPr>
          <w:sz w:val="28"/>
          <w:szCs w:val="28"/>
        </w:rPr>
        <w:t>Муниципальная услуга предоставляется без взимания государственной пошлины или иной платы за предоставление муниципальной услуги.</w:t>
      </w:r>
    </w:p>
    <w:p>
      <w:pPr>
        <w:pStyle w:val="Normal"/>
        <w:spacing w:lineRule="atLeast" w:line="240"/>
        <w:ind w:firstLine="540"/>
        <w:jc w:val="both"/>
        <w:rPr>
          <w:sz w:val="28"/>
          <w:szCs w:val="28"/>
        </w:rPr>
      </w:pPr>
      <w:r>
        <w:rPr>
          <w:sz w:val="28"/>
          <w:szCs w:val="28"/>
        </w:rPr>
        <w:t>2.9. Максимальный срок ожидания в очереди при подаче заявления и при получении результата предоставления муниципальной услуги в случае обращения заявителя непосредственно в уполномоченный орган или ОГКУ «Правительство для граждан».</w:t>
      </w:r>
    </w:p>
    <w:p>
      <w:pPr>
        <w:pStyle w:val="Normal"/>
        <w:spacing w:lineRule="atLeast" w:line="240"/>
        <w:ind w:firstLine="540"/>
        <w:jc w:val="both"/>
        <w:rPr>
          <w:sz w:val="28"/>
          <w:szCs w:val="28"/>
        </w:rPr>
      </w:pPr>
      <w:r>
        <w:rPr>
          <w:sz w:val="28"/>
          <w:szCs w:val="28"/>
        </w:rPr>
        <w:t>Максимальный срок ожидания в очереди заявителем при подаче заявления и при получении результата предоставления муниципальной услуги в случае обращения заявителя непосредственно в уполномоченный орган или ОГКУ «Правительство для граждан» составляет не более 15 (пятнадцати) минут.</w:t>
      </w:r>
    </w:p>
    <w:p>
      <w:pPr>
        <w:pStyle w:val="Normal"/>
        <w:spacing w:lineRule="atLeast" w:line="240"/>
        <w:ind w:firstLine="540"/>
        <w:jc w:val="both"/>
        <w:rPr>
          <w:sz w:val="28"/>
          <w:szCs w:val="28"/>
        </w:rPr>
      </w:pPr>
      <w:r>
        <w:rPr>
          <w:sz w:val="28"/>
          <w:szCs w:val="28"/>
        </w:rPr>
        <w:t>2.10. Срок регистрации заявления заявителя.</w:t>
      </w:r>
    </w:p>
    <w:p>
      <w:pPr>
        <w:pStyle w:val="Normal"/>
        <w:spacing w:lineRule="atLeast" w:line="240"/>
        <w:ind w:firstLine="540"/>
        <w:jc w:val="both"/>
        <w:rPr>
          <w:sz w:val="28"/>
          <w:szCs w:val="28"/>
        </w:rPr>
      </w:pPr>
      <w:r>
        <w:rPr>
          <w:sz w:val="28"/>
          <w:szCs w:val="28"/>
        </w:rPr>
        <w:t>Регистрация заявления о предоставлении муниципальной услуги осуществляется в течение 1 (одного) рабочего дня со дня поступления заявления о предоставлении муниципальной услуги и документов в уполномоченный орган.</w:t>
      </w:r>
    </w:p>
    <w:p>
      <w:pPr>
        <w:pStyle w:val="Normal"/>
        <w:spacing w:lineRule="atLeast" w:line="240"/>
        <w:ind w:firstLine="540"/>
        <w:jc w:val="both"/>
        <w:rPr>
          <w:sz w:val="28"/>
          <w:szCs w:val="28"/>
        </w:rPr>
      </w:pPr>
      <w:r>
        <w:rPr>
          <w:sz w:val="28"/>
          <w:szCs w:val="28"/>
        </w:rPr>
        <w:t>2.11. Требования, которым должны соответствовать помещения, в которых предоставляются муниципальные услуги, в том числе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размещаются на официальном сайте муниципального образования «Город Новоульяновск» Ульяновской области и в федеральной государственной информационной системе «Единый портал государственных и муниципальных услуг (функций)» (далее - Единый портал).</w:t>
      </w:r>
    </w:p>
    <w:p>
      <w:pPr>
        <w:pStyle w:val="Normal"/>
        <w:spacing w:lineRule="atLeast" w:line="240"/>
        <w:ind w:firstLine="540"/>
        <w:jc w:val="both"/>
        <w:rPr>
          <w:sz w:val="28"/>
          <w:szCs w:val="28"/>
        </w:rPr>
      </w:pPr>
      <w:r>
        <w:rPr>
          <w:sz w:val="28"/>
          <w:szCs w:val="28"/>
        </w:rPr>
        <w:t>2.12. Перечень показателей качества и доступности муниципальной услуги, в том числе: доступность электронных форм документов, необходимых для предоставления государственной услуги, возможность подачи заявления на получение муниципальной услуги и документов в электронной форме, своевременность предоставления муниципальной услуги (отсутствие нарушений сроков предоставления муниципальной услуги), предоставление муниципальной услуги в соответствии с Вариантом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удобство информирования заявителя о ходе предоставления муниципальной услуги, а также получения результата предоставления муниципальной услуги, размещается на официальном сайте Администрации муниципального образования «Город Новоульяновск» Ульяновской области и на Едином портале.</w:t>
      </w:r>
    </w:p>
    <w:p>
      <w:pPr>
        <w:pStyle w:val="Normal"/>
        <w:spacing w:lineRule="atLeast" w:line="240"/>
        <w:ind w:firstLine="540"/>
        <w:jc w:val="both"/>
        <w:rPr>
          <w:sz w:val="28"/>
          <w:szCs w:val="28"/>
        </w:rPr>
      </w:pPr>
      <w:r>
        <w:rPr>
          <w:sz w:val="28"/>
          <w:szCs w:val="28"/>
        </w:rPr>
        <w:t>2.13.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муниципальных услуг в электронной форме.</w:t>
      </w:r>
    </w:p>
    <w:p>
      <w:pPr>
        <w:pStyle w:val="Normal"/>
        <w:spacing w:lineRule="atLeast" w:line="240"/>
        <w:ind w:firstLine="540"/>
        <w:jc w:val="both"/>
        <w:rPr>
          <w:sz w:val="28"/>
          <w:szCs w:val="28"/>
        </w:rPr>
      </w:pPr>
      <w:r>
        <w:rPr>
          <w:sz w:val="28"/>
          <w:szCs w:val="28"/>
        </w:rPr>
        <w:t>Услуги, которые являются необходимыми и обязательными для предоставления муниципальной услуги, законодательством Российской Федерации, законодательством Ульяновской области не предусмотрены.</w:t>
      </w:r>
    </w:p>
    <w:p>
      <w:pPr>
        <w:pStyle w:val="Normal"/>
        <w:spacing w:lineRule="atLeast" w:line="240" w:before="0" w:after="1"/>
        <w:jc w:val="both"/>
        <w:rPr/>
      </w:pPr>
      <w:r>
        <w:rPr/>
      </w:r>
    </w:p>
    <w:p>
      <w:pPr>
        <w:pStyle w:val="Normal"/>
        <w:numPr>
          <w:ilvl w:val="0"/>
          <w:numId w:val="0"/>
        </w:numPr>
        <w:spacing w:lineRule="atLeast" w:line="240"/>
        <w:ind w:hanging="0" w:left="0"/>
        <w:jc w:val="center"/>
        <w:outlineLvl w:val="1"/>
        <w:rPr>
          <w:sz w:val="28"/>
          <w:szCs w:val="28"/>
        </w:rPr>
      </w:pPr>
      <w:r>
        <w:rPr>
          <w:b/>
          <w:sz w:val="28"/>
          <w:szCs w:val="28"/>
        </w:rPr>
        <w:t>3. Состав, последовательность и сроки выполнения</w:t>
      </w:r>
    </w:p>
    <w:p>
      <w:pPr>
        <w:pStyle w:val="Normal"/>
        <w:spacing w:lineRule="atLeast" w:line="240"/>
        <w:jc w:val="center"/>
        <w:rPr>
          <w:sz w:val="28"/>
          <w:szCs w:val="28"/>
        </w:rPr>
      </w:pPr>
      <w:r>
        <w:rPr>
          <w:b/>
          <w:sz w:val="28"/>
          <w:szCs w:val="28"/>
        </w:rPr>
        <w:t>административных процедур</w:t>
      </w:r>
    </w:p>
    <w:p>
      <w:pPr>
        <w:pStyle w:val="Normal"/>
        <w:spacing w:lineRule="atLeast" w:line="240"/>
        <w:jc w:val="both"/>
        <w:rPr>
          <w:sz w:val="28"/>
          <w:szCs w:val="28"/>
        </w:rPr>
      </w:pPr>
      <w:r>
        <w:rPr>
          <w:sz w:val="28"/>
          <w:szCs w:val="28"/>
        </w:rPr>
      </w:r>
    </w:p>
    <w:p>
      <w:pPr>
        <w:pStyle w:val="Normal"/>
        <w:numPr>
          <w:ilvl w:val="0"/>
          <w:numId w:val="0"/>
        </w:numPr>
        <w:spacing w:lineRule="atLeast" w:line="240"/>
        <w:ind w:firstLine="540" w:left="0"/>
        <w:jc w:val="both"/>
        <w:outlineLvl w:val="2"/>
        <w:rPr>
          <w:sz w:val="28"/>
          <w:szCs w:val="28"/>
        </w:rPr>
      </w:pPr>
      <w:r>
        <w:rPr>
          <w:sz w:val="28"/>
          <w:szCs w:val="28"/>
        </w:rPr>
        <w:t xml:space="preserve">3.1. При обращении заявителя муниципальная услуга предоставляется в соответствии с Вариантами, указанными в </w:t>
      </w:r>
      <w:hyperlink w:anchor="P461">
        <w:r>
          <w:rPr>
            <w:rStyle w:val="Style9"/>
            <w:sz w:val="28"/>
            <w:szCs w:val="28"/>
          </w:rPr>
          <w:t>таблице 2</w:t>
        </w:r>
      </w:hyperlink>
      <w:r>
        <w:rPr>
          <w:sz w:val="28"/>
          <w:szCs w:val="28"/>
        </w:rPr>
        <w:t xml:space="preserve"> приложения 1 к настоящему административному регламенту.</w:t>
      </w:r>
    </w:p>
    <w:p>
      <w:pPr>
        <w:pStyle w:val="Normal"/>
        <w:spacing w:lineRule="atLeast" w:line="240"/>
        <w:ind w:firstLine="540"/>
        <w:jc w:val="both"/>
        <w:rPr>
          <w:sz w:val="28"/>
          <w:szCs w:val="28"/>
        </w:rPr>
      </w:pPr>
      <w:r>
        <w:rPr>
          <w:sz w:val="28"/>
          <w:szCs w:val="28"/>
        </w:rPr>
        <w:t>Профилирование заявителя.</w:t>
      </w:r>
    </w:p>
    <w:p>
      <w:pPr>
        <w:pStyle w:val="Normal"/>
        <w:spacing w:lineRule="atLeast" w:line="240"/>
        <w:ind w:firstLine="540"/>
        <w:jc w:val="both"/>
        <w:rPr>
          <w:sz w:val="28"/>
          <w:szCs w:val="28"/>
        </w:rPr>
      </w:pPr>
      <w:r>
        <w:rPr>
          <w:sz w:val="28"/>
          <w:szCs w:val="28"/>
        </w:rPr>
        <w:t>Вариант определяется путем анкетирования заявителя, в процессе которого устанавливается результат предоставления муниципальной услуги, за предоставлением которого заявитель обратился, а также признаки заявителя.</w:t>
      </w:r>
    </w:p>
    <w:p>
      <w:pPr>
        <w:pStyle w:val="Normal"/>
        <w:spacing w:lineRule="atLeast" w:line="240"/>
        <w:ind w:firstLine="540"/>
        <w:jc w:val="both"/>
        <w:rPr>
          <w:sz w:val="28"/>
          <w:szCs w:val="28"/>
        </w:rPr>
      </w:pPr>
      <w:r>
        <w:rPr>
          <w:sz w:val="28"/>
          <w:szCs w:val="28"/>
        </w:rPr>
        <w:t xml:space="preserve">Вопросы, направленные на определение признаков заявителя, приведены в </w:t>
      </w:r>
      <w:hyperlink w:anchor="P429">
        <w:r>
          <w:rPr>
            <w:rStyle w:val="Style9"/>
            <w:color w:themeColor="text1" w:val="000000"/>
            <w:sz w:val="28"/>
            <w:szCs w:val="28"/>
          </w:rPr>
          <w:t>таблице 1</w:t>
        </w:r>
      </w:hyperlink>
      <w:r>
        <w:rPr>
          <w:sz w:val="28"/>
          <w:szCs w:val="28"/>
        </w:rPr>
        <w:t xml:space="preserve"> приложения 1 к настоящему административному регламенту.</w:t>
      </w:r>
    </w:p>
    <w:p>
      <w:pPr>
        <w:pStyle w:val="Normal"/>
        <w:spacing w:lineRule="atLeast" w:line="240"/>
        <w:ind w:firstLine="540"/>
        <w:jc w:val="both"/>
        <w:rPr>
          <w:sz w:val="28"/>
          <w:szCs w:val="28"/>
        </w:rPr>
      </w:pPr>
      <w:r>
        <w:rPr>
          <w:sz w:val="28"/>
          <w:szCs w:val="28"/>
        </w:rPr>
        <w:t>Профилирование осуществляется сотрудником уполномоченного органа или работником ОГКУ "Правительство для граждан".</w:t>
      </w:r>
    </w:p>
    <w:p>
      <w:pPr>
        <w:pStyle w:val="Normal"/>
        <w:spacing w:lineRule="atLeast" w:line="240"/>
        <w:ind w:firstLine="540"/>
        <w:jc w:val="both"/>
        <w:rPr>
          <w:sz w:val="28"/>
          <w:szCs w:val="28"/>
        </w:rPr>
      </w:pPr>
      <w:r>
        <w:rPr>
          <w:sz w:val="28"/>
          <w:szCs w:val="28"/>
        </w:rPr>
        <w:t>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 каждый из которых соответствует одному Варианту.</w:t>
      </w:r>
    </w:p>
    <w:p>
      <w:pPr>
        <w:pStyle w:val="Normal"/>
        <w:spacing w:lineRule="atLeast" w:line="240"/>
        <w:ind w:firstLine="540"/>
        <w:jc w:val="both"/>
        <w:rPr>
          <w:sz w:val="28"/>
          <w:szCs w:val="28"/>
        </w:rPr>
      </w:pPr>
      <w:r>
        <w:rPr>
          <w:sz w:val="28"/>
          <w:szCs w:val="28"/>
        </w:rPr>
        <w:t>Описания Вариантов, приведенных в настоящем разделе, размещаются уполномоченным органом в общедоступном месте.</w:t>
      </w:r>
    </w:p>
    <w:p>
      <w:pPr>
        <w:pStyle w:val="Normal"/>
        <w:spacing w:lineRule="atLeast" w:line="240" w:before="0" w:after="1"/>
        <w:jc w:val="both"/>
        <w:rPr/>
      </w:pPr>
      <w:r>
        <w:rPr/>
      </w:r>
    </w:p>
    <w:p>
      <w:pPr>
        <w:pStyle w:val="Normal"/>
        <w:numPr>
          <w:ilvl w:val="0"/>
          <w:numId w:val="0"/>
        </w:numPr>
        <w:spacing w:lineRule="atLeast" w:line="240"/>
        <w:ind w:hanging="0" w:left="0"/>
        <w:jc w:val="center"/>
        <w:outlineLvl w:val="2"/>
        <w:rPr>
          <w:sz w:val="28"/>
          <w:szCs w:val="28"/>
        </w:rPr>
      </w:pPr>
      <w:bookmarkStart w:id="1" w:name="P108"/>
      <w:bookmarkEnd w:id="1"/>
      <w:r>
        <w:rPr>
          <w:b/>
          <w:sz w:val="28"/>
          <w:szCs w:val="28"/>
        </w:rPr>
        <w:t>3.2. Вариант 1</w:t>
      </w:r>
    </w:p>
    <w:p>
      <w:pPr>
        <w:pStyle w:val="Normal"/>
        <w:spacing w:lineRule="atLeast" w:line="240"/>
        <w:jc w:val="both"/>
        <w:rPr>
          <w:sz w:val="28"/>
          <w:szCs w:val="28"/>
        </w:rPr>
      </w:pPr>
      <w:r>
        <w:rPr>
          <w:sz w:val="28"/>
          <w:szCs w:val="28"/>
        </w:rPr>
      </w:r>
    </w:p>
    <w:p>
      <w:pPr>
        <w:pStyle w:val="Normal"/>
        <w:spacing w:lineRule="atLeast" w:line="240"/>
        <w:ind w:firstLine="540"/>
        <w:jc w:val="both"/>
        <w:rPr>
          <w:sz w:val="28"/>
          <w:szCs w:val="28"/>
        </w:rPr>
      </w:pPr>
      <w:r>
        <w:rPr>
          <w:sz w:val="28"/>
          <w:szCs w:val="28"/>
        </w:rPr>
        <w:t>3.2.1. Максимальный срок предоставления муниципальной услуги в соответствии с настоящим Вариантом составляет 22 (двадцать два) рабочих дня со дня регистрации заявления и документов в уполномоченном органе.</w:t>
      </w:r>
    </w:p>
    <w:p>
      <w:pPr>
        <w:pStyle w:val="Normal"/>
        <w:spacing w:lineRule="atLeast" w:line="240"/>
        <w:ind w:firstLine="540"/>
        <w:jc w:val="both"/>
        <w:rPr>
          <w:sz w:val="28"/>
          <w:szCs w:val="28"/>
        </w:rPr>
      </w:pPr>
      <w:r>
        <w:rPr>
          <w:sz w:val="28"/>
          <w:szCs w:val="28"/>
        </w:rPr>
        <w:t>3.2.2. В результате предоставления Варианта заявителю предоставляется уведомление о принятии на учет либо уведомление об отказе в принятии на учет (документ на бумажном носителе).</w:t>
      </w:r>
    </w:p>
    <w:p>
      <w:pPr>
        <w:pStyle w:val="Normal"/>
        <w:spacing w:lineRule="atLeast" w:line="240"/>
        <w:ind w:firstLine="540"/>
        <w:jc w:val="both"/>
        <w:rPr>
          <w:sz w:val="28"/>
          <w:szCs w:val="28"/>
        </w:rPr>
      </w:pPr>
      <w:r>
        <w:rPr>
          <w:sz w:val="28"/>
          <w:szCs w:val="28"/>
        </w:rPr>
        <w:t>Формирование реестровой записи в качестве результата предоставления муниципальной услуги не предусмотрено.</w:t>
      </w:r>
    </w:p>
    <w:p>
      <w:pPr>
        <w:pStyle w:val="Normal"/>
        <w:spacing w:lineRule="atLeast" w:line="240"/>
        <w:ind w:firstLine="540"/>
        <w:jc w:val="both"/>
        <w:rPr>
          <w:sz w:val="28"/>
          <w:szCs w:val="28"/>
        </w:rPr>
      </w:pPr>
      <w:r>
        <w:rPr>
          <w:sz w:val="28"/>
          <w:szCs w:val="28"/>
        </w:rPr>
        <w:t>Документом, содержащим решение о предоставлении муниципальной услуги, на основании которого заявителю предоставляется результат предоставления муниципальной услуги, является соответствующее распоряжение.</w:t>
      </w:r>
    </w:p>
    <w:p>
      <w:pPr>
        <w:pStyle w:val="Normal"/>
        <w:spacing w:lineRule="atLeast" w:line="240"/>
        <w:ind w:firstLine="540"/>
        <w:jc w:val="both"/>
        <w:rPr>
          <w:sz w:val="28"/>
          <w:szCs w:val="28"/>
        </w:rPr>
      </w:pPr>
      <w:r>
        <w:rPr>
          <w:sz w:val="28"/>
          <w:szCs w:val="28"/>
        </w:rPr>
        <w:t>3.2.3. Административные процедуры, осуществляемые при предоставлении муниципальной услуги в соответствии с настоящим Вариантом:</w:t>
      </w:r>
    </w:p>
    <w:p>
      <w:pPr>
        <w:pStyle w:val="Normal"/>
        <w:spacing w:lineRule="atLeast" w:line="240"/>
        <w:ind w:firstLine="540"/>
        <w:jc w:val="both"/>
        <w:rPr>
          <w:sz w:val="28"/>
          <w:szCs w:val="28"/>
        </w:rPr>
      </w:pPr>
      <w:r>
        <w:rPr>
          <w:sz w:val="28"/>
          <w:szCs w:val="28"/>
        </w:rPr>
        <w:t>1) прием заявления, документов и (или) информации, необходимых для предоставления муниципальной услуги;</w:t>
      </w:r>
    </w:p>
    <w:p>
      <w:pPr>
        <w:pStyle w:val="Normal"/>
        <w:spacing w:lineRule="atLeast" w:line="240"/>
        <w:ind w:firstLine="540"/>
        <w:jc w:val="both"/>
        <w:rPr>
          <w:sz w:val="28"/>
          <w:szCs w:val="28"/>
        </w:rPr>
      </w:pPr>
      <w:r>
        <w:rPr>
          <w:sz w:val="28"/>
          <w:szCs w:val="28"/>
        </w:rPr>
        <w:t>2) межведомственное информационное взаимодействие;</w:t>
      </w:r>
    </w:p>
    <w:p>
      <w:pPr>
        <w:pStyle w:val="Normal"/>
        <w:spacing w:lineRule="atLeast" w:line="240"/>
        <w:ind w:firstLine="540"/>
        <w:jc w:val="both"/>
        <w:rPr>
          <w:sz w:val="28"/>
          <w:szCs w:val="28"/>
        </w:rPr>
      </w:pPr>
      <w:r>
        <w:rPr>
          <w:sz w:val="28"/>
          <w:szCs w:val="28"/>
        </w:rPr>
        <w:t>3) принятие решения о предоставлении либо об отказе в предоставлении муниципальной услуги;</w:t>
      </w:r>
    </w:p>
    <w:p>
      <w:pPr>
        <w:pStyle w:val="Normal"/>
        <w:spacing w:lineRule="atLeast" w:line="240"/>
        <w:ind w:firstLine="540"/>
        <w:jc w:val="both"/>
        <w:rPr>
          <w:sz w:val="28"/>
          <w:szCs w:val="28"/>
        </w:rPr>
      </w:pPr>
      <w:r>
        <w:rPr>
          <w:sz w:val="28"/>
          <w:szCs w:val="28"/>
        </w:rPr>
        <w:t>4) предоставление результата муниципальной услуги.</w:t>
      </w:r>
    </w:p>
    <w:p>
      <w:pPr>
        <w:pStyle w:val="Normal"/>
        <w:spacing w:lineRule="atLeast" w:line="240"/>
        <w:ind w:firstLine="540"/>
        <w:jc w:val="both"/>
        <w:rPr>
          <w:sz w:val="28"/>
          <w:szCs w:val="28"/>
        </w:rPr>
      </w:pPr>
      <w:r>
        <w:rPr>
          <w:sz w:val="28"/>
          <w:szCs w:val="28"/>
        </w:rPr>
        <w:t>3.2.4. Настоящим Вариантом административная процедура приостановления предоставления муниципальной услуги не предусмотрена.</w:t>
      </w:r>
    </w:p>
    <w:p>
      <w:pPr>
        <w:pStyle w:val="Normal"/>
        <w:spacing w:lineRule="atLeast" w:line="240"/>
        <w:ind w:firstLine="540"/>
        <w:jc w:val="both"/>
        <w:rPr>
          <w:sz w:val="28"/>
          <w:szCs w:val="28"/>
        </w:rPr>
      </w:pPr>
      <w:r>
        <w:rPr>
          <w:sz w:val="28"/>
          <w:szCs w:val="28"/>
        </w:rPr>
        <w:t>3.2.5. Прием заявления, документов и (или) информации, необходимых для предоставления муниципальной услуги.</w:t>
      </w:r>
    </w:p>
    <w:p>
      <w:pPr>
        <w:pStyle w:val="Normal"/>
        <w:spacing w:lineRule="atLeast" w:line="240"/>
        <w:ind w:firstLine="540"/>
        <w:jc w:val="both"/>
        <w:rPr>
          <w:sz w:val="28"/>
          <w:szCs w:val="28"/>
        </w:rPr>
      </w:pPr>
      <w:r>
        <w:rPr>
          <w:sz w:val="28"/>
          <w:szCs w:val="28"/>
        </w:rPr>
        <w:t xml:space="preserve">Заявителю для получения муниципальной услуги необходимо представить в уполномоченный орган, ОГКУ «Правительство для граждан», посредством почтовой связи либо через личный кабинет на Едином портале </w:t>
      </w:r>
      <w:hyperlink w:anchor="P498">
        <w:r>
          <w:rPr>
            <w:rStyle w:val="Style9"/>
            <w:sz w:val="28"/>
            <w:szCs w:val="28"/>
          </w:rPr>
          <w:t>заявление</w:t>
        </w:r>
      </w:hyperlink>
      <w:r>
        <w:rPr>
          <w:sz w:val="28"/>
          <w:szCs w:val="28"/>
        </w:rPr>
        <w:t xml:space="preserve"> по форме согласно приложению 2 к настоящему административному регламенту, а также документы, необходимые для предоставления муниципальной услуги.</w:t>
      </w:r>
    </w:p>
    <w:p>
      <w:pPr>
        <w:pStyle w:val="Normal"/>
        <w:spacing w:lineRule="atLeast" w:line="240"/>
        <w:ind w:firstLine="540"/>
        <w:jc w:val="both"/>
        <w:rPr>
          <w:sz w:val="28"/>
          <w:szCs w:val="28"/>
        </w:rPr>
      </w:pPr>
      <w:r>
        <w:rPr>
          <w:sz w:val="28"/>
          <w:szCs w:val="28"/>
        </w:rPr>
        <w:t>3.2.5.1. В административной процедуре принимает участие ОГКУ «Правительство для граждан».</w:t>
      </w:r>
    </w:p>
    <w:p>
      <w:pPr>
        <w:pStyle w:val="Normal"/>
        <w:spacing w:lineRule="atLeast" w:line="240"/>
        <w:ind w:firstLine="540"/>
        <w:jc w:val="both"/>
        <w:rPr>
          <w:sz w:val="28"/>
          <w:szCs w:val="28"/>
        </w:rPr>
      </w:pPr>
      <w:bookmarkStart w:id="2" w:name="P123"/>
      <w:bookmarkEnd w:id="2"/>
      <w:r>
        <w:rPr>
          <w:sz w:val="28"/>
          <w:szCs w:val="28"/>
        </w:rPr>
        <w:t>3.2.5.2. Исчерпывающий перечень документов и (или) информации,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pPr>
        <w:pStyle w:val="Normal"/>
        <w:spacing w:lineRule="atLeast" w:line="240"/>
        <w:ind w:firstLine="540"/>
        <w:jc w:val="both"/>
        <w:rPr>
          <w:sz w:val="28"/>
          <w:szCs w:val="28"/>
        </w:rPr>
      </w:pPr>
      <w:r>
        <w:rPr>
          <w:sz w:val="28"/>
          <w:szCs w:val="28"/>
        </w:rPr>
        <w:t>1) документ, удостоверяющий в соответствии с законодательством Российской Федерации личность заявителя (представителя заявителя) (паспорт гражданина Российской Федерации, временное удостоверение личности гражданина Российской Федерации, иной документ, удостоверяющий личность гражданина Российской Федерации,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вид на жительство в Российской Федерации или иной документ, его заменяющий).</w:t>
      </w:r>
    </w:p>
    <w:p>
      <w:pPr>
        <w:pStyle w:val="Normal"/>
        <w:spacing w:lineRule="atLeast" w:line="240"/>
        <w:ind w:firstLine="540"/>
        <w:jc w:val="both"/>
        <w:rPr>
          <w:sz w:val="28"/>
          <w:szCs w:val="28"/>
        </w:rPr>
      </w:pPr>
      <w:r>
        <w:rPr>
          <w:sz w:val="28"/>
          <w:szCs w:val="28"/>
        </w:rPr>
        <w:t>Требования, предъявляемые к документу при подаче:</w:t>
      </w:r>
    </w:p>
    <w:p>
      <w:pPr>
        <w:pStyle w:val="Normal"/>
        <w:spacing w:lineRule="atLeast" w:line="240"/>
        <w:ind w:firstLine="540"/>
        <w:jc w:val="both"/>
        <w:rPr>
          <w:sz w:val="28"/>
          <w:szCs w:val="28"/>
        </w:rPr>
      </w:pPr>
      <w:r>
        <w:rPr>
          <w:sz w:val="28"/>
          <w:szCs w:val="28"/>
        </w:rPr>
        <w:t>в уполномоченный орган: оригинал;</w:t>
      </w:r>
    </w:p>
    <w:p>
      <w:pPr>
        <w:pStyle w:val="Normal"/>
        <w:spacing w:lineRule="atLeast" w:line="240"/>
        <w:ind w:firstLine="540"/>
        <w:jc w:val="both"/>
        <w:rPr>
          <w:sz w:val="28"/>
          <w:szCs w:val="28"/>
        </w:rPr>
      </w:pPr>
      <w:r>
        <w:rPr>
          <w:sz w:val="28"/>
          <w:szCs w:val="28"/>
        </w:rPr>
        <w:t>в ОГКУ «Правительство для граждан»: оригинал;</w:t>
      </w:r>
    </w:p>
    <w:p>
      <w:pPr>
        <w:pStyle w:val="Normal"/>
        <w:spacing w:lineRule="atLeast" w:line="240"/>
        <w:ind w:firstLine="540"/>
        <w:jc w:val="both"/>
        <w:rPr>
          <w:sz w:val="28"/>
          <w:szCs w:val="28"/>
        </w:rPr>
      </w:pPr>
      <w:r>
        <w:rPr>
          <w:sz w:val="28"/>
          <w:szCs w:val="28"/>
        </w:rPr>
        <w:t>с использованием услуг почтовой связи: копия, заверенная в установленном порядке;</w:t>
      </w:r>
    </w:p>
    <w:p>
      <w:pPr>
        <w:pStyle w:val="Normal"/>
        <w:spacing w:lineRule="atLeast" w:line="240"/>
        <w:ind w:firstLine="540"/>
        <w:jc w:val="both"/>
        <w:rPr>
          <w:sz w:val="28"/>
          <w:szCs w:val="28"/>
        </w:rPr>
      </w:pPr>
      <w:r>
        <w:rPr>
          <w:sz w:val="28"/>
          <w:szCs w:val="28"/>
        </w:rPr>
        <w:t>на Едином портале: не требуется;</w:t>
      </w:r>
    </w:p>
    <w:p>
      <w:pPr>
        <w:pStyle w:val="Normal"/>
        <w:spacing w:lineRule="atLeast" w:line="240"/>
        <w:ind w:firstLine="540"/>
        <w:jc w:val="both"/>
        <w:rPr>
          <w:sz w:val="28"/>
          <w:szCs w:val="28"/>
        </w:rPr>
      </w:pPr>
      <w:r>
        <w:rPr>
          <w:sz w:val="28"/>
          <w:szCs w:val="28"/>
        </w:rPr>
        <w:t>2) документы, подтверждающие состав семьи гражданина, если у гражданина имеется семья:</w:t>
      </w:r>
    </w:p>
    <w:p>
      <w:pPr>
        <w:pStyle w:val="Normal"/>
        <w:spacing w:lineRule="atLeast" w:line="240"/>
        <w:ind w:firstLine="540"/>
        <w:jc w:val="both"/>
        <w:rPr>
          <w:sz w:val="28"/>
          <w:szCs w:val="28"/>
        </w:rPr>
      </w:pPr>
      <w:r>
        <w:rPr>
          <w:sz w:val="28"/>
          <w:szCs w:val="28"/>
        </w:rPr>
        <w:t>а) свидетельства о заключении (расторжении) брака, рождении детей, установлении отцовства, перемене имени, выданные компетентными органами иностранного государства, и их перевод на русский язык, верность которого засвидетельствована нотариусом или консульским должностным лицом, уполномоченным на совершение нотариальных действий;</w:t>
      </w:r>
    </w:p>
    <w:p>
      <w:pPr>
        <w:pStyle w:val="Normal"/>
        <w:spacing w:lineRule="atLeast" w:line="240"/>
        <w:ind w:firstLine="540"/>
        <w:jc w:val="both"/>
        <w:rPr>
          <w:sz w:val="28"/>
          <w:szCs w:val="28"/>
        </w:rPr>
      </w:pPr>
      <w:r>
        <w:rPr>
          <w:sz w:val="28"/>
          <w:szCs w:val="28"/>
        </w:rPr>
        <w:t>б) свидетельство об усыновлении (удочерении), выданное органами записи актов гражданского состояния или консульскими учреждениями Российской Федерации;</w:t>
      </w:r>
    </w:p>
    <w:p>
      <w:pPr>
        <w:pStyle w:val="Normal"/>
        <w:spacing w:lineRule="atLeast" w:line="240"/>
        <w:ind w:firstLine="540"/>
        <w:jc w:val="both"/>
        <w:rPr>
          <w:sz w:val="28"/>
          <w:szCs w:val="28"/>
        </w:rPr>
      </w:pPr>
      <w:r>
        <w:rPr>
          <w:sz w:val="28"/>
          <w:szCs w:val="28"/>
        </w:rPr>
        <w:t>в) решения судов о признании лица членом семьи гражданина, о вселении, если таковые имеются.</w:t>
      </w:r>
    </w:p>
    <w:p>
      <w:pPr>
        <w:pStyle w:val="Normal"/>
        <w:spacing w:lineRule="atLeast" w:line="240"/>
        <w:ind w:firstLine="540"/>
        <w:jc w:val="both"/>
        <w:rPr>
          <w:sz w:val="28"/>
          <w:szCs w:val="28"/>
        </w:rPr>
      </w:pPr>
      <w:r>
        <w:rPr>
          <w:sz w:val="28"/>
          <w:szCs w:val="28"/>
        </w:rPr>
        <w:t>Требования, предъявляемые к документам при подаче:</w:t>
      </w:r>
    </w:p>
    <w:p>
      <w:pPr>
        <w:pStyle w:val="Normal"/>
        <w:spacing w:lineRule="atLeast" w:line="240"/>
        <w:ind w:firstLine="540"/>
        <w:jc w:val="both"/>
        <w:rPr>
          <w:sz w:val="28"/>
          <w:szCs w:val="28"/>
        </w:rPr>
      </w:pPr>
      <w:r>
        <w:rPr>
          <w:sz w:val="28"/>
          <w:szCs w:val="28"/>
        </w:rPr>
        <w:t>в уполномоченный орган: оригиналы;</w:t>
      </w:r>
    </w:p>
    <w:p>
      <w:pPr>
        <w:pStyle w:val="Normal"/>
        <w:spacing w:lineRule="atLeast" w:line="240"/>
        <w:ind w:firstLine="540"/>
        <w:jc w:val="both"/>
        <w:rPr>
          <w:sz w:val="28"/>
          <w:szCs w:val="28"/>
        </w:rPr>
      </w:pPr>
      <w:r>
        <w:rPr>
          <w:sz w:val="28"/>
          <w:szCs w:val="28"/>
        </w:rPr>
        <w:t>в ОГКУ «Правительство для граждан»: оригиналы;</w:t>
      </w:r>
    </w:p>
    <w:p>
      <w:pPr>
        <w:pStyle w:val="Normal"/>
        <w:spacing w:lineRule="atLeast" w:line="240"/>
        <w:ind w:firstLine="540"/>
        <w:jc w:val="both"/>
        <w:rPr>
          <w:sz w:val="28"/>
          <w:szCs w:val="28"/>
        </w:rPr>
      </w:pPr>
      <w:r>
        <w:rPr>
          <w:sz w:val="28"/>
          <w:szCs w:val="28"/>
        </w:rPr>
        <w:t>с использованием услуг почтовой связи: копии, заверенные в установленном порядке;</w:t>
      </w:r>
    </w:p>
    <w:p>
      <w:pPr>
        <w:pStyle w:val="Normal"/>
        <w:spacing w:lineRule="atLeast" w:line="240"/>
        <w:ind w:firstLine="540"/>
        <w:jc w:val="both"/>
        <w:rPr>
          <w:sz w:val="28"/>
          <w:szCs w:val="28"/>
        </w:rPr>
      </w:pPr>
      <w:r>
        <w:rPr>
          <w:sz w:val="28"/>
          <w:szCs w:val="28"/>
        </w:rPr>
        <w:t>на Едином портале: электронные образы;</w:t>
      </w:r>
    </w:p>
    <w:p>
      <w:pPr>
        <w:pStyle w:val="Normal"/>
        <w:spacing w:lineRule="atLeast" w:line="240"/>
        <w:ind w:firstLine="540"/>
        <w:jc w:val="both"/>
        <w:rPr>
          <w:sz w:val="28"/>
          <w:szCs w:val="28"/>
        </w:rPr>
      </w:pPr>
      <w:r>
        <w:rPr>
          <w:sz w:val="28"/>
          <w:szCs w:val="28"/>
        </w:rPr>
        <w:t>3) документ, подтверждающий полномочия представителя заявителя, в соответствии с законодательством Российской Федерации (в случае если заявление о предоставлении муниципальной услуги представлено представителем заявителя).</w:t>
      </w:r>
    </w:p>
    <w:p>
      <w:pPr>
        <w:pStyle w:val="Normal"/>
        <w:spacing w:lineRule="atLeast" w:line="240"/>
        <w:ind w:firstLine="540"/>
        <w:jc w:val="both"/>
        <w:rPr>
          <w:sz w:val="28"/>
          <w:szCs w:val="28"/>
        </w:rPr>
      </w:pPr>
      <w:r>
        <w:rPr>
          <w:sz w:val="28"/>
          <w:szCs w:val="28"/>
        </w:rPr>
        <w:t>Требования, предъявляемые к документу при подаче:</w:t>
      </w:r>
    </w:p>
    <w:p>
      <w:pPr>
        <w:pStyle w:val="Normal"/>
        <w:spacing w:lineRule="atLeast" w:line="240"/>
        <w:ind w:firstLine="540"/>
        <w:jc w:val="both"/>
        <w:rPr>
          <w:sz w:val="28"/>
          <w:szCs w:val="28"/>
        </w:rPr>
      </w:pPr>
      <w:r>
        <w:rPr>
          <w:sz w:val="28"/>
          <w:szCs w:val="28"/>
        </w:rPr>
        <w:t>в уполномоченный орган: оригинал;</w:t>
      </w:r>
    </w:p>
    <w:p>
      <w:pPr>
        <w:pStyle w:val="Normal"/>
        <w:spacing w:lineRule="atLeast" w:line="240"/>
        <w:ind w:firstLine="540"/>
        <w:jc w:val="both"/>
        <w:rPr>
          <w:sz w:val="28"/>
          <w:szCs w:val="28"/>
        </w:rPr>
      </w:pPr>
      <w:r>
        <w:rPr>
          <w:sz w:val="28"/>
          <w:szCs w:val="28"/>
        </w:rPr>
        <w:t>в ОГКУ «Правительство для граждан»: оригинал;</w:t>
      </w:r>
    </w:p>
    <w:p>
      <w:pPr>
        <w:pStyle w:val="Normal"/>
        <w:spacing w:lineRule="atLeast" w:line="240"/>
        <w:ind w:firstLine="540"/>
        <w:jc w:val="both"/>
        <w:rPr>
          <w:sz w:val="28"/>
          <w:szCs w:val="28"/>
        </w:rPr>
      </w:pPr>
      <w:r>
        <w:rPr>
          <w:sz w:val="28"/>
          <w:szCs w:val="28"/>
        </w:rPr>
        <w:t>с использованием услуг почтовой связи: копия, заверенная в установленном порядке;</w:t>
      </w:r>
    </w:p>
    <w:p>
      <w:pPr>
        <w:pStyle w:val="Normal"/>
        <w:spacing w:lineRule="atLeast" w:line="240"/>
        <w:ind w:firstLine="540"/>
        <w:jc w:val="both"/>
        <w:rPr>
          <w:sz w:val="28"/>
          <w:szCs w:val="28"/>
        </w:rPr>
      </w:pPr>
      <w:r>
        <w:rPr>
          <w:sz w:val="28"/>
          <w:szCs w:val="28"/>
        </w:rPr>
        <w:t>на Едином портале: электронный образ;</w:t>
      </w:r>
    </w:p>
    <w:p>
      <w:pPr>
        <w:pStyle w:val="Normal"/>
        <w:spacing w:lineRule="atLeast" w:line="240"/>
        <w:ind w:firstLine="540"/>
        <w:jc w:val="both"/>
        <w:rPr>
          <w:sz w:val="28"/>
          <w:szCs w:val="28"/>
        </w:rPr>
      </w:pPr>
      <w:r>
        <w:rPr>
          <w:sz w:val="28"/>
          <w:szCs w:val="28"/>
        </w:rPr>
        <w:t>4) документы, подтверждающие право пользования жилым помещением, занимаемым гражданином и членами его семьи (договор найма (поднайма) жилого помещения, договор безвозмездного пользования жилым помещением; решения судов о признании права пользования жилым помещением), либо правоустанавливающие документы на жилое помещение, занимаемое гражданином и членами его семьи (если право собственности гражданина и (или) членов его семьи на указанное жилое помещение не зарегистрировано в Едином государственном реестре недвижимости).</w:t>
      </w:r>
    </w:p>
    <w:p>
      <w:pPr>
        <w:pStyle w:val="Normal"/>
        <w:spacing w:lineRule="atLeast" w:line="240"/>
        <w:ind w:firstLine="540"/>
        <w:jc w:val="both"/>
        <w:rPr>
          <w:sz w:val="28"/>
          <w:szCs w:val="28"/>
        </w:rPr>
      </w:pPr>
      <w:r>
        <w:rPr>
          <w:sz w:val="28"/>
          <w:szCs w:val="28"/>
        </w:rPr>
        <w:t>Требования, предъявляемые к документам при подаче:</w:t>
      </w:r>
    </w:p>
    <w:p>
      <w:pPr>
        <w:pStyle w:val="Normal"/>
        <w:spacing w:lineRule="atLeast" w:line="240"/>
        <w:ind w:firstLine="540"/>
        <w:jc w:val="both"/>
        <w:rPr>
          <w:sz w:val="28"/>
          <w:szCs w:val="28"/>
        </w:rPr>
      </w:pPr>
      <w:r>
        <w:rPr>
          <w:sz w:val="28"/>
          <w:szCs w:val="28"/>
        </w:rPr>
        <w:t>в уполномоченный орган: оригиналы;</w:t>
      </w:r>
    </w:p>
    <w:p>
      <w:pPr>
        <w:pStyle w:val="Normal"/>
        <w:spacing w:lineRule="atLeast" w:line="240"/>
        <w:ind w:firstLine="540"/>
        <w:jc w:val="both"/>
        <w:rPr>
          <w:sz w:val="28"/>
          <w:szCs w:val="28"/>
        </w:rPr>
      </w:pPr>
      <w:r>
        <w:rPr>
          <w:sz w:val="28"/>
          <w:szCs w:val="28"/>
        </w:rPr>
        <w:t>в ОГКУ «Правительство для граждан»: оригиналы;</w:t>
      </w:r>
    </w:p>
    <w:p>
      <w:pPr>
        <w:pStyle w:val="Normal"/>
        <w:spacing w:lineRule="atLeast" w:line="240"/>
        <w:ind w:firstLine="540"/>
        <w:jc w:val="both"/>
        <w:rPr>
          <w:sz w:val="28"/>
          <w:szCs w:val="28"/>
        </w:rPr>
      </w:pPr>
      <w:r>
        <w:rPr>
          <w:sz w:val="28"/>
          <w:szCs w:val="28"/>
        </w:rPr>
        <w:t>с использованием услуг почтовой связи: копии, заверенные в установленном порядке;</w:t>
      </w:r>
    </w:p>
    <w:p>
      <w:pPr>
        <w:pStyle w:val="Normal"/>
        <w:spacing w:lineRule="atLeast" w:line="240"/>
        <w:ind w:firstLine="540"/>
        <w:jc w:val="both"/>
        <w:rPr>
          <w:sz w:val="28"/>
          <w:szCs w:val="28"/>
        </w:rPr>
      </w:pPr>
      <w:r>
        <w:rPr>
          <w:sz w:val="28"/>
          <w:szCs w:val="28"/>
        </w:rPr>
        <w:t>на Едином портале: электронные образы;</w:t>
      </w:r>
    </w:p>
    <w:p>
      <w:pPr>
        <w:pStyle w:val="Normal"/>
        <w:spacing w:lineRule="atLeast" w:line="240"/>
        <w:ind w:firstLine="540"/>
        <w:jc w:val="both"/>
        <w:rPr>
          <w:sz w:val="28"/>
          <w:szCs w:val="28"/>
        </w:rPr>
      </w:pPr>
      <w:r>
        <w:rPr>
          <w:sz w:val="28"/>
          <w:szCs w:val="28"/>
        </w:rPr>
        <w:t>5) правоустанавливающие или правоудостоверяющие документы на иные жилые помещения, находящиеся в собственности гражданина и (или) членов его семьи (если право собственности гражданина и (или) членов его семьи на указанные объекты недвижимости не зарегистрировано в Едином государственном реестре недвижимости).</w:t>
      </w:r>
    </w:p>
    <w:p>
      <w:pPr>
        <w:pStyle w:val="Normal"/>
        <w:spacing w:lineRule="atLeast" w:line="240"/>
        <w:ind w:firstLine="540"/>
        <w:jc w:val="both"/>
        <w:rPr>
          <w:sz w:val="28"/>
          <w:szCs w:val="28"/>
        </w:rPr>
      </w:pPr>
      <w:r>
        <w:rPr>
          <w:sz w:val="28"/>
          <w:szCs w:val="28"/>
        </w:rPr>
        <w:t xml:space="preserve">Документы, указанные в настоящем подпункте, не представляются гражданином или его представителем, если гражданин и члены его семьи признаны малоимущими в порядке, установленном </w:t>
      </w:r>
      <w:hyperlink r:id="rId16">
        <w:r>
          <w:rPr>
            <w:rStyle w:val="Style9"/>
            <w:sz w:val="28"/>
            <w:szCs w:val="28"/>
          </w:rPr>
          <w:t>Законом</w:t>
        </w:r>
      </w:hyperlink>
      <w:r>
        <w:rPr>
          <w:sz w:val="28"/>
          <w:szCs w:val="28"/>
        </w:rPr>
        <w:t xml:space="preserve"> Ульяновской области от 06.06.2007 № 83-ЗО «О порядке признания граждан малоимущими в целях предоставления им жилых помещений муниципального жилищного фонда по договорам социального найма и порядке определения общей площади жилого помещения, предоставляемого гражданам по договорам социального найма» (далее - Закон Ульяновской области № 83-ЗО).</w:t>
      </w:r>
    </w:p>
    <w:p>
      <w:pPr>
        <w:pStyle w:val="Normal"/>
        <w:spacing w:lineRule="atLeast" w:line="240"/>
        <w:ind w:firstLine="540"/>
        <w:jc w:val="both"/>
        <w:rPr>
          <w:sz w:val="28"/>
          <w:szCs w:val="28"/>
        </w:rPr>
      </w:pPr>
      <w:r>
        <w:rPr>
          <w:sz w:val="28"/>
          <w:szCs w:val="28"/>
        </w:rPr>
        <w:t>Требования, предъявляемые к документам при подаче:</w:t>
      </w:r>
    </w:p>
    <w:p>
      <w:pPr>
        <w:pStyle w:val="Normal"/>
        <w:spacing w:lineRule="atLeast" w:line="240"/>
        <w:ind w:firstLine="540"/>
        <w:jc w:val="both"/>
        <w:rPr>
          <w:sz w:val="28"/>
          <w:szCs w:val="28"/>
        </w:rPr>
      </w:pPr>
      <w:r>
        <w:rPr>
          <w:sz w:val="28"/>
          <w:szCs w:val="28"/>
        </w:rPr>
        <w:t>в уполномоченный орган: оригиналы;</w:t>
      </w:r>
    </w:p>
    <w:p>
      <w:pPr>
        <w:pStyle w:val="Normal"/>
        <w:spacing w:lineRule="atLeast" w:line="240"/>
        <w:ind w:firstLine="540"/>
        <w:jc w:val="both"/>
        <w:rPr>
          <w:sz w:val="28"/>
          <w:szCs w:val="28"/>
        </w:rPr>
      </w:pPr>
      <w:r>
        <w:rPr>
          <w:sz w:val="28"/>
          <w:szCs w:val="28"/>
        </w:rPr>
        <w:t>в ОГКУ «Правительство для граждан»: оригиналы;</w:t>
      </w:r>
    </w:p>
    <w:p>
      <w:pPr>
        <w:pStyle w:val="Normal"/>
        <w:spacing w:lineRule="atLeast" w:line="240"/>
        <w:ind w:firstLine="540"/>
        <w:jc w:val="both"/>
        <w:rPr>
          <w:sz w:val="28"/>
          <w:szCs w:val="28"/>
        </w:rPr>
      </w:pPr>
      <w:r>
        <w:rPr>
          <w:sz w:val="28"/>
          <w:szCs w:val="28"/>
        </w:rPr>
        <w:t>с использованием услуг почтовой связи: копии, заверенные в установленном порядке;</w:t>
      </w:r>
    </w:p>
    <w:p>
      <w:pPr>
        <w:pStyle w:val="Normal"/>
        <w:spacing w:lineRule="atLeast" w:line="240"/>
        <w:ind w:firstLine="540"/>
        <w:jc w:val="both"/>
        <w:rPr>
          <w:sz w:val="28"/>
          <w:szCs w:val="28"/>
        </w:rPr>
      </w:pPr>
      <w:r>
        <w:rPr>
          <w:sz w:val="28"/>
          <w:szCs w:val="28"/>
        </w:rPr>
        <w:t>на Едином портале: электронные образы;</w:t>
      </w:r>
    </w:p>
    <w:p>
      <w:pPr>
        <w:pStyle w:val="Normal"/>
        <w:spacing w:lineRule="atLeast" w:line="240"/>
        <w:ind w:firstLine="540"/>
        <w:jc w:val="both"/>
        <w:rPr>
          <w:sz w:val="28"/>
          <w:szCs w:val="28"/>
        </w:rPr>
      </w:pPr>
      <w:r>
        <w:rPr>
          <w:sz w:val="28"/>
          <w:szCs w:val="28"/>
        </w:rPr>
        <w:t xml:space="preserve">6) документы, подтверждающие право заявителя состоять на учете в качестве нуждающегося в жилом помещении, предоставляемом по договору социального найма, как относящегося к категории граждан, определенной иным, кроме Жилищного </w:t>
      </w:r>
      <w:hyperlink r:id="rId17">
        <w:r>
          <w:rPr>
            <w:rStyle w:val="Style9"/>
            <w:sz w:val="28"/>
            <w:szCs w:val="28"/>
          </w:rPr>
          <w:t>кодекса</w:t>
        </w:r>
      </w:hyperlink>
      <w:r>
        <w:rPr>
          <w:sz w:val="28"/>
          <w:szCs w:val="28"/>
        </w:rPr>
        <w:t xml:space="preserve"> Российской Федерации, Федеральным законом, указом Президента Российской Федерации или законом Ульяновской области, если заявитель относится к такой категории граждан.</w:t>
      </w:r>
    </w:p>
    <w:p>
      <w:pPr>
        <w:pStyle w:val="Normal"/>
        <w:spacing w:lineRule="atLeast" w:line="240"/>
        <w:ind w:firstLine="540"/>
        <w:jc w:val="both"/>
        <w:rPr>
          <w:sz w:val="28"/>
          <w:szCs w:val="28"/>
        </w:rPr>
      </w:pPr>
      <w:r>
        <w:rPr>
          <w:sz w:val="28"/>
          <w:szCs w:val="28"/>
        </w:rPr>
        <w:t>Требования, предъявляемые к документам при подаче:</w:t>
      </w:r>
    </w:p>
    <w:p>
      <w:pPr>
        <w:pStyle w:val="Normal"/>
        <w:spacing w:lineRule="atLeast" w:line="240"/>
        <w:ind w:firstLine="540"/>
        <w:jc w:val="both"/>
        <w:rPr>
          <w:sz w:val="28"/>
          <w:szCs w:val="28"/>
        </w:rPr>
      </w:pPr>
      <w:r>
        <w:rPr>
          <w:sz w:val="28"/>
          <w:szCs w:val="28"/>
        </w:rPr>
        <w:t>в уполномоченный орган: оригиналы;</w:t>
      </w:r>
    </w:p>
    <w:p>
      <w:pPr>
        <w:pStyle w:val="Normal"/>
        <w:spacing w:lineRule="atLeast" w:line="240"/>
        <w:ind w:firstLine="540"/>
        <w:jc w:val="both"/>
        <w:rPr>
          <w:sz w:val="28"/>
          <w:szCs w:val="28"/>
        </w:rPr>
      </w:pPr>
      <w:r>
        <w:rPr>
          <w:sz w:val="28"/>
          <w:szCs w:val="28"/>
        </w:rPr>
        <w:t>в ОГКУ «Правительство для граждан»: оригиналы;</w:t>
      </w:r>
    </w:p>
    <w:p>
      <w:pPr>
        <w:pStyle w:val="Normal"/>
        <w:spacing w:lineRule="atLeast" w:line="240"/>
        <w:ind w:firstLine="540"/>
        <w:jc w:val="both"/>
        <w:rPr>
          <w:sz w:val="28"/>
          <w:szCs w:val="28"/>
        </w:rPr>
      </w:pPr>
      <w:r>
        <w:rPr>
          <w:sz w:val="28"/>
          <w:szCs w:val="28"/>
        </w:rPr>
        <w:t>с использованием услуг почтовой связи: копии, заверенные в установленном порядке;</w:t>
      </w:r>
    </w:p>
    <w:p>
      <w:pPr>
        <w:pStyle w:val="Normal"/>
        <w:spacing w:lineRule="atLeast" w:line="240"/>
        <w:ind w:firstLine="540"/>
        <w:jc w:val="both"/>
        <w:rPr>
          <w:sz w:val="28"/>
          <w:szCs w:val="28"/>
        </w:rPr>
      </w:pPr>
      <w:r>
        <w:rPr>
          <w:sz w:val="28"/>
          <w:szCs w:val="28"/>
        </w:rPr>
        <w:t>на Едином портале: электронные образы;</w:t>
      </w:r>
    </w:p>
    <w:p>
      <w:pPr>
        <w:pStyle w:val="Normal"/>
        <w:spacing w:lineRule="atLeast" w:line="240"/>
        <w:ind w:firstLine="540"/>
        <w:jc w:val="both"/>
        <w:rPr>
          <w:sz w:val="28"/>
          <w:szCs w:val="28"/>
        </w:rPr>
      </w:pPr>
      <w:r>
        <w:rPr>
          <w:sz w:val="28"/>
          <w:szCs w:val="28"/>
        </w:rPr>
        <w:t xml:space="preserve">7) документы, содержащие сведения о наличии (отсутствии) у гражданина и (или) членов его семьи права собственности на иные жилые помещения, выданные органом или организацией по государственному техническому учету и (или) технической инвентаризации того субъекта Российской Федерации, в котором проживали гражданин и (или) члены его семьи до вступления в силу Федерального </w:t>
      </w:r>
      <w:hyperlink r:id="rId18">
        <w:r>
          <w:rPr>
            <w:rStyle w:val="Style9"/>
            <w:sz w:val="28"/>
            <w:szCs w:val="28"/>
          </w:rPr>
          <w:t>закона</w:t>
        </w:r>
      </w:hyperlink>
      <w:r>
        <w:rPr>
          <w:sz w:val="28"/>
          <w:szCs w:val="28"/>
        </w:rPr>
        <w:t xml:space="preserve"> от 21.07.1997 № 122-ФЗ «О государственной регистрации прав на недвижимое имущество и сделок с ним».</w:t>
      </w:r>
    </w:p>
    <w:p>
      <w:pPr>
        <w:pStyle w:val="Normal"/>
        <w:spacing w:lineRule="atLeast" w:line="240"/>
        <w:ind w:firstLine="540"/>
        <w:jc w:val="both"/>
        <w:rPr>
          <w:sz w:val="28"/>
          <w:szCs w:val="28"/>
        </w:rPr>
      </w:pPr>
      <w:r>
        <w:rPr>
          <w:sz w:val="28"/>
          <w:szCs w:val="28"/>
        </w:rPr>
        <w:t xml:space="preserve">Документы, указанные в настоящем подпункте, не представляются гражданином или его представителем, если гражданин и члены его семьи признаны малоимущими в порядке, установленном </w:t>
      </w:r>
      <w:hyperlink r:id="rId19">
        <w:r>
          <w:rPr>
            <w:rStyle w:val="Style9"/>
            <w:sz w:val="28"/>
            <w:szCs w:val="28"/>
          </w:rPr>
          <w:t>Законом</w:t>
        </w:r>
      </w:hyperlink>
      <w:r>
        <w:rPr>
          <w:sz w:val="28"/>
          <w:szCs w:val="28"/>
        </w:rPr>
        <w:t xml:space="preserve"> Ульяновской области № 83-ЗО.</w:t>
      </w:r>
    </w:p>
    <w:p>
      <w:pPr>
        <w:pStyle w:val="Normal"/>
        <w:spacing w:lineRule="atLeast" w:line="240"/>
        <w:ind w:firstLine="540"/>
        <w:jc w:val="both"/>
        <w:rPr>
          <w:sz w:val="28"/>
          <w:szCs w:val="28"/>
        </w:rPr>
      </w:pPr>
      <w:r>
        <w:rPr>
          <w:sz w:val="28"/>
          <w:szCs w:val="28"/>
        </w:rPr>
        <w:t>Требования, предъявляемые к документам при подаче:</w:t>
      </w:r>
    </w:p>
    <w:p>
      <w:pPr>
        <w:pStyle w:val="Normal"/>
        <w:spacing w:lineRule="atLeast" w:line="240"/>
        <w:ind w:firstLine="540"/>
        <w:jc w:val="both"/>
        <w:rPr>
          <w:sz w:val="28"/>
          <w:szCs w:val="28"/>
        </w:rPr>
      </w:pPr>
      <w:r>
        <w:rPr>
          <w:sz w:val="28"/>
          <w:szCs w:val="28"/>
        </w:rPr>
        <w:t>в уполномоченный орган: оригиналы;</w:t>
      </w:r>
    </w:p>
    <w:p>
      <w:pPr>
        <w:pStyle w:val="Normal"/>
        <w:spacing w:lineRule="atLeast" w:line="240"/>
        <w:ind w:firstLine="540"/>
        <w:jc w:val="both"/>
        <w:rPr>
          <w:sz w:val="28"/>
          <w:szCs w:val="28"/>
        </w:rPr>
      </w:pPr>
      <w:r>
        <w:rPr>
          <w:sz w:val="28"/>
          <w:szCs w:val="28"/>
        </w:rPr>
        <w:t>в ОГКУ «Правительство для граждан»: оригиналы;</w:t>
      </w:r>
    </w:p>
    <w:p>
      <w:pPr>
        <w:pStyle w:val="Normal"/>
        <w:spacing w:lineRule="atLeast" w:line="240"/>
        <w:ind w:firstLine="540"/>
        <w:jc w:val="both"/>
        <w:rPr>
          <w:sz w:val="28"/>
          <w:szCs w:val="28"/>
        </w:rPr>
      </w:pPr>
      <w:r>
        <w:rPr>
          <w:sz w:val="28"/>
          <w:szCs w:val="28"/>
        </w:rPr>
        <w:t>с использованием услуг почтовой связи: копии, заверенные в установленном порядке;</w:t>
      </w:r>
    </w:p>
    <w:p>
      <w:pPr>
        <w:pStyle w:val="Normal"/>
        <w:spacing w:lineRule="atLeast" w:line="240"/>
        <w:ind w:firstLine="540"/>
        <w:jc w:val="both"/>
        <w:rPr>
          <w:sz w:val="28"/>
          <w:szCs w:val="28"/>
        </w:rPr>
      </w:pPr>
      <w:r>
        <w:rPr>
          <w:sz w:val="28"/>
          <w:szCs w:val="28"/>
        </w:rPr>
        <w:t>на Едином портале: электронные образы.</w:t>
      </w:r>
    </w:p>
    <w:p>
      <w:pPr>
        <w:pStyle w:val="Normal"/>
        <w:spacing w:lineRule="atLeast" w:line="240"/>
        <w:ind w:firstLine="540"/>
        <w:jc w:val="both"/>
        <w:rPr>
          <w:sz w:val="28"/>
          <w:szCs w:val="28"/>
        </w:rPr>
      </w:pPr>
      <w:r>
        <w:rPr>
          <w:sz w:val="28"/>
          <w:szCs w:val="28"/>
        </w:rPr>
        <w:t>3.2.5.3. Документы, необходимые в соответствии с законодательными или иными нормативными правовыми актами для предоставления муниципальной услуги,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pPr>
        <w:pStyle w:val="Normal"/>
        <w:spacing w:lineRule="atLeast" w:line="240"/>
        <w:ind w:firstLine="540"/>
        <w:jc w:val="both"/>
        <w:rPr>
          <w:sz w:val="28"/>
          <w:szCs w:val="28"/>
        </w:rPr>
      </w:pPr>
      <w:r>
        <w:rPr>
          <w:sz w:val="28"/>
          <w:szCs w:val="28"/>
        </w:rPr>
        <w:t>1) сведения о регистрации заявителя по месту его жительства (месту пребывания) на территории муниципального образования «Город Новоульяновск» Ульяновской области.</w:t>
      </w:r>
    </w:p>
    <w:p>
      <w:pPr>
        <w:pStyle w:val="Normal"/>
        <w:spacing w:lineRule="atLeast" w:line="240"/>
        <w:ind w:firstLine="540"/>
        <w:jc w:val="both"/>
        <w:rPr>
          <w:sz w:val="28"/>
          <w:szCs w:val="28"/>
        </w:rPr>
      </w:pPr>
      <w:r>
        <w:rPr>
          <w:sz w:val="28"/>
          <w:szCs w:val="28"/>
        </w:rPr>
        <w:t>Требования, предъявляемые к документам при подаче:</w:t>
      </w:r>
    </w:p>
    <w:p>
      <w:pPr>
        <w:pStyle w:val="Normal"/>
        <w:spacing w:lineRule="atLeast" w:line="240"/>
        <w:ind w:firstLine="540"/>
        <w:jc w:val="both"/>
        <w:rPr>
          <w:sz w:val="28"/>
          <w:szCs w:val="28"/>
        </w:rPr>
      </w:pPr>
      <w:r>
        <w:rPr>
          <w:sz w:val="28"/>
          <w:szCs w:val="28"/>
        </w:rPr>
        <w:t>в уполномоченный орган: оригиналы;</w:t>
      </w:r>
    </w:p>
    <w:p>
      <w:pPr>
        <w:pStyle w:val="Normal"/>
        <w:spacing w:lineRule="atLeast" w:line="240"/>
        <w:ind w:firstLine="540"/>
        <w:jc w:val="both"/>
        <w:rPr>
          <w:sz w:val="28"/>
          <w:szCs w:val="28"/>
        </w:rPr>
      </w:pPr>
      <w:r>
        <w:rPr>
          <w:sz w:val="28"/>
          <w:szCs w:val="28"/>
        </w:rPr>
        <w:t>в ОГКУ «Правительство для граждан»: оригиналы;</w:t>
      </w:r>
    </w:p>
    <w:p>
      <w:pPr>
        <w:pStyle w:val="Normal"/>
        <w:spacing w:lineRule="atLeast" w:line="240"/>
        <w:ind w:firstLine="540"/>
        <w:jc w:val="both"/>
        <w:rPr>
          <w:sz w:val="28"/>
          <w:szCs w:val="28"/>
        </w:rPr>
      </w:pPr>
      <w:r>
        <w:rPr>
          <w:sz w:val="28"/>
          <w:szCs w:val="28"/>
        </w:rPr>
        <w:t>с использованием услуг почтовой связи: копии, заверенные в установленном порядке;</w:t>
      </w:r>
    </w:p>
    <w:p>
      <w:pPr>
        <w:pStyle w:val="Normal"/>
        <w:spacing w:lineRule="atLeast" w:line="240"/>
        <w:ind w:firstLine="540"/>
        <w:jc w:val="both"/>
        <w:rPr>
          <w:sz w:val="28"/>
          <w:szCs w:val="28"/>
        </w:rPr>
      </w:pPr>
      <w:r>
        <w:rPr>
          <w:sz w:val="28"/>
          <w:szCs w:val="28"/>
        </w:rPr>
        <w:t>на Едином портале: электронные образы;</w:t>
      </w:r>
    </w:p>
    <w:p>
      <w:pPr>
        <w:pStyle w:val="Normal"/>
        <w:spacing w:lineRule="atLeast" w:line="240"/>
        <w:ind w:firstLine="540"/>
        <w:jc w:val="both"/>
        <w:rPr>
          <w:sz w:val="28"/>
          <w:szCs w:val="28"/>
        </w:rPr>
      </w:pPr>
      <w:r>
        <w:rPr>
          <w:sz w:val="28"/>
          <w:szCs w:val="28"/>
        </w:rPr>
        <w:t>2) документы (сведения), подтверждающие состав семьи заявителя, если у заявителя имеется семья:</w:t>
      </w:r>
    </w:p>
    <w:p>
      <w:pPr>
        <w:pStyle w:val="Normal"/>
        <w:spacing w:lineRule="atLeast" w:line="240"/>
        <w:ind w:firstLine="540"/>
        <w:jc w:val="both"/>
        <w:rPr>
          <w:sz w:val="28"/>
          <w:szCs w:val="28"/>
        </w:rPr>
      </w:pPr>
      <w:r>
        <w:rPr>
          <w:sz w:val="28"/>
          <w:szCs w:val="28"/>
        </w:rPr>
        <w:t>а) свидетельства о заключении (расторжении) брака, рождении детей, установлении отцовства, перемене имени;</w:t>
      </w:r>
    </w:p>
    <w:p>
      <w:pPr>
        <w:pStyle w:val="Normal"/>
        <w:spacing w:lineRule="atLeast" w:line="240"/>
        <w:ind w:firstLine="540"/>
        <w:jc w:val="both"/>
        <w:rPr>
          <w:sz w:val="28"/>
          <w:szCs w:val="28"/>
        </w:rPr>
      </w:pPr>
      <w:r>
        <w:rPr>
          <w:sz w:val="28"/>
          <w:szCs w:val="28"/>
        </w:rPr>
        <w:t>б) сведения о регистрации членов семьи гражданина по месту жительства (месту пребывания) на территории муниципального образования «Город Новоульяновск» Ульяновской области.</w:t>
      </w:r>
    </w:p>
    <w:p>
      <w:pPr>
        <w:pStyle w:val="Normal"/>
        <w:spacing w:lineRule="atLeast" w:line="240"/>
        <w:ind w:firstLine="540"/>
        <w:jc w:val="both"/>
        <w:rPr>
          <w:sz w:val="28"/>
          <w:szCs w:val="28"/>
        </w:rPr>
      </w:pPr>
      <w:r>
        <w:rPr>
          <w:sz w:val="28"/>
          <w:szCs w:val="28"/>
        </w:rPr>
        <w:t>Требования, предъявляемые к документам при подаче:</w:t>
      </w:r>
    </w:p>
    <w:p>
      <w:pPr>
        <w:pStyle w:val="Normal"/>
        <w:spacing w:lineRule="atLeast" w:line="240"/>
        <w:ind w:firstLine="540"/>
        <w:jc w:val="both"/>
        <w:rPr>
          <w:sz w:val="28"/>
          <w:szCs w:val="28"/>
        </w:rPr>
      </w:pPr>
      <w:r>
        <w:rPr>
          <w:sz w:val="28"/>
          <w:szCs w:val="28"/>
        </w:rPr>
        <w:t>в уполномоченный орган: оригиналы;</w:t>
      </w:r>
    </w:p>
    <w:p>
      <w:pPr>
        <w:pStyle w:val="Normal"/>
        <w:spacing w:lineRule="atLeast" w:line="240"/>
        <w:ind w:firstLine="540"/>
        <w:jc w:val="both"/>
        <w:rPr>
          <w:sz w:val="28"/>
          <w:szCs w:val="28"/>
        </w:rPr>
      </w:pPr>
      <w:r>
        <w:rPr>
          <w:sz w:val="28"/>
          <w:szCs w:val="28"/>
        </w:rPr>
        <w:t>в ОГКУ «Правительство для граждан»: оригиналы;</w:t>
      </w:r>
    </w:p>
    <w:p>
      <w:pPr>
        <w:pStyle w:val="Normal"/>
        <w:spacing w:lineRule="atLeast" w:line="240"/>
        <w:ind w:firstLine="540"/>
        <w:jc w:val="both"/>
        <w:rPr>
          <w:sz w:val="28"/>
          <w:szCs w:val="28"/>
        </w:rPr>
      </w:pPr>
      <w:r>
        <w:rPr>
          <w:sz w:val="28"/>
          <w:szCs w:val="28"/>
        </w:rPr>
        <w:t>с использованием услуг почтовой связи: копии, заверенные в установленном порядке;</w:t>
      </w:r>
    </w:p>
    <w:p>
      <w:pPr>
        <w:pStyle w:val="Normal"/>
        <w:spacing w:lineRule="atLeast" w:line="240"/>
        <w:ind w:firstLine="540"/>
        <w:jc w:val="both"/>
        <w:rPr>
          <w:sz w:val="28"/>
          <w:szCs w:val="28"/>
        </w:rPr>
      </w:pPr>
      <w:r>
        <w:rPr>
          <w:sz w:val="28"/>
          <w:szCs w:val="28"/>
        </w:rPr>
        <w:t>на Едином портале: электронные образы;</w:t>
      </w:r>
    </w:p>
    <w:p>
      <w:pPr>
        <w:pStyle w:val="Normal"/>
        <w:spacing w:lineRule="atLeast" w:line="240"/>
        <w:ind w:firstLine="540"/>
        <w:jc w:val="both"/>
        <w:rPr>
          <w:sz w:val="28"/>
          <w:szCs w:val="28"/>
        </w:rPr>
      </w:pPr>
      <w:r>
        <w:rPr>
          <w:sz w:val="28"/>
          <w:szCs w:val="28"/>
        </w:rPr>
        <w:t>3) документы, подтверждающие право пользования жилым помещением, занимаемым гражданином и членами его семьи (договор социального найма жилого помещения, договор найма жилого помещения жилищного фонда социального использования), либо правоустанавливающие документы на жилое помещение, занимаемое гражданином и членами его семьи.</w:t>
      </w:r>
    </w:p>
    <w:p>
      <w:pPr>
        <w:pStyle w:val="Normal"/>
        <w:spacing w:lineRule="atLeast" w:line="240"/>
        <w:ind w:firstLine="540"/>
        <w:jc w:val="both"/>
        <w:rPr>
          <w:sz w:val="28"/>
          <w:szCs w:val="28"/>
        </w:rPr>
      </w:pPr>
      <w:r>
        <w:rPr>
          <w:sz w:val="28"/>
          <w:szCs w:val="28"/>
        </w:rPr>
        <w:t>Требования, предъявляемые к документам при подаче:</w:t>
      </w:r>
    </w:p>
    <w:p>
      <w:pPr>
        <w:pStyle w:val="Normal"/>
        <w:spacing w:lineRule="atLeast" w:line="240"/>
        <w:ind w:firstLine="540"/>
        <w:jc w:val="both"/>
        <w:rPr>
          <w:sz w:val="28"/>
          <w:szCs w:val="28"/>
        </w:rPr>
      </w:pPr>
      <w:r>
        <w:rPr>
          <w:sz w:val="28"/>
          <w:szCs w:val="28"/>
        </w:rPr>
        <w:t>в уполномоченный орган: оригиналы;</w:t>
      </w:r>
    </w:p>
    <w:p>
      <w:pPr>
        <w:pStyle w:val="Normal"/>
        <w:spacing w:lineRule="atLeast" w:line="240"/>
        <w:ind w:firstLine="540"/>
        <w:jc w:val="both"/>
        <w:rPr>
          <w:sz w:val="28"/>
          <w:szCs w:val="28"/>
        </w:rPr>
      </w:pPr>
      <w:r>
        <w:rPr>
          <w:sz w:val="28"/>
          <w:szCs w:val="28"/>
        </w:rPr>
        <w:t>в ОГКУ «Правительство для граждан»: оригиналы;</w:t>
      </w:r>
    </w:p>
    <w:p>
      <w:pPr>
        <w:pStyle w:val="Normal"/>
        <w:spacing w:lineRule="atLeast" w:line="240"/>
        <w:ind w:firstLine="540"/>
        <w:jc w:val="both"/>
        <w:rPr>
          <w:sz w:val="28"/>
          <w:szCs w:val="28"/>
        </w:rPr>
      </w:pPr>
      <w:r>
        <w:rPr>
          <w:sz w:val="28"/>
          <w:szCs w:val="28"/>
        </w:rPr>
        <w:t>с использованием услуг почтовой связи: копии, заверенные в установленном порядке;</w:t>
      </w:r>
    </w:p>
    <w:p>
      <w:pPr>
        <w:pStyle w:val="Normal"/>
        <w:spacing w:lineRule="atLeast" w:line="240"/>
        <w:ind w:firstLine="540"/>
        <w:jc w:val="both"/>
        <w:rPr>
          <w:sz w:val="28"/>
          <w:szCs w:val="28"/>
        </w:rPr>
      </w:pPr>
      <w:r>
        <w:rPr>
          <w:sz w:val="28"/>
          <w:szCs w:val="28"/>
        </w:rPr>
        <w:t>на Едином портале: электронные образы;</w:t>
      </w:r>
    </w:p>
    <w:p>
      <w:pPr>
        <w:pStyle w:val="Normal"/>
        <w:spacing w:lineRule="atLeast" w:line="240"/>
        <w:ind w:firstLine="540"/>
        <w:jc w:val="both"/>
        <w:rPr>
          <w:sz w:val="28"/>
          <w:szCs w:val="28"/>
        </w:rPr>
      </w:pPr>
      <w:r>
        <w:rPr>
          <w:sz w:val="28"/>
          <w:szCs w:val="28"/>
        </w:rPr>
        <w:t xml:space="preserve">4) решение уполномоченного органа о признании гражданина и членов его семьи малоимущими в соответствии с </w:t>
      </w:r>
      <w:hyperlink r:id="rId20">
        <w:r>
          <w:rPr>
            <w:rStyle w:val="Style9"/>
            <w:sz w:val="28"/>
            <w:szCs w:val="28"/>
          </w:rPr>
          <w:t>частью 2 статьи 49</w:t>
        </w:r>
      </w:hyperlink>
      <w:r>
        <w:rPr>
          <w:sz w:val="28"/>
          <w:szCs w:val="28"/>
        </w:rPr>
        <w:t xml:space="preserve"> Жилищного кодекса Российской Федерации, если заявитель и члены его семьи признаны малоимущими в порядке, установленном </w:t>
      </w:r>
      <w:hyperlink r:id="rId21">
        <w:r>
          <w:rPr>
            <w:rStyle w:val="Style9"/>
            <w:sz w:val="28"/>
            <w:szCs w:val="28"/>
          </w:rPr>
          <w:t>Законом</w:t>
        </w:r>
      </w:hyperlink>
      <w:r>
        <w:rPr>
          <w:sz w:val="28"/>
          <w:szCs w:val="28"/>
        </w:rPr>
        <w:t xml:space="preserve"> Ульяновской области № 83-ЗО.</w:t>
      </w:r>
    </w:p>
    <w:p>
      <w:pPr>
        <w:pStyle w:val="Normal"/>
        <w:spacing w:lineRule="atLeast" w:line="240"/>
        <w:ind w:firstLine="540"/>
        <w:jc w:val="both"/>
        <w:rPr>
          <w:sz w:val="28"/>
          <w:szCs w:val="28"/>
        </w:rPr>
      </w:pPr>
      <w:r>
        <w:rPr>
          <w:sz w:val="28"/>
          <w:szCs w:val="28"/>
        </w:rPr>
        <w:t>Требования, предъявляемые к документу при подаче:</w:t>
      </w:r>
    </w:p>
    <w:p>
      <w:pPr>
        <w:pStyle w:val="Normal"/>
        <w:spacing w:lineRule="atLeast" w:line="240"/>
        <w:ind w:firstLine="540"/>
        <w:jc w:val="both"/>
        <w:rPr>
          <w:sz w:val="28"/>
          <w:szCs w:val="28"/>
        </w:rPr>
      </w:pPr>
      <w:r>
        <w:rPr>
          <w:sz w:val="28"/>
          <w:szCs w:val="28"/>
        </w:rPr>
        <w:t>в уполномоченный орган: оригинал;</w:t>
      </w:r>
    </w:p>
    <w:p>
      <w:pPr>
        <w:pStyle w:val="Normal"/>
        <w:spacing w:lineRule="atLeast" w:line="240"/>
        <w:ind w:firstLine="540"/>
        <w:jc w:val="both"/>
        <w:rPr>
          <w:sz w:val="28"/>
          <w:szCs w:val="28"/>
        </w:rPr>
      </w:pPr>
      <w:r>
        <w:rPr>
          <w:sz w:val="28"/>
          <w:szCs w:val="28"/>
        </w:rPr>
        <w:t>в ОГКУ «Правительство для граждан»: оригинал;</w:t>
      </w:r>
    </w:p>
    <w:p>
      <w:pPr>
        <w:pStyle w:val="Normal"/>
        <w:spacing w:lineRule="atLeast" w:line="240"/>
        <w:ind w:firstLine="540"/>
        <w:jc w:val="both"/>
        <w:rPr>
          <w:sz w:val="28"/>
          <w:szCs w:val="28"/>
        </w:rPr>
      </w:pPr>
      <w:r>
        <w:rPr>
          <w:sz w:val="28"/>
          <w:szCs w:val="28"/>
        </w:rPr>
        <w:t>с использованием услуг почтовой связи: копия, заверенная в установленном порядке;</w:t>
      </w:r>
    </w:p>
    <w:p>
      <w:pPr>
        <w:pStyle w:val="Normal"/>
        <w:spacing w:lineRule="atLeast" w:line="240"/>
        <w:ind w:firstLine="540"/>
        <w:jc w:val="both"/>
        <w:rPr>
          <w:sz w:val="28"/>
          <w:szCs w:val="28"/>
        </w:rPr>
      </w:pPr>
      <w:r>
        <w:rPr>
          <w:sz w:val="28"/>
          <w:szCs w:val="28"/>
        </w:rPr>
        <w:t>на Едином портале: электронный образ;</w:t>
      </w:r>
    </w:p>
    <w:p>
      <w:pPr>
        <w:pStyle w:val="Normal"/>
        <w:spacing w:lineRule="atLeast" w:line="240"/>
        <w:ind w:firstLine="540"/>
        <w:jc w:val="both"/>
        <w:rPr>
          <w:sz w:val="28"/>
          <w:szCs w:val="28"/>
        </w:rPr>
      </w:pPr>
      <w:r>
        <w:rPr>
          <w:sz w:val="28"/>
          <w:szCs w:val="28"/>
        </w:rPr>
        <w:t>5) правоустанавливающие или правоудостоверяющие документы на иные жилые помещения, находящиеся в собственности гражданина и (или) членов его семьи.</w:t>
      </w:r>
    </w:p>
    <w:p>
      <w:pPr>
        <w:pStyle w:val="Normal"/>
        <w:spacing w:lineRule="atLeast" w:line="240"/>
        <w:ind w:firstLine="540"/>
        <w:jc w:val="both"/>
        <w:rPr>
          <w:sz w:val="28"/>
          <w:szCs w:val="28"/>
        </w:rPr>
      </w:pPr>
      <w:r>
        <w:rPr>
          <w:sz w:val="28"/>
          <w:szCs w:val="28"/>
        </w:rPr>
        <w:t>Требования, предъявляемые к документам при подаче:</w:t>
      </w:r>
    </w:p>
    <w:p>
      <w:pPr>
        <w:pStyle w:val="Normal"/>
        <w:spacing w:lineRule="atLeast" w:line="240"/>
        <w:ind w:firstLine="540"/>
        <w:jc w:val="both"/>
        <w:rPr>
          <w:sz w:val="28"/>
          <w:szCs w:val="28"/>
        </w:rPr>
      </w:pPr>
      <w:r>
        <w:rPr>
          <w:sz w:val="28"/>
          <w:szCs w:val="28"/>
        </w:rPr>
        <w:t>в уполномоченный орган: оригиналы;</w:t>
      </w:r>
    </w:p>
    <w:p>
      <w:pPr>
        <w:pStyle w:val="Normal"/>
        <w:spacing w:lineRule="atLeast" w:line="240"/>
        <w:ind w:firstLine="540"/>
        <w:jc w:val="both"/>
        <w:rPr>
          <w:sz w:val="28"/>
          <w:szCs w:val="28"/>
        </w:rPr>
      </w:pPr>
      <w:r>
        <w:rPr>
          <w:sz w:val="28"/>
          <w:szCs w:val="28"/>
        </w:rPr>
        <w:t>в ОГКУ «Правительство для граждан»: оригиналы;</w:t>
      </w:r>
    </w:p>
    <w:p>
      <w:pPr>
        <w:pStyle w:val="Normal"/>
        <w:spacing w:lineRule="atLeast" w:line="240"/>
        <w:ind w:firstLine="540"/>
        <w:jc w:val="both"/>
        <w:rPr>
          <w:sz w:val="28"/>
          <w:szCs w:val="28"/>
        </w:rPr>
      </w:pPr>
      <w:r>
        <w:rPr>
          <w:sz w:val="28"/>
          <w:szCs w:val="28"/>
        </w:rPr>
        <w:t>с использованием услуг почтовой связи: копии, заверенные в установленном порядке;</w:t>
      </w:r>
    </w:p>
    <w:p>
      <w:pPr>
        <w:pStyle w:val="Normal"/>
        <w:spacing w:lineRule="atLeast" w:line="240"/>
        <w:ind w:firstLine="540"/>
        <w:jc w:val="both"/>
        <w:rPr>
          <w:sz w:val="28"/>
          <w:szCs w:val="28"/>
        </w:rPr>
      </w:pPr>
      <w:r>
        <w:rPr>
          <w:sz w:val="28"/>
          <w:szCs w:val="28"/>
        </w:rPr>
        <w:t>на Едином портале: электронные образы;</w:t>
      </w:r>
    </w:p>
    <w:p>
      <w:pPr>
        <w:pStyle w:val="Normal"/>
        <w:spacing w:lineRule="atLeast" w:line="240"/>
        <w:ind w:firstLine="540"/>
        <w:jc w:val="both"/>
        <w:rPr>
          <w:sz w:val="28"/>
          <w:szCs w:val="28"/>
        </w:rPr>
      </w:pPr>
      <w:r>
        <w:rPr>
          <w:sz w:val="28"/>
          <w:szCs w:val="28"/>
        </w:rPr>
        <w:t xml:space="preserve">6) документ, подтверждающий несоответствие жилого помещения, в котором проживают гражданин и члены его семьи, требованиям к жилым помещениям, установленным </w:t>
      </w:r>
      <w:hyperlink r:id="rId22">
        <w:r>
          <w:rPr>
            <w:rStyle w:val="Style9"/>
            <w:sz w:val="28"/>
            <w:szCs w:val="28"/>
          </w:rPr>
          <w:t>Положением</w:t>
        </w:r>
      </w:hyperlink>
      <w:r>
        <w:rPr>
          <w:sz w:val="28"/>
          <w:szCs w:val="28"/>
        </w:rPr>
        <w:t xml:space="preserve">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Федерации от 28.01.2006 № 47.</w:t>
      </w:r>
    </w:p>
    <w:p>
      <w:pPr>
        <w:pStyle w:val="Normal"/>
        <w:spacing w:lineRule="atLeast" w:line="240"/>
        <w:ind w:firstLine="540"/>
        <w:jc w:val="both"/>
        <w:rPr>
          <w:sz w:val="28"/>
          <w:szCs w:val="28"/>
        </w:rPr>
      </w:pPr>
      <w:r>
        <w:rPr>
          <w:sz w:val="28"/>
          <w:szCs w:val="28"/>
        </w:rPr>
        <w:t>Требования, предъявляемые к документу при подаче:</w:t>
      </w:r>
    </w:p>
    <w:p>
      <w:pPr>
        <w:pStyle w:val="Normal"/>
        <w:spacing w:lineRule="atLeast" w:line="240"/>
        <w:ind w:firstLine="540"/>
        <w:jc w:val="both"/>
        <w:rPr>
          <w:sz w:val="28"/>
          <w:szCs w:val="28"/>
        </w:rPr>
      </w:pPr>
      <w:r>
        <w:rPr>
          <w:sz w:val="28"/>
          <w:szCs w:val="28"/>
        </w:rPr>
        <w:t>в уполномоченный орган: оригинал;</w:t>
      </w:r>
    </w:p>
    <w:p>
      <w:pPr>
        <w:pStyle w:val="Normal"/>
        <w:spacing w:lineRule="atLeast" w:line="240"/>
        <w:ind w:firstLine="540"/>
        <w:jc w:val="both"/>
        <w:rPr>
          <w:sz w:val="28"/>
          <w:szCs w:val="28"/>
        </w:rPr>
      </w:pPr>
      <w:r>
        <w:rPr>
          <w:sz w:val="28"/>
          <w:szCs w:val="28"/>
        </w:rPr>
        <w:t>в ОГКУ «Правительство для граждан»: оригинал;</w:t>
      </w:r>
    </w:p>
    <w:p>
      <w:pPr>
        <w:pStyle w:val="Normal"/>
        <w:spacing w:lineRule="atLeast" w:line="240"/>
        <w:ind w:firstLine="540"/>
        <w:jc w:val="both"/>
        <w:rPr>
          <w:sz w:val="28"/>
          <w:szCs w:val="28"/>
        </w:rPr>
      </w:pPr>
      <w:r>
        <w:rPr>
          <w:sz w:val="28"/>
          <w:szCs w:val="28"/>
        </w:rPr>
        <w:t>с использованием услуг почтовой связи: копия, заверенная в установленном порядке;</w:t>
      </w:r>
    </w:p>
    <w:p>
      <w:pPr>
        <w:pStyle w:val="Normal"/>
        <w:spacing w:lineRule="atLeast" w:line="240"/>
        <w:ind w:firstLine="540"/>
        <w:jc w:val="both"/>
        <w:rPr>
          <w:sz w:val="28"/>
          <w:szCs w:val="28"/>
        </w:rPr>
      </w:pPr>
      <w:r>
        <w:rPr>
          <w:sz w:val="28"/>
          <w:szCs w:val="28"/>
        </w:rPr>
        <w:t>на Едином портале: электронный образ;</w:t>
      </w:r>
    </w:p>
    <w:p>
      <w:pPr>
        <w:pStyle w:val="Normal"/>
        <w:spacing w:lineRule="atLeast" w:line="240"/>
        <w:ind w:firstLine="540"/>
        <w:jc w:val="both"/>
        <w:rPr>
          <w:sz w:val="28"/>
          <w:szCs w:val="28"/>
        </w:rPr>
      </w:pPr>
      <w:r>
        <w:rPr>
          <w:sz w:val="28"/>
          <w:szCs w:val="28"/>
        </w:rPr>
        <w:t xml:space="preserve">7) документы, подтверждающие наличие установленного </w:t>
      </w:r>
      <w:hyperlink r:id="rId23">
        <w:r>
          <w:rPr>
            <w:rStyle w:val="Style9"/>
            <w:sz w:val="28"/>
            <w:szCs w:val="28"/>
          </w:rPr>
          <w:t>пунктом 4 части 1 статьи 51</w:t>
        </w:r>
      </w:hyperlink>
      <w:r>
        <w:rPr>
          <w:sz w:val="28"/>
          <w:szCs w:val="28"/>
        </w:rPr>
        <w:t xml:space="preserve"> Жилищного кодекса Российской Федерации основания для признания граждан нуждающимися в жилых помещениях, предоставляемых по договорам социального найма, если гражданин или член его семьи страдает тяжелой формой хронического заболевания, при которой совместное проживание с ним в одной квартире невозможно.</w:t>
      </w:r>
    </w:p>
    <w:p>
      <w:pPr>
        <w:pStyle w:val="Normal"/>
        <w:spacing w:lineRule="atLeast" w:line="240"/>
        <w:ind w:firstLine="540"/>
        <w:jc w:val="both"/>
        <w:rPr>
          <w:sz w:val="28"/>
          <w:szCs w:val="28"/>
        </w:rPr>
      </w:pPr>
      <w:r>
        <w:rPr>
          <w:sz w:val="28"/>
          <w:szCs w:val="28"/>
        </w:rPr>
        <w:t>Требования, предъявляемые к документам при подаче:</w:t>
      </w:r>
    </w:p>
    <w:p>
      <w:pPr>
        <w:pStyle w:val="Normal"/>
        <w:spacing w:lineRule="atLeast" w:line="240"/>
        <w:ind w:firstLine="540"/>
        <w:jc w:val="both"/>
        <w:rPr>
          <w:sz w:val="28"/>
          <w:szCs w:val="28"/>
        </w:rPr>
      </w:pPr>
      <w:r>
        <w:rPr>
          <w:sz w:val="28"/>
          <w:szCs w:val="28"/>
        </w:rPr>
        <w:t>в уполномоченный орган: оригиналы;</w:t>
      </w:r>
    </w:p>
    <w:p>
      <w:pPr>
        <w:pStyle w:val="Normal"/>
        <w:spacing w:lineRule="atLeast" w:line="240"/>
        <w:ind w:firstLine="540"/>
        <w:jc w:val="both"/>
        <w:rPr>
          <w:sz w:val="28"/>
          <w:szCs w:val="28"/>
        </w:rPr>
      </w:pPr>
      <w:r>
        <w:rPr>
          <w:sz w:val="28"/>
          <w:szCs w:val="28"/>
        </w:rPr>
        <w:t>в ОГКУ «Правительство для граждан»: оригиналы;</w:t>
      </w:r>
    </w:p>
    <w:p>
      <w:pPr>
        <w:pStyle w:val="Normal"/>
        <w:spacing w:lineRule="atLeast" w:line="240"/>
        <w:ind w:firstLine="540"/>
        <w:jc w:val="both"/>
        <w:rPr>
          <w:sz w:val="28"/>
          <w:szCs w:val="28"/>
        </w:rPr>
      </w:pPr>
      <w:r>
        <w:rPr>
          <w:sz w:val="28"/>
          <w:szCs w:val="28"/>
        </w:rPr>
        <w:t>с использованием услуг почтовой связи: копии, заверенные в установленном порядке;</w:t>
      </w:r>
    </w:p>
    <w:p>
      <w:pPr>
        <w:pStyle w:val="Normal"/>
        <w:spacing w:lineRule="atLeast" w:line="240"/>
        <w:ind w:firstLine="540"/>
        <w:jc w:val="both"/>
        <w:rPr>
          <w:sz w:val="28"/>
          <w:szCs w:val="28"/>
        </w:rPr>
      </w:pPr>
      <w:r>
        <w:rPr>
          <w:sz w:val="28"/>
          <w:szCs w:val="28"/>
        </w:rPr>
        <w:t>на Едином портале: электронные образы.</w:t>
      </w:r>
    </w:p>
    <w:p>
      <w:pPr>
        <w:pStyle w:val="Normal"/>
        <w:spacing w:lineRule="atLeast" w:line="240"/>
        <w:ind w:firstLine="540"/>
        <w:jc w:val="both"/>
        <w:rPr>
          <w:sz w:val="28"/>
          <w:szCs w:val="28"/>
        </w:rPr>
      </w:pPr>
      <w:r>
        <w:rPr>
          <w:sz w:val="28"/>
          <w:szCs w:val="28"/>
        </w:rPr>
        <w:t>3.2.6. Вне зависимости от способа подачи заявления способом установления личности (идентификации) заявителя при взаимодействии с заявителями является документ, удостоверяющий личность.</w:t>
      </w:r>
    </w:p>
    <w:p>
      <w:pPr>
        <w:pStyle w:val="Normal"/>
        <w:spacing w:lineRule="atLeast" w:line="240"/>
        <w:ind w:firstLine="540"/>
        <w:jc w:val="both"/>
        <w:rPr>
          <w:sz w:val="28"/>
          <w:szCs w:val="28"/>
        </w:rPr>
      </w:pPr>
      <w:r>
        <w:rPr>
          <w:sz w:val="28"/>
          <w:szCs w:val="28"/>
        </w:rPr>
        <w:t>3.2.7. Исчерпывающий перечень оснований для отказа в приеме документов, необходимых для предоставления муниципальной услуги.</w:t>
      </w:r>
    </w:p>
    <w:p>
      <w:pPr>
        <w:pStyle w:val="Normal"/>
        <w:spacing w:lineRule="atLeast" w:line="240"/>
        <w:ind w:firstLine="540"/>
        <w:jc w:val="both"/>
        <w:rPr>
          <w:sz w:val="28"/>
          <w:szCs w:val="28"/>
        </w:rPr>
      </w:pPr>
      <w:r>
        <w:rPr>
          <w:sz w:val="28"/>
          <w:szCs w:val="28"/>
        </w:rPr>
        <w:t>3.2.7.1. Основаниями для отказа в приеме заявления и документов, необходимых для предоставления муниципальной услуги, представленных в уполномоченный орган, являются:</w:t>
      </w:r>
    </w:p>
    <w:p>
      <w:pPr>
        <w:pStyle w:val="Normal"/>
        <w:spacing w:lineRule="atLeast" w:line="240"/>
        <w:ind w:firstLine="540"/>
        <w:jc w:val="both"/>
        <w:rPr>
          <w:sz w:val="28"/>
          <w:szCs w:val="28"/>
        </w:rPr>
      </w:pPr>
      <w:r>
        <w:rPr>
          <w:sz w:val="28"/>
          <w:szCs w:val="28"/>
        </w:rPr>
        <w:t xml:space="preserve">1) представленные заявителем документы, указанные в </w:t>
      </w:r>
      <w:hyperlink w:anchor="P123">
        <w:r>
          <w:rPr>
            <w:rStyle w:val="Style9"/>
            <w:sz w:val="28"/>
            <w:szCs w:val="28"/>
          </w:rPr>
          <w:t>подпункте 3.2.5.2 подпункта 3.2.5</w:t>
        </w:r>
      </w:hyperlink>
      <w:r>
        <w:rPr>
          <w:sz w:val="28"/>
          <w:szCs w:val="28"/>
        </w:rPr>
        <w:t xml:space="preserve"> настоящего пункта, содержат подчистки и исправления текста;</w:t>
      </w:r>
    </w:p>
    <w:p>
      <w:pPr>
        <w:pStyle w:val="Normal"/>
        <w:spacing w:lineRule="atLeast" w:line="240"/>
        <w:ind w:firstLine="540"/>
        <w:jc w:val="both"/>
        <w:rPr>
          <w:sz w:val="28"/>
          <w:szCs w:val="28"/>
        </w:rPr>
      </w:pPr>
      <w:r>
        <w:rPr>
          <w:sz w:val="28"/>
          <w:szCs w:val="28"/>
        </w:rPr>
        <w:t xml:space="preserve">2) представленные заявителем документы, указанные в </w:t>
      </w:r>
      <w:hyperlink w:anchor="P123">
        <w:r>
          <w:rPr>
            <w:rStyle w:val="Style9"/>
            <w:sz w:val="28"/>
            <w:szCs w:val="28"/>
          </w:rPr>
          <w:t>подпункте 3.2.5.2 подпункта 3.2.5</w:t>
        </w:r>
      </w:hyperlink>
      <w:r>
        <w:rPr>
          <w:sz w:val="28"/>
          <w:szCs w:val="28"/>
        </w:rPr>
        <w:t xml:space="preserve"> настоящего пункта, содержат повреждения, не позволяющие в полном объеме использовать информацию и сведения, содержащиеся в таких документах, для предоставления муниципальной услуги;</w:t>
      </w:r>
    </w:p>
    <w:p>
      <w:pPr>
        <w:pStyle w:val="Normal"/>
        <w:spacing w:lineRule="atLeast" w:line="240"/>
        <w:ind w:firstLine="540"/>
        <w:jc w:val="both"/>
        <w:rPr>
          <w:sz w:val="28"/>
          <w:szCs w:val="28"/>
        </w:rPr>
      </w:pPr>
      <w:r>
        <w:rPr>
          <w:sz w:val="28"/>
          <w:szCs w:val="28"/>
        </w:rPr>
        <w:t xml:space="preserve">3) представленные заявителем документы, указанные в </w:t>
      </w:r>
      <w:hyperlink w:anchor="P123">
        <w:r>
          <w:rPr>
            <w:rStyle w:val="Style9"/>
            <w:sz w:val="28"/>
            <w:szCs w:val="28"/>
          </w:rPr>
          <w:t>подпункте 3.2.5.2 подпункта 3.2.5</w:t>
        </w:r>
      </w:hyperlink>
      <w:r>
        <w:rPr>
          <w:sz w:val="28"/>
          <w:szCs w:val="28"/>
        </w:rPr>
        <w:t xml:space="preserve"> настоящего пункта, утратили силу на дату подачи заявления о предоставлении муниципальной услуги;</w:t>
      </w:r>
    </w:p>
    <w:p>
      <w:pPr>
        <w:pStyle w:val="Normal"/>
        <w:spacing w:lineRule="atLeast" w:line="240"/>
        <w:ind w:firstLine="540"/>
        <w:jc w:val="both"/>
        <w:rPr>
          <w:sz w:val="28"/>
          <w:szCs w:val="28"/>
        </w:rPr>
      </w:pPr>
      <w:r>
        <w:rPr>
          <w:sz w:val="28"/>
          <w:szCs w:val="28"/>
        </w:rPr>
        <w:t xml:space="preserve">4) представленные заявителем документы, указанные в </w:t>
      </w:r>
      <w:hyperlink w:anchor="P123">
        <w:r>
          <w:rPr>
            <w:rStyle w:val="Style9"/>
            <w:sz w:val="28"/>
            <w:szCs w:val="28"/>
          </w:rPr>
          <w:t>подпункте 3.2.5.2 подпункта 3.2.5</w:t>
        </w:r>
      </w:hyperlink>
      <w:r>
        <w:rPr>
          <w:sz w:val="28"/>
          <w:szCs w:val="28"/>
        </w:rPr>
        <w:t xml:space="preserve"> настоящего пункта, не соответствуют по форме или содержанию требованиям законодательства Российской Федерации;</w:t>
      </w:r>
    </w:p>
    <w:p>
      <w:pPr>
        <w:pStyle w:val="Normal"/>
        <w:spacing w:lineRule="atLeast" w:line="240"/>
        <w:ind w:firstLine="540"/>
        <w:jc w:val="both"/>
        <w:rPr>
          <w:sz w:val="28"/>
          <w:szCs w:val="28"/>
        </w:rPr>
      </w:pPr>
      <w:r>
        <w:rPr>
          <w:sz w:val="28"/>
          <w:szCs w:val="28"/>
        </w:rPr>
        <w:t>5) подача заявления о предоставлении муниципальной услуги лицом, не уполномоченным на осуществление таких действий;</w:t>
      </w:r>
    </w:p>
    <w:p>
      <w:pPr>
        <w:pStyle w:val="Normal"/>
        <w:spacing w:lineRule="atLeast" w:line="240"/>
        <w:ind w:firstLine="540"/>
        <w:jc w:val="both"/>
        <w:rPr>
          <w:sz w:val="28"/>
          <w:szCs w:val="28"/>
        </w:rPr>
      </w:pPr>
      <w:r>
        <w:rPr>
          <w:sz w:val="28"/>
          <w:szCs w:val="28"/>
        </w:rPr>
        <w:t xml:space="preserve">6) представление заявителем неполного комплекта документов, указанных в </w:t>
      </w:r>
      <w:hyperlink w:anchor="P123">
        <w:r>
          <w:rPr>
            <w:rStyle w:val="Style9"/>
            <w:sz w:val="28"/>
            <w:szCs w:val="28"/>
          </w:rPr>
          <w:t>подпункте 3.2.5.2 подпункта 3.2.5</w:t>
        </w:r>
      </w:hyperlink>
      <w:r>
        <w:rPr>
          <w:sz w:val="28"/>
          <w:szCs w:val="28"/>
        </w:rPr>
        <w:t xml:space="preserve"> настоящего пункта.</w:t>
      </w:r>
    </w:p>
    <w:p>
      <w:pPr>
        <w:pStyle w:val="Normal"/>
        <w:spacing w:lineRule="atLeast" w:line="240"/>
        <w:ind w:firstLine="540"/>
        <w:jc w:val="both"/>
        <w:rPr>
          <w:sz w:val="28"/>
          <w:szCs w:val="28"/>
        </w:rPr>
      </w:pPr>
      <w:r>
        <w:rPr>
          <w:sz w:val="28"/>
          <w:szCs w:val="28"/>
        </w:rPr>
        <w:t>3.2.7.2. ОГКУ «Правительство для граждан» отказывает заявителю в приеме документов при наличии следующих оснований:</w:t>
      </w:r>
    </w:p>
    <w:p>
      <w:pPr>
        <w:pStyle w:val="Normal"/>
        <w:spacing w:lineRule="atLeast" w:line="240"/>
        <w:ind w:firstLine="540"/>
        <w:jc w:val="both"/>
        <w:rPr>
          <w:sz w:val="28"/>
          <w:szCs w:val="28"/>
        </w:rPr>
      </w:pPr>
      <w:r>
        <w:rPr>
          <w:sz w:val="28"/>
          <w:szCs w:val="28"/>
        </w:rPr>
        <w:t>1) не представлен документ, удостоверяющий в соответствии с законодательством Российской Федерации личность заявителя (представителя заявителя);</w:t>
      </w:r>
    </w:p>
    <w:p>
      <w:pPr>
        <w:pStyle w:val="Normal"/>
        <w:spacing w:lineRule="atLeast" w:line="240"/>
        <w:ind w:firstLine="540"/>
        <w:jc w:val="both"/>
        <w:rPr>
          <w:sz w:val="28"/>
          <w:szCs w:val="28"/>
        </w:rPr>
      </w:pPr>
      <w:r>
        <w:rPr>
          <w:sz w:val="28"/>
          <w:szCs w:val="28"/>
        </w:rPr>
        <w:t>2) представленные документы утратили силу на момент обращения за услугой (документ, удостоверяющий в соответствии с законодательством Российской Федерации личность заявителя).</w:t>
      </w:r>
    </w:p>
    <w:p>
      <w:pPr>
        <w:pStyle w:val="Normal"/>
        <w:spacing w:lineRule="atLeast" w:line="240"/>
        <w:ind w:firstLine="540"/>
        <w:jc w:val="both"/>
        <w:rPr>
          <w:sz w:val="28"/>
          <w:szCs w:val="28"/>
        </w:rPr>
      </w:pPr>
      <w:r>
        <w:rPr>
          <w:sz w:val="28"/>
          <w:szCs w:val="28"/>
        </w:rPr>
        <w:t>3.2.7.3. Муниципальная услуга не предусматривает возможность приема запроса и документов, необходимых для предоставления Варианта, по выбору заявителя, независимо от места его нахождения.</w:t>
      </w:r>
    </w:p>
    <w:p>
      <w:pPr>
        <w:pStyle w:val="Normal"/>
        <w:spacing w:lineRule="atLeast" w:line="240"/>
        <w:ind w:firstLine="540"/>
        <w:jc w:val="both"/>
        <w:rPr>
          <w:sz w:val="28"/>
          <w:szCs w:val="28"/>
        </w:rPr>
      </w:pPr>
      <w:r>
        <w:rPr>
          <w:sz w:val="28"/>
          <w:szCs w:val="28"/>
        </w:rPr>
        <w:t>3.2.7.4. Срок регистрации заявления и документов, необходимых для предоставления муниципальной услуги, составляет в уполномоченном органе, ОГКУ «Правительство для граждан» не более 15 (пятнадцати) минут с момента поступления заявления и документов, необходимых для предоставления муниципальной услуги.</w:t>
      </w:r>
    </w:p>
    <w:p>
      <w:pPr>
        <w:pStyle w:val="Normal"/>
        <w:spacing w:lineRule="atLeast" w:line="240"/>
        <w:ind w:firstLine="540"/>
        <w:jc w:val="both"/>
        <w:rPr>
          <w:sz w:val="28"/>
          <w:szCs w:val="28"/>
        </w:rPr>
      </w:pPr>
      <w:r>
        <w:rPr>
          <w:sz w:val="28"/>
          <w:szCs w:val="28"/>
        </w:rPr>
        <w:t>Срок регистрации заявления и документов, необходимых для предоставления муниципальной услуги, на Едином портале составляет 1 (один) рабочий день, следующий за днем направления указанных заявления и документов, необходимых для предоставления муниципальной услуги.</w:t>
      </w:r>
    </w:p>
    <w:p>
      <w:pPr>
        <w:pStyle w:val="Normal"/>
        <w:spacing w:lineRule="atLeast" w:line="240"/>
        <w:ind w:firstLine="540"/>
        <w:jc w:val="both"/>
        <w:rPr>
          <w:sz w:val="28"/>
          <w:szCs w:val="28"/>
        </w:rPr>
      </w:pPr>
      <w:r>
        <w:rPr>
          <w:sz w:val="28"/>
          <w:szCs w:val="28"/>
        </w:rPr>
        <w:t>3.2.8. Межведомственное информационное взаимодействие.</w:t>
      </w:r>
    </w:p>
    <w:p>
      <w:pPr>
        <w:pStyle w:val="Normal"/>
        <w:spacing w:lineRule="atLeast" w:line="240"/>
        <w:ind w:firstLine="540"/>
        <w:jc w:val="both"/>
        <w:rPr>
          <w:sz w:val="28"/>
          <w:szCs w:val="28"/>
        </w:rPr>
      </w:pPr>
      <w:r>
        <w:rPr>
          <w:sz w:val="28"/>
          <w:szCs w:val="28"/>
        </w:rPr>
        <w:t>Для предоставления муниципальной услуги необходимо направление следующих межведомственных информационных запросов:</w:t>
      </w:r>
    </w:p>
    <w:p>
      <w:pPr>
        <w:pStyle w:val="Normal"/>
        <w:spacing w:lineRule="atLeast" w:line="240"/>
        <w:ind w:firstLine="540"/>
        <w:jc w:val="both"/>
        <w:rPr>
          <w:sz w:val="28"/>
          <w:szCs w:val="28"/>
        </w:rPr>
      </w:pPr>
      <w:r>
        <w:rPr>
          <w:sz w:val="28"/>
          <w:szCs w:val="28"/>
        </w:rPr>
        <w:t>1) межведомственный запрос «Сведения о правах отдельного лица на имевшиеся (имеющиеся) у него объекты недвижимости» (далее – «Выписка из ЕГРН»).</w:t>
      </w:r>
    </w:p>
    <w:p>
      <w:pPr>
        <w:pStyle w:val="Normal"/>
        <w:spacing w:lineRule="atLeast" w:line="240"/>
        <w:ind w:firstLine="540"/>
        <w:jc w:val="both"/>
        <w:rPr>
          <w:sz w:val="28"/>
          <w:szCs w:val="28"/>
        </w:rPr>
      </w:pPr>
      <w:r>
        <w:rPr>
          <w:sz w:val="28"/>
          <w:szCs w:val="28"/>
        </w:rPr>
        <w:t>Поставщиком сведений является Федеральная служба государственной регистрации, кадастра и картографии (далее - Роскадастр).</w:t>
      </w:r>
    </w:p>
    <w:p>
      <w:pPr>
        <w:pStyle w:val="Normal"/>
        <w:spacing w:lineRule="atLeast" w:line="240"/>
        <w:ind w:firstLine="540"/>
        <w:jc w:val="both"/>
        <w:rPr>
          <w:sz w:val="28"/>
          <w:szCs w:val="28"/>
        </w:rPr>
      </w:pPr>
      <w:r>
        <w:rPr>
          <w:sz w:val="28"/>
          <w:szCs w:val="28"/>
        </w:rPr>
        <w:t>Запрос направляется в течение 15 (пятнадцати) минут.</w:t>
      </w:r>
    </w:p>
    <w:p>
      <w:pPr>
        <w:pStyle w:val="Normal"/>
        <w:spacing w:lineRule="atLeast" w:line="240"/>
        <w:ind w:firstLine="540"/>
        <w:jc w:val="both"/>
        <w:rPr>
          <w:sz w:val="28"/>
          <w:szCs w:val="28"/>
        </w:rPr>
      </w:pPr>
      <w:r>
        <w:rPr>
          <w:sz w:val="28"/>
          <w:szCs w:val="28"/>
        </w:rPr>
        <w:t>Основанием для направления запроса является заявление заявителя.</w:t>
      </w:r>
    </w:p>
    <w:p>
      <w:pPr>
        <w:pStyle w:val="Normal"/>
        <w:spacing w:lineRule="atLeast" w:line="240"/>
        <w:ind w:firstLine="540"/>
        <w:jc w:val="both"/>
        <w:rPr>
          <w:sz w:val="28"/>
          <w:szCs w:val="28"/>
        </w:rPr>
      </w:pPr>
      <w:r>
        <w:rPr>
          <w:sz w:val="28"/>
          <w:szCs w:val="28"/>
        </w:rPr>
        <w:t>Направляемые в межведомственном запросе «Выписка из ЕГРН» сведения: паспортные данные заявителя.</w:t>
      </w:r>
    </w:p>
    <w:p>
      <w:pPr>
        <w:pStyle w:val="Normal"/>
        <w:spacing w:lineRule="atLeast" w:line="240"/>
        <w:ind w:firstLine="540"/>
        <w:jc w:val="both"/>
        <w:rPr>
          <w:sz w:val="28"/>
          <w:szCs w:val="28"/>
        </w:rPr>
      </w:pPr>
      <w:r>
        <w:rPr>
          <w:sz w:val="28"/>
          <w:szCs w:val="28"/>
        </w:rPr>
        <w:t>Запрашиваемые в межведомственном запросе «Выписка из ЕГРН» сведения: площадь жилого помещения, находящегося в собственности.</w:t>
      </w:r>
    </w:p>
    <w:p>
      <w:pPr>
        <w:pStyle w:val="Normal"/>
        <w:spacing w:lineRule="atLeast" w:line="240"/>
        <w:ind w:firstLine="540"/>
        <w:jc w:val="both"/>
        <w:rPr>
          <w:sz w:val="28"/>
          <w:szCs w:val="28"/>
        </w:rPr>
      </w:pPr>
      <w:r>
        <w:rPr>
          <w:sz w:val="28"/>
          <w:szCs w:val="28"/>
        </w:rPr>
        <w:t>Срок подготовки и направления ответа на межведомственный запрос о представлении документов и информации для предоставления муниципальной услуги не может превышать 3 (три) рабочих дня со дня поступления межведомственного запроса;</w:t>
      </w:r>
    </w:p>
    <w:p>
      <w:pPr>
        <w:pStyle w:val="Normal"/>
        <w:spacing w:lineRule="atLeast" w:line="240"/>
        <w:ind w:firstLine="540"/>
        <w:jc w:val="both"/>
        <w:rPr>
          <w:sz w:val="28"/>
          <w:szCs w:val="28"/>
        </w:rPr>
      </w:pPr>
      <w:r>
        <w:rPr>
          <w:sz w:val="28"/>
          <w:szCs w:val="28"/>
        </w:rPr>
        <w:t>2) межведомственный запрос «Сведения о регистрации гражданина по месту его жительства (месту пребывания) на территории муниципального образования «Город Новоульяновск» Ульяновской области.</w:t>
      </w:r>
    </w:p>
    <w:p>
      <w:pPr>
        <w:pStyle w:val="Normal"/>
        <w:spacing w:lineRule="atLeast" w:line="240"/>
        <w:ind w:firstLine="540"/>
        <w:jc w:val="both"/>
        <w:rPr>
          <w:sz w:val="28"/>
          <w:szCs w:val="28"/>
        </w:rPr>
      </w:pPr>
      <w:r>
        <w:rPr>
          <w:sz w:val="28"/>
          <w:szCs w:val="28"/>
        </w:rPr>
        <w:t>Поставщиком сведений является Министерство внутренних дел Российской Федерации (далее - МВД).</w:t>
      </w:r>
    </w:p>
    <w:p>
      <w:pPr>
        <w:pStyle w:val="Normal"/>
        <w:spacing w:lineRule="atLeast" w:line="240"/>
        <w:ind w:firstLine="540"/>
        <w:jc w:val="both"/>
        <w:rPr>
          <w:sz w:val="28"/>
          <w:szCs w:val="28"/>
        </w:rPr>
      </w:pPr>
      <w:r>
        <w:rPr>
          <w:sz w:val="28"/>
          <w:szCs w:val="28"/>
        </w:rPr>
        <w:t>Запрос направляется в течение 15 (пятнадцати) минут.</w:t>
      </w:r>
    </w:p>
    <w:p>
      <w:pPr>
        <w:pStyle w:val="Normal"/>
        <w:spacing w:lineRule="atLeast" w:line="240"/>
        <w:ind w:firstLine="540"/>
        <w:jc w:val="both"/>
        <w:rPr>
          <w:sz w:val="28"/>
          <w:szCs w:val="28"/>
        </w:rPr>
      </w:pPr>
      <w:r>
        <w:rPr>
          <w:sz w:val="28"/>
          <w:szCs w:val="28"/>
        </w:rPr>
        <w:t>Основанием для направления запроса является заявление заявителя.</w:t>
      </w:r>
    </w:p>
    <w:p>
      <w:pPr>
        <w:pStyle w:val="Normal"/>
        <w:spacing w:lineRule="atLeast" w:line="240"/>
        <w:ind w:firstLine="540"/>
        <w:jc w:val="both"/>
        <w:rPr>
          <w:sz w:val="28"/>
          <w:szCs w:val="28"/>
        </w:rPr>
      </w:pPr>
      <w:r>
        <w:rPr>
          <w:sz w:val="28"/>
          <w:szCs w:val="28"/>
        </w:rPr>
        <w:t>Направляемые в межведомственном запросе «Сведения о регистрации гражданина по месту его жительства (месту пребывания) на территории муниципального образования «Город Новоульяновск» Ульяновской области сведения: паспортные данные заявителя, членов его семьи; в случае представления документа, удостоверяющего личность ребенка, не достигшего возраста 14 лет: серия, номер, дата выдачи, наименование органа, выдавшего документ.</w:t>
      </w:r>
    </w:p>
    <w:p>
      <w:pPr>
        <w:pStyle w:val="Normal"/>
        <w:spacing w:lineRule="atLeast" w:line="240"/>
        <w:ind w:firstLine="540"/>
        <w:jc w:val="both"/>
        <w:rPr>
          <w:sz w:val="28"/>
          <w:szCs w:val="28"/>
        </w:rPr>
      </w:pPr>
      <w:r>
        <w:rPr>
          <w:sz w:val="28"/>
          <w:szCs w:val="28"/>
        </w:rPr>
        <w:t>Запрашиваемые в межведомственном запросе «Сведения о регистрации гражданина по месту его жительства (месту пребывания) на территории муниципального образования «Город Новоульяновск» Ульяновской области сведения: адрес регистрации заявителя.</w:t>
      </w:r>
    </w:p>
    <w:p>
      <w:pPr>
        <w:pStyle w:val="Normal"/>
        <w:spacing w:lineRule="atLeast" w:line="240"/>
        <w:ind w:firstLine="540"/>
        <w:jc w:val="both"/>
        <w:rPr>
          <w:sz w:val="28"/>
          <w:szCs w:val="28"/>
        </w:rPr>
      </w:pPr>
      <w:r>
        <w:rPr>
          <w:sz w:val="28"/>
          <w:szCs w:val="28"/>
        </w:rPr>
        <w:t>Срок подготовки и направления ответа на межведомственный запрос о представлении документов и информации для предоставления муниципальной услуги не может превышать 3 (три) рабочих дня со дня поступления межведомственного запроса;</w:t>
      </w:r>
    </w:p>
    <w:p>
      <w:pPr>
        <w:pStyle w:val="Normal"/>
        <w:spacing w:lineRule="atLeast" w:line="240"/>
        <w:ind w:firstLine="540"/>
        <w:jc w:val="both"/>
        <w:rPr>
          <w:sz w:val="28"/>
          <w:szCs w:val="28"/>
        </w:rPr>
      </w:pPr>
      <w:r>
        <w:rPr>
          <w:sz w:val="28"/>
          <w:szCs w:val="28"/>
        </w:rPr>
        <w:t>3) межведомственный запрос «Предоставление из Единого государственного реестра ЗАГС (далее - ЕГР ЗАГС) по запросу сведений о заключении (расторжении) брака» (далее – «Сведения о заключении (расторжении) брака»).</w:t>
      </w:r>
    </w:p>
    <w:p>
      <w:pPr>
        <w:pStyle w:val="Normal"/>
        <w:spacing w:lineRule="atLeast" w:line="240"/>
        <w:ind w:firstLine="540"/>
        <w:jc w:val="both"/>
        <w:rPr>
          <w:sz w:val="28"/>
          <w:szCs w:val="28"/>
        </w:rPr>
      </w:pPr>
      <w:r>
        <w:rPr>
          <w:sz w:val="28"/>
          <w:szCs w:val="28"/>
        </w:rPr>
        <w:t>Поставщиком сведений является Федеральная налоговая служба России (далее - ФНС).</w:t>
      </w:r>
    </w:p>
    <w:p>
      <w:pPr>
        <w:pStyle w:val="Normal"/>
        <w:spacing w:lineRule="atLeast" w:line="240"/>
        <w:ind w:firstLine="540"/>
        <w:jc w:val="both"/>
        <w:rPr>
          <w:sz w:val="28"/>
          <w:szCs w:val="28"/>
        </w:rPr>
      </w:pPr>
      <w:r>
        <w:rPr>
          <w:sz w:val="28"/>
          <w:szCs w:val="28"/>
        </w:rPr>
        <w:t>Запрос направляется в течение 15 (пятнадцати) минут.</w:t>
      </w:r>
    </w:p>
    <w:p>
      <w:pPr>
        <w:pStyle w:val="Normal"/>
        <w:spacing w:lineRule="atLeast" w:line="240"/>
        <w:ind w:firstLine="540"/>
        <w:jc w:val="both"/>
        <w:rPr>
          <w:sz w:val="28"/>
          <w:szCs w:val="28"/>
        </w:rPr>
      </w:pPr>
      <w:r>
        <w:rPr>
          <w:sz w:val="28"/>
          <w:szCs w:val="28"/>
        </w:rPr>
        <w:t>Основанием для направления запроса является заявление заявителя.</w:t>
      </w:r>
    </w:p>
    <w:p>
      <w:pPr>
        <w:pStyle w:val="Normal"/>
        <w:spacing w:lineRule="atLeast" w:line="240"/>
        <w:ind w:firstLine="540"/>
        <w:jc w:val="both"/>
        <w:rPr>
          <w:sz w:val="28"/>
          <w:szCs w:val="28"/>
        </w:rPr>
      </w:pPr>
      <w:r>
        <w:rPr>
          <w:sz w:val="28"/>
          <w:szCs w:val="28"/>
        </w:rPr>
        <w:t>ФНС представляет запрашиваемые сведения в срок, не превышающий 5 (пяти) рабочих дней.</w:t>
      </w:r>
    </w:p>
    <w:p>
      <w:pPr>
        <w:pStyle w:val="Normal"/>
        <w:spacing w:lineRule="atLeast" w:line="240"/>
        <w:ind w:firstLine="540"/>
        <w:jc w:val="both"/>
        <w:rPr>
          <w:sz w:val="28"/>
          <w:szCs w:val="28"/>
        </w:rPr>
      </w:pPr>
      <w:r>
        <w:rPr>
          <w:sz w:val="28"/>
          <w:szCs w:val="28"/>
        </w:rPr>
        <w:t>Направляемые в межведомственном запросе «Сведения о заключении (расторжении) брака» сведения: фамилия, имя, отчество (последнее - при наличии), дата рождения.</w:t>
      </w:r>
    </w:p>
    <w:p>
      <w:pPr>
        <w:pStyle w:val="Normal"/>
        <w:spacing w:lineRule="atLeast" w:line="240"/>
        <w:ind w:firstLine="540"/>
        <w:jc w:val="both"/>
        <w:rPr>
          <w:sz w:val="28"/>
          <w:szCs w:val="28"/>
        </w:rPr>
      </w:pPr>
      <w:r>
        <w:rPr>
          <w:sz w:val="28"/>
          <w:szCs w:val="28"/>
        </w:rPr>
        <w:t>Запрашиваемые в запросе «Сведения о заключении (расторжении) брака» сведения: сведения о выданном свидетельстве о заключении (расторжении) брака.</w:t>
      </w:r>
    </w:p>
    <w:p>
      <w:pPr>
        <w:pStyle w:val="Normal"/>
        <w:spacing w:lineRule="atLeast" w:line="240"/>
        <w:ind w:firstLine="540"/>
        <w:jc w:val="both"/>
        <w:rPr>
          <w:sz w:val="28"/>
          <w:szCs w:val="28"/>
        </w:rPr>
      </w:pPr>
      <w:r>
        <w:rPr>
          <w:sz w:val="28"/>
          <w:szCs w:val="28"/>
        </w:rPr>
        <w:t>Указанные сведения необходимы для принятия решения;</w:t>
      </w:r>
    </w:p>
    <w:p>
      <w:pPr>
        <w:pStyle w:val="Normal"/>
        <w:spacing w:lineRule="atLeast" w:line="240"/>
        <w:ind w:firstLine="540"/>
        <w:jc w:val="both"/>
        <w:rPr>
          <w:sz w:val="28"/>
          <w:szCs w:val="28"/>
        </w:rPr>
      </w:pPr>
      <w:r>
        <w:rPr>
          <w:sz w:val="28"/>
          <w:szCs w:val="28"/>
        </w:rPr>
        <w:t>4) межведомственный запрос «Сведения о документах, подтверждающих право пользования жилым помещением, занимаемым гражданином и членами его семьи (договор социального найма жилого помещения, договор найма жилого помещения жилищного фонда социального использования)».</w:t>
      </w:r>
    </w:p>
    <w:p>
      <w:pPr>
        <w:pStyle w:val="Normal"/>
        <w:spacing w:lineRule="atLeast" w:line="240"/>
        <w:ind w:firstLine="540"/>
        <w:jc w:val="both"/>
        <w:rPr>
          <w:sz w:val="28"/>
          <w:szCs w:val="28"/>
        </w:rPr>
      </w:pPr>
      <w:r>
        <w:rPr>
          <w:sz w:val="28"/>
          <w:szCs w:val="28"/>
        </w:rPr>
        <w:t>Поставщиком сведений является Уполномоченный орган.</w:t>
      </w:r>
    </w:p>
    <w:p>
      <w:pPr>
        <w:pStyle w:val="Normal"/>
        <w:spacing w:lineRule="atLeast" w:line="240"/>
        <w:ind w:firstLine="540"/>
        <w:jc w:val="both"/>
        <w:rPr>
          <w:sz w:val="28"/>
          <w:szCs w:val="28"/>
        </w:rPr>
      </w:pPr>
      <w:r>
        <w:rPr>
          <w:sz w:val="28"/>
          <w:szCs w:val="28"/>
        </w:rPr>
        <w:t>Запрос направляется в течение 15 (пятнадцати) минут.</w:t>
      </w:r>
    </w:p>
    <w:p>
      <w:pPr>
        <w:pStyle w:val="Normal"/>
        <w:spacing w:lineRule="atLeast" w:line="240"/>
        <w:ind w:firstLine="540"/>
        <w:jc w:val="both"/>
        <w:rPr>
          <w:sz w:val="28"/>
          <w:szCs w:val="28"/>
        </w:rPr>
      </w:pPr>
      <w:r>
        <w:rPr>
          <w:sz w:val="28"/>
          <w:szCs w:val="28"/>
        </w:rPr>
        <w:t>Основанием для направления запроса является заявление заявителя.</w:t>
      </w:r>
    </w:p>
    <w:p>
      <w:pPr>
        <w:pStyle w:val="Normal"/>
        <w:spacing w:lineRule="atLeast" w:line="240"/>
        <w:ind w:firstLine="540"/>
        <w:jc w:val="both"/>
        <w:rPr>
          <w:sz w:val="28"/>
          <w:szCs w:val="28"/>
        </w:rPr>
      </w:pPr>
      <w:r>
        <w:rPr>
          <w:sz w:val="28"/>
          <w:szCs w:val="28"/>
        </w:rPr>
        <w:t>Уполномоченный орган представляет запрашиваемые сведения в срок, не превышающий 5 (пяти) рабочих дней.</w:t>
      </w:r>
    </w:p>
    <w:p>
      <w:pPr>
        <w:pStyle w:val="Normal"/>
        <w:spacing w:lineRule="atLeast" w:line="240"/>
        <w:ind w:firstLine="540"/>
        <w:jc w:val="both"/>
        <w:rPr>
          <w:sz w:val="28"/>
          <w:szCs w:val="28"/>
        </w:rPr>
      </w:pPr>
      <w:r>
        <w:rPr>
          <w:sz w:val="28"/>
          <w:szCs w:val="28"/>
        </w:rPr>
        <w:t>Направляемые в межведомственном запросе «Сведения о документах, подтверждающих право пользования жилым помещением, занимаемым гражданином и членами его семьи (договор социального найма жилого помещения, договор найма жилого помещения жилищного фонда социального использования)»  сведения: фамилия, имя, отчество (последнее - при наличии), дата рождения, адрес жилого помещения.</w:t>
      </w:r>
    </w:p>
    <w:p>
      <w:pPr>
        <w:pStyle w:val="Normal"/>
        <w:spacing w:lineRule="atLeast" w:line="240"/>
        <w:ind w:firstLine="540"/>
        <w:jc w:val="both"/>
        <w:rPr>
          <w:sz w:val="28"/>
          <w:szCs w:val="28"/>
        </w:rPr>
      </w:pPr>
      <w:r>
        <w:rPr>
          <w:sz w:val="28"/>
          <w:szCs w:val="28"/>
        </w:rPr>
        <w:t>Запрашиваемые в межведомственном запросе «Сведения о документах, подтверждающих право пользования жилым помещением, занимаемым гражданином и членами его семьи (договор социального найма жилого помещения, договор найма жилого помещения жилищного фонда социального использования)»  сведения:  копия документа.</w:t>
      </w:r>
    </w:p>
    <w:p>
      <w:pPr>
        <w:pStyle w:val="Normal"/>
        <w:spacing w:lineRule="atLeast" w:line="240"/>
        <w:ind w:firstLine="540"/>
        <w:jc w:val="both"/>
        <w:rPr>
          <w:sz w:val="28"/>
          <w:szCs w:val="28"/>
        </w:rPr>
      </w:pPr>
      <w:r>
        <w:rPr>
          <w:sz w:val="28"/>
          <w:szCs w:val="28"/>
        </w:rPr>
        <w:t>Указанные сведения необходимы для принятия решения;</w:t>
      </w:r>
    </w:p>
    <w:p>
      <w:pPr>
        <w:pStyle w:val="Normal"/>
        <w:spacing w:lineRule="atLeast" w:line="240"/>
        <w:ind w:firstLine="540"/>
        <w:jc w:val="both"/>
        <w:rPr>
          <w:sz w:val="28"/>
          <w:szCs w:val="28"/>
        </w:rPr>
      </w:pPr>
      <w:r>
        <w:rPr>
          <w:sz w:val="28"/>
          <w:szCs w:val="28"/>
        </w:rPr>
        <w:t xml:space="preserve">5) межведомственный запрос «Сведения о документе, подтверждающем несоответствие жилого помещения, в котором проживают гражданин и члены его семьи, требованиям к жилым помещениям, установленным </w:t>
      </w:r>
      <w:hyperlink r:id="rId24">
        <w:r>
          <w:rPr>
            <w:rStyle w:val="Style9"/>
            <w:sz w:val="28"/>
            <w:szCs w:val="28"/>
          </w:rPr>
          <w:t>Положением</w:t>
        </w:r>
      </w:hyperlink>
      <w:r>
        <w:rPr>
          <w:sz w:val="28"/>
          <w:szCs w:val="28"/>
        </w:rPr>
        <w:t xml:space="preserve">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Федерации от 28.01.2006 № 47» (далее – «Документ о непригодности для проживания»).</w:t>
      </w:r>
    </w:p>
    <w:p>
      <w:pPr>
        <w:pStyle w:val="Normal"/>
        <w:spacing w:lineRule="atLeast" w:line="240"/>
        <w:ind w:firstLine="540"/>
        <w:jc w:val="both"/>
        <w:rPr>
          <w:sz w:val="28"/>
          <w:szCs w:val="28"/>
        </w:rPr>
      </w:pPr>
      <w:r>
        <w:rPr>
          <w:sz w:val="28"/>
          <w:szCs w:val="28"/>
        </w:rPr>
        <w:t>Поставщиком сведений является Отдел капитального строительства, ТЭР и ЖКХ  Администрации муниципального образования «Город Новоульяновск» Ульяновской области (далее – Отдел ЖКХ).</w:t>
      </w:r>
    </w:p>
    <w:p>
      <w:pPr>
        <w:pStyle w:val="Normal"/>
        <w:spacing w:lineRule="atLeast" w:line="240"/>
        <w:ind w:firstLine="540"/>
        <w:jc w:val="both"/>
        <w:rPr>
          <w:sz w:val="28"/>
          <w:szCs w:val="28"/>
        </w:rPr>
      </w:pPr>
      <w:r>
        <w:rPr>
          <w:sz w:val="28"/>
          <w:szCs w:val="28"/>
        </w:rPr>
        <w:t>Запрос направляется в течение 15 (пятнадцати) минут.</w:t>
      </w:r>
    </w:p>
    <w:p>
      <w:pPr>
        <w:pStyle w:val="Normal"/>
        <w:spacing w:lineRule="atLeast" w:line="240"/>
        <w:ind w:firstLine="540"/>
        <w:jc w:val="both"/>
        <w:rPr>
          <w:sz w:val="28"/>
          <w:szCs w:val="28"/>
        </w:rPr>
      </w:pPr>
      <w:r>
        <w:rPr>
          <w:sz w:val="28"/>
          <w:szCs w:val="28"/>
        </w:rPr>
        <w:t>Основанием для направления запроса является заявление заявителя.</w:t>
      </w:r>
    </w:p>
    <w:p>
      <w:pPr>
        <w:pStyle w:val="Normal"/>
        <w:spacing w:lineRule="atLeast" w:line="240"/>
        <w:ind w:firstLine="540"/>
        <w:jc w:val="both"/>
        <w:rPr>
          <w:sz w:val="28"/>
          <w:szCs w:val="28"/>
        </w:rPr>
      </w:pPr>
      <w:r>
        <w:rPr>
          <w:sz w:val="28"/>
          <w:szCs w:val="28"/>
        </w:rPr>
        <w:t>Отдел ЖКХ представляет запрашиваемые сведения в срок, не превышающий 5 (пяти) рабочих дней.</w:t>
      </w:r>
    </w:p>
    <w:p>
      <w:pPr>
        <w:pStyle w:val="Normal"/>
        <w:spacing w:lineRule="atLeast" w:line="240"/>
        <w:ind w:firstLine="540"/>
        <w:jc w:val="both"/>
        <w:rPr>
          <w:sz w:val="28"/>
          <w:szCs w:val="28"/>
        </w:rPr>
      </w:pPr>
      <w:r>
        <w:rPr>
          <w:sz w:val="28"/>
          <w:szCs w:val="28"/>
        </w:rPr>
        <w:t>Направляемые в межведомственном запросе «Документ о непригодности для проживания» сведения: адрес жилого помещения.</w:t>
      </w:r>
    </w:p>
    <w:p>
      <w:pPr>
        <w:pStyle w:val="Normal"/>
        <w:spacing w:lineRule="atLeast" w:line="240"/>
        <w:ind w:firstLine="540"/>
        <w:jc w:val="both"/>
        <w:rPr>
          <w:sz w:val="28"/>
          <w:szCs w:val="28"/>
        </w:rPr>
      </w:pPr>
      <w:r>
        <w:rPr>
          <w:sz w:val="28"/>
          <w:szCs w:val="28"/>
        </w:rPr>
        <w:t>Запрашиваемые в запросе «Документ о непригодности для проживания» сведения: заверенная Отделом ЖКХ копия документа.</w:t>
      </w:r>
    </w:p>
    <w:p>
      <w:pPr>
        <w:pStyle w:val="Normal"/>
        <w:spacing w:lineRule="atLeast" w:line="240"/>
        <w:ind w:firstLine="540"/>
        <w:jc w:val="both"/>
        <w:rPr>
          <w:sz w:val="28"/>
          <w:szCs w:val="28"/>
        </w:rPr>
      </w:pPr>
      <w:r>
        <w:rPr>
          <w:sz w:val="28"/>
          <w:szCs w:val="28"/>
        </w:rPr>
        <w:t>Указанные сведения необходимы для принятия решения;</w:t>
      </w:r>
    </w:p>
    <w:p>
      <w:pPr>
        <w:pStyle w:val="Normal"/>
        <w:spacing w:lineRule="atLeast" w:line="240"/>
        <w:ind w:firstLine="540"/>
        <w:jc w:val="both"/>
        <w:rPr>
          <w:sz w:val="28"/>
          <w:szCs w:val="28"/>
        </w:rPr>
      </w:pPr>
      <w:r>
        <w:rPr>
          <w:sz w:val="28"/>
          <w:szCs w:val="28"/>
        </w:rPr>
        <w:t xml:space="preserve">6) межведомственный запрос «Сведения о документах, подтверждающих наличие установленного </w:t>
      </w:r>
      <w:hyperlink r:id="rId25">
        <w:r>
          <w:rPr>
            <w:rStyle w:val="Style9"/>
            <w:sz w:val="28"/>
            <w:szCs w:val="28"/>
          </w:rPr>
          <w:t>пунктом 4 части 1 статьи 51</w:t>
        </w:r>
      </w:hyperlink>
      <w:r>
        <w:rPr>
          <w:sz w:val="28"/>
          <w:szCs w:val="28"/>
        </w:rPr>
        <w:t xml:space="preserve"> Жилищного кодекса Российской Федерации основания для признания граждан нуждающимися в жилых помещениях, предоставляемых по договорам социального найма, если гражданин или член его семьи страдает тяжелой формой хронического заболевания, при которой совместное проживание с ним в одной квартире невозможно» (далее – «Документ о хроническом заболевании»).</w:t>
      </w:r>
    </w:p>
    <w:p>
      <w:pPr>
        <w:pStyle w:val="Normal"/>
        <w:spacing w:lineRule="atLeast" w:line="240"/>
        <w:ind w:firstLine="540"/>
        <w:jc w:val="both"/>
        <w:rPr>
          <w:sz w:val="28"/>
          <w:szCs w:val="28"/>
        </w:rPr>
      </w:pPr>
      <w:r>
        <w:rPr>
          <w:sz w:val="28"/>
          <w:szCs w:val="28"/>
        </w:rPr>
        <w:t>Поставщиком сведений является Министерство здравоохранения Ульяновской области (далее - Минздрав).</w:t>
      </w:r>
    </w:p>
    <w:p>
      <w:pPr>
        <w:pStyle w:val="Normal"/>
        <w:spacing w:lineRule="atLeast" w:line="240"/>
        <w:ind w:firstLine="540"/>
        <w:jc w:val="both"/>
        <w:rPr>
          <w:sz w:val="28"/>
          <w:szCs w:val="28"/>
        </w:rPr>
      </w:pPr>
      <w:r>
        <w:rPr>
          <w:sz w:val="28"/>
          <w:szCs w:val="28"/>
        </w:rPr>
        <w:t>Запрос направляется в течение 15 (пятнадцати) минут.</w:t>
      </w:r>
    </w:p>
    <w:p>
      <w:pPr>
        <w:pStyle w:val="Normal"/>
        <w:spacing w:lineRule="atLeast" w:line="240"/>
        <w:ind w:firstLine="540"/>
        <w:jc w:val="both"/>
        <w:rPr>
          <w:sz w:val="28"/>
          <w:szCs w:val="28"/>
        </w:rPr>
      </w:pPr>
      <w:r>
        <w:rPr>
          <w:sz w:val="28"/>
          <w:szCs w:val="28"/>
        </w:rPr>
        <w:t>Основанием для направления запроса является заявление заявителя.</w:t>
      </w:r>
    </w:p>
    <w:p>
      <w:pPr>
        <w:pStyle w:val="Normal"/>
        <w:spacing w:lineRule="atLeast" w:line="240"/>
        <w:ind w:firstLine="540"/>
        <w:jc w:val="both"/>
        <w:rPr>
          <w:sz w:val="28"/>
          <w:szCs w:val="28"/>
        </w:rPr>
      </w:pPr>
      <w:r>
        <w:rPr>
          <w:sz w:val="28"/>
          <w:szCs w:val="28"/>
        </w:rPr>
        <w:t>Минздрав представляет запрашиваемые сведения в срок, не превышающий 5 (пяти) рабочих дней.</w:t>
      </w:r>
    </w:p>
    <w:p>
      <w:pPr>
        <w:pStyle w:val="Normal"/>
        <w:spacing w:lineRule="atLeast" w:line="240"/>
        <w:ind w:firstLine="540"/>
        <w:jc w:val="both"/>
        <w:rPr>
          <w:sz w:val="28"/>
          <w:szCs w:val="28"/>
        </w:rPr>
      </w:pPr>
      <w:r>
        <w:rPr>
          <w:sz w:val="28"/>
          <w:szCs w:val="28"/>
        </w:rPr>
        <w:t>Направляемые в межведомственном запросе «Документ о хроническом заболевании» сведения: фамилия, имя, отчество (последнее - при наличии), дата рождения.</w:t>
      </w:r>
    </w:p>
    <w:p>
      <w:pPr>
        <w:pStyle w:val="Normal"/>
        <w:spacing w:lineRule="atLeast" w:line="240"/>
        <w:ind w:firstLine="540"/>
        <w:jc w:val="both"/>
        <w:rPr>
          <w:sz w:val="28"/>
          <w:szCs w:val="28"/>
        </w:rPr>
      </w:pPr>
      <w:r>
        <w:rPr>
          <w:sz w:val="28"/>
          <w:szCs w:val="28"/>
        </w:rPr>
        <w:t>Запрашиваемые в межведомственном запросе «Документ о хроническом заболевании» сведения: диагноз, код заболевания;</w:t>
      </w:r>
    </w:p>
    <w:p>
      <w:pPr>
        <w:pStyle w:val="Normal"/>
        <w:spacing w:lineRule="atLeast" w:line="240"/>
        <w:ind w:firstLine="540"/>
        <w:jc w:val="both"/>
        <w:rPr>
          <w:sz w:val="28"/>
          <w:szCs w:val="28"/>
        </w:rPr>
      </w:pPr>
      <w:r>
        <w:rPr>
          <w:sz w:val="28"/>
          <w:szCs w:val="28"/>
        </w:rPr>
        <w:t>7) межведомственный запрос «Предоставление из ЕГР ЗАГС по запросу сведений о рождении».</w:t>
      </w:r>
    </w:p>
    <w:p>
      <w:pPr>
        <w:pStyle w:val="Normal"/>
        <w:spacing w:lineRule="atLeast" w:line="240"/>
        <w:ind w:firstLine="540"/>
        <w:jc w:val="both"/>
        <w:rPr>
          <w:sz w:val="28"/>
          <w:szCs w:val="28"/>
        </w:rPr>
      </w:pPr>
      <w:r>
        <w:rPr>
          <w:sz w:val="28"/>
          <w:szCs w:val="28"/>
        </w:rPr>
        <w:t>Поставщиком сведений является ФНС.</w:t>
      </w:r>
    </w:p>
    <w:p>
      <w:pPr>
        <w:pStyle w:val="Normal"/>
        <w:spacing w:lineRule="atLeast" w:line="240"/>
        <w:ind w:firstLine="540"/>
        <w:jc w:val="both"/>
        <w:rPr>
          <w:sz w:val="28"/>
          <w:szCs w:val="28"/>
        </w:rPr>
      </w:pPr>
      <w:r>
        <w:rPr>
          <w:sz w:val="28"/>
          <w:szCs w:val="28"/>
        </w:rPr>
        <w:t>Запрос направляется в течение 15 (пятнадцати) минут.</w:t>
      </w:r>
    </w:p>
    <w:p>
      <w:pPr>
        <w:pStyle w:val="Normal"/>
        <w:spacing w:lineRule="atLeast" w:line="240"/>
        <w:ind w:firstLine="540"/>
        <w:jc w:val="both"/>
        <w:rPr>
          <w:sz w:val="28"/>
          <w:szCs w:val="28"/>
        </w:rPr>
      </w:pPr>
      <w:r>
        <w:rPr>
          <w:sz w:val="28"/>
          <w:szCs w:val="28"/>
        </w:rPr>
        <w:t>Основанием для направления запроса является заявление заявителя.</w:t>
      </w:r>
    </w:p>
    <w:p>
      <w:pPr>
        <w:pStyle w:val="Normal"/>
        <w:spacing w:lineRule="atLeast" w:line="240"/>
        <w:ind w:firstLine="540"/>
        <w:jc w:val="both"/>
        <w:rPr>
          <w:sz w:val="28"/>
          <w:szCs w:val="28"/>
        </w:rPr>
      </w:pPr>
      <w:r>
        <w:rPr>
          <w:sz w:val="28"/>
          <w:szCs w:val="28"/>
        </w:rPr>
        <w:t>Направляемые в межведомственном запросе «Предоставление из ЕГР ЗАГС по запросу сведений о рождении» сведения: фамилия, имя, отчество (последнее - при наличии), дата рождения.</w:t>
      </w:r>
    </w:p>
    <w:p>
      <w:pPr>
        <w:pStyle w:val="Normal"/>
        <w:spacing w:lineRule="atLeast" w:line="240"/>
        <w:ind w:firstLine="540"/>
        <w:jc w:val="both"/>
        <w:rPr>
          <w:sz w:val="28"/>
          <w:szCs w:val="28"/>
        </w:rPr>
      </w:pPr>
      <w:r>
        <w:rPr>
          <w:sz w:val="28"/>
          <w:szCs w:val="28"/>
        </w:rPr>
        <w:t>Запрашиваемые в межведомственном запросе «Предоставление из ЕГР ЗАГС по запросу сведений о рождении» сведения: наличие записи акта о рождении.</w:t>
      </w:r>
    </w:p>
    <w:p>
      <w:pPr>
        <w:pStyle w:val="Normal"/>
        <w:spacing w:lineRule="atLeast" w:line="240"/>
        <w:ind w:firstLine="540"/>
        <w:jc w:val="both"/>
        <w:rPr>
          <w:sz w:val="28"/>
          <w:szCs w:val="28"/>
        </w:rPr>
      </w:pPr>
      <w:r>
        <w:rPr>
          <w:sz w:val="28"/>
          <w:szCs w:val="28"/>
        </w:rPr>
        <w:t>Срок подготовки и направления ответа на межведомственный запрос о представлении документов и информации для предоставления муниципальной услуги не может превышать 5 (пяти) рабочих дней со дня поступления межведомственного запроса;</w:t>
      </w:r>
    </w:p>
    <w:p>
      <w:pPr>
        <w:pStyle w:val="Normal"/>
        <w:spacing w:lineRule="atLeast" w:line="240"/>
        <w:ind w:firstLine="540"/>
        <w:jc w:val="both"/>
        <w:rPr>
          <w:sz w:val="28"/>
          <w:szCs w:val="28"/>
        </w:rPr>
      </w:pPr>
      <w:r>
        <w:rPr>
          <w:sz w:val="28"/>
          <w:szCs w:val="28"/>
        </w:rPr>
        <w:t>8) межведомственный запрос «Предоставление из ЕГР ЗАГС по запросу сведений о перемене имени».</w:t>
      </w:r>
    </w:p>
    <w:p>
      <w:pPr>
        <w:pStyle w:val="Normal"/>
        <w:spacing w:lineRule="atLeast" w:line="240"/>
        <w:ind w:firstLine="540"/>
        <w:jc w:val="both"/>
        <w:rPr>
          <w:sz w:val="28"/>
          <w:szCs w:val="28"/>
        </w:rPr>
      </w:pPr>
      <w:r>
        <w:rPr>
          <w:sz w:val="28"/>
          <w:szCs w:val="28"/>
        </w:rPr>
        <w:t>Поставщиком сведений является ФНС.</w:t>
      </w:r>
    </w:p>
    <w:p>
      <w:pPr>
        <w:pStyle w:val="Normal"/>
        <w:spacing w:lineRule="atLeast" w:line="240"/>
        <w:ind w:firstLine="540"/>
        <w:jc w:val="both"/>
        <w:rPr>
          <w:sz w:val="28"/>
          <w:szCs w:val="28"/>
        </w:rPr>
      </w:pPr>
      <w:r>
        <w:rPr>
          <w:sz w:val="28"/>
          <w:szCs w:val="28"/>
        </w:rPr>
        <w:t>Запрос направляется в течение 15 (пятнадцати) минут.</w:t>
      </w:r>
    </w:p>
    <w:p>
      <w:pPr>
        <w:pStyle w:val="Normal"/>
        <w:spacing w:lineRule="atLeast" w:line="240"/>
        <w:ind w:firstLine="540"/>
        <w:jc w:val="both"/>
        <w:rPr>
          <w:sz w:val="28"/>
          <w:szCs w:val="28"/>
        </w:rPr>
      </w:pPr>
      <w:r>
        <w:rPr>
          <w:sz w:val="28"/>
          <w:szCs w:val="28"/>
        </w:rPr>
        <w:t>Основанием для направления запроса является заявление заявителя.</w:t>
      </w:r>
    </w:p>
    <w:p>
      <w:pPr>
        <w:pStyle w:val="Normal"/>
        <w:spacing w:lineRule="atLeast" w:line="240"/>
        <w:ind w:firstLine="540"/>
        <w:jc w:val="both"/>
        <w:rPr>
          <w:sz w:val="28"/>
          <w:szCs w:val="28"/>
        </w:rPr>
      </w:pPr>
      <w:r>
        <w:rPr>
          <w:sz w:val="28"/>
          <w:szCs w:val="28"/>
        </w:rPr>
        <w:t>Направляемые в межведомственном запросе «Предоставление из ЕГР ЗАГС по запросу сведений о перемене имени» сведения: фамилия, имя, отчество (последнее - при наличии), дата рождения.</w:t>
      </w:r>
    </w:p>
    <w:p>
      <w:pPr>
        <w:pStyle w:val="Normal"/>
        <w:spacing w:lineRule="atLeast" w:line="240"/>
        <w:ind w:firstLine="540"/>
        <w:jc w:val="both"/>
        <w:rPr>
          <w:sz w:val="28"/>
          <w:szCs w:val="28"/>
        </w:rPr>
      </w:pPr>
      <w:r>
        <w:rPr>
          <w:sz w:val="28"/>
          <w:szCs w:val="28"/>
        </w:rPr>
        <w:t>Запрашиваемые в межведомственном запросе «Предоставление из ЕГР ЗАГС по запросу сведений о перемене имени" сведения: сведения о выданном свидетельстве о перемене имени.</w:t>
      </w:r>
    </w:p>
    <w:p>
      <w:pPr>
        <w:pStyle w:val="Normal"/>
        <w:spacing w:lineRule="atLeast" w:line="240"/>
        <w:ind w:firstLine="540"/>
        <w:jc w:val="both"/>
        <w:rPr>
          <w:sz w:val="28"/>
          <w:szCs w:val="28"/>
        </w:rPr>
      </w:pPr>
      <w:r>
        <w:rPr>
          <w:sz w:val="28"/>
          <w:szCs w:val="28"/>
        </w:rPr>
        <w:t>ФНС России представляет запрашиваемые сведения в срок, не превышающий 5 (пяти) рабочих дней;</w:t>
      </w:r>
    </w:p>
    <w:p>
      <w:pPr>
        <w:pStyle w:val="Normal"/>
        <w:spacing w:lineRule="atLeast" w:line="240"/>
        <w:ind w:firstLine="540"/>
        <w:jc w:val="both"/>
        <w:rPr>
          <w:sz w:val="28"/>
          <w:szCs w:val="28"/>
        </w:rPr>
      </w:pPr>
      <w:r>
        <w:rPr>
          <w:sz w:val="28"/>
          <w:szCs w:val="28"/>
        </w:rPr>
        <w:t>9) межведомственный запрос «Сведения о лицах, зарегистрированных совместно с заявителем по месту его постоянного жительства (месту пребывания)».</w:t>
      </w:r>
    </w:p>
    <w:p>
      <w:pPr>
        <w:pStyle w:val="Normal"/>
        <w:spacing w:lineRule="atLeast" w:line="240"/>
        <w:ind w:firstLine="540"/>
        <w:jc w:val="both"/>
        <w:rPr>
          <w:sz w:val="28"/>
          <w:szCs w:val="28"/>
        </w:rPr>
      </w:pPr>
      <w:r>
        <w:rPr>
          <w:sz w:val="28"/>
          <w:szCs w:val="28"/>
        </w:rPr>
        <w:t>Поставщиком сведений является МВД.</w:t>
      </w:r>
    </w:p>
    <w:p>
      <w:pPr>
        <w:pStyle w:val="Normal"/>
        <w:spacing w:lineRule="atLeast" w:line="240"/>
        <w:ind w:firstLine="540"/>
        <w:jc w:val="both"/>
        <w:rPr>
          <w:sz w:val="28"/>
          <w:szCs w:val="28"/>
        </w:rPr>
      </w:pPr>
      <w:r>
        <w:rPr>
          <w:sz w:val="28"/>
          <w:szCs w:val="28"/>
        </w:rPr>
        <w:t>Запрос направляется в течение 15 (пятнадцати) минут.</w:t>
      </w:r>
    </w:p>
    <w:p>
      <w:pPr>
        <w:pStyle w:val="Normal"/>
        <w:spacing w:lineRule="atLeast" w:line="240"/>
        <w:ind w:firstLine="540"/>
        <w:jc w:val="both"/>
        <w:rPr>
          <w:sz w:val="28"/>
          <w:szCs w:val="28"/>
        </w:rPr>
      </w:pPr>
      <w:r>
        <w:rPr>
          <w:sz w:val="28"/>
          <w:szCs w:val="28"/>
        </w:rPr>
        <w:t>Направляемые в межведомственном запросе «Сведения о лицах, зарегистрированных совместно с заявителем по месту его постоянного жительства (месту пребывания)» сведения: фамилия, имя, отчество (последнее - при наличии); дата рождения; страховой номер индивидуального лицевого счета; наименование документа, удостоверяющего личность; серия документа, удостоверяющего личность; дата выдачи документа, удостоверяющего личность; наименование органа, выдавшего документ, удостоверяющий личность; код подразделения органа, выдавшего документ, удостоверяющий личность.</w:t>
      </w:r>
    </w:p>
    <w:p>
      <w:pPr>
        <w:pStyle w:val="Normal"/>
        <w:spacing w:lineRule="atLeast" w:line="240"/>
        <w:ind w:firstLine="540"/>
        <w:jc w:val="both"/>
        <w:rPr>
          <w:sz w:val="28"/>
          <w:szCs w:val="28"/>
        </w:rPr>
      </w:pPr>
      <w:r>
        <w:rPr>
          <w:sz w:val="28"/>
          <w:szCs w:val="28"/>
        </w:rPr>
        <w:t>Запрашиваемые в межведомственном запросе «Сведения о лицах, зарегистрированных совместно с заявителем по месту его постоянного жительства (месту пребывания)» сведения: фамилия, имя, отчество (последнее - при наличии), дата рождения (необходимы для принятия решения).</w:t>
      </w:r>
    </w:p>
    <w:p>
      <w:pPr>
        <w:pStyle w:val="Normal"/>
        <w:spacing w:lineRule="atLeast" w:line="240"/>
        <w:ind w:firstLine="540"/>
        <w:jc w:val="both"/>
        <w:rPr>
          <w:sz w:val="28"/>
          <w:szCs w:val="28"/>
        </w:rPr>
      </w:pPr>
      <w:r>
        <w:rPr>
          <w:sz w:val="28"/>
          <w:szCs w:val="28"/>
        </w:rPr>
        <w:t>Основанием для направления межведомственного запроса является заявление заявителя.</w:t>
      </w:r>
    </w:p>
    <w:p>
      <w:pPr>
        <w:pStyle w:val="Normal"/>
        <w:spacing w:lineRule="atLeast" w:line="240"/>
        <w:ind w:firstLine="540"/>
        <w:jc w:val="both"/>
        <w:rPr>
          <w:sz w:val="28"/>
          <w:szCs w:val="28"/>
        </w:rPr>
      </w:pPr>
      <w:r>
        <w:rPr>
          <w:sz w:val="28"/>
          <w:szCs w:val="28"/>
        </w:rPr>
        <w:t>МВД представляет запрашиваемые сведения в срок, не превышающий 5 (пяти) рабочих дней;</w:t>
      </w:r>
    </w:p>
    <w:p>
      <w:pPr>
        <w:pStyle w:val="Normal"/>
        <w:spacing w:lineRule="atLeast" w:line="240"/>
        <w:ind w:firstLine="540"/>
        <w:jc w:val="both"/>
        <w:rPr>
          <w:sz w:val="28"/>
          <w:szCs w:val="28"/>
        </w:rPr>
      </w:pPr>
      <w:r>
        <w:rPr>
          <w:sz w:val="28"/>
          <w:szCs w:val="28"/>
        </w:rPr>
        <w:t>10) межведомственный запрос «Сведения об установлении отцовства».</w:t>
      </w:r>
    </w:p>
    <w:p>
      <w:pPr>
        <w:pStyle w:val="Normal"/>
        <w:spacing w:lineRule="atLeast" w:line="240"/>
        <w:ind w:firstLine="540"/>
        <w:jc w:val="both"/>
        <w:rPr>
          <w:sz w:val="28"/>
          <w:szCs w:val="28"/>
        </w:rPr>
      </w:pPr>
      <w:r>
        <w:rPr>
          <w:sz w:val="28"/>
          <w:szCs w:val="28"/>
        </w:rPr>
        <w:t>Поставщиком сведений является ФНС.</w:t>
      </w:r>
    </w:p>
    <w:p>
      <w:pPr>
        <w:pStyle w:val="Normal"/>
        <w:spacing w:lineRule="atLeast" w:line="240"/>
        <w:ind w:firstLine="540"/>
        <w:jc w:val="both"/>
        <w:rPr>
          <w:sz w:val="28"/>
          <w:szCs w:val="28"/>
        </w:rPr>
      </w:pPr>
      <w:r>
        <w:rPr>
          <w:sz w:val="28"/>
          <w:szCs w:val="28"/>
        </w:rPr>
        <w:t>Запрос направляется в течение 15 (пятнадцати) минут.</w:t>
      </w:r>
    </w:p>
    <w:p>
      <w:pPr>
        <w:pStyle w:val="Normal"/>
        <w:spacing w:lineRule="atLeast" w:line="240"/>
        <w:ind w:firstLine="540"/>
        <w:jc w:val="both"/>
        <w:rPr>
          <w:sz w:val="28"/>
          <w:szCs w:val="28"/>
        </w:rPr>
      </w:pPr>
      <w:r>
        <w:rPr>
          <w:sz w:val="28"/>
          <w:szCs w:val="28"/>
        </w:rPr>
        <w:t>Основанием для направления запроса является заявление заявителя.</w:t>
      </w:r>
    </w:p>
    <w:p>
      <w:pPr>
        <w:pStyle w:val="Normal"/>
        <w:spacing w:lineRule="atLeast" w:line="240"/>
        <w:ind w:firstLine="540"/>
        <w:jc w:val="both"/>
        <w:rPr>
          <w:sz w:val="28"/>
          <w:szCs w:val="28"/>
        </w:rPr>
      </w:pPr>
      <w:r>
        <w:rPr>
          <w:sz w:val="28"/>
          <w:szCs w:val="28"/>
        </w:rPr>
        <w:t>Направляемые в межведомственном запросе «Сведения об установлении отцовства» сведения: фамилия, имя, отчество (последнее - при наличии), дата рождения.</w:t>
      </w:r>
    </w:p>
    <w:p>
      <w:pPr>
        <w:pStyle w:val="Normal"/>
        <w:spacing w:lineRule="atLeast" w:line="240"/>
        <w:ind w:firstLine="540"/>
        <w:jc w:val="both"/>
        <w:rPr>
          <w:sz w:val="28"/>
          <w:szCs w:val="28"/>
        </w:rPr>
      </w:pPr>
      <w:r>
        <w:rPr>
          <w:sz w:val="28"/>
          <w:szCs w:val="28"/>
        </w:rPr>
        <w:t>Запрашиваемые в межведомственном запросе «Сведения об установлении отцовства» сведения: документ, содержащий информацию об установлении отцовства.</w:t>
      </w:r>
    </w:p>
    <w:p>
      <w:pPr>
        <w:pStyle w:val="Normal"/>
        <w:spacing w:lineRule="atLeast" w:line="240"/>
        <w:ind w:firstLine="540"/>
        <w:jc w:val="both"/>
        <w:rPr>
          <w:sz w:val="28"/>
          <w:szCs w:val="28"/>
        </w:rPr>
      </w:pPr>
      <w:r>
        <w:rPr>
          <w:sz w:val="28"/>
          <w:szCs w:val="28"/>
        </w:rPr>
        <w:t>ФНС представляет запрашиваемые сведения в срок, не превышающий 5 (пяти) рабочих дней.</w:t>
      </w:r>
    </w:p>
    <w:p>
      <w:pPr>
        <w:pStyle w:val="Normal"/>
        <w:spacing w:lineRule="atLeast" w:line="240"/>
        <w:ind w:firstLine="540"/>
        <w:jc w:val="both"/>
        <w:rPr>
          <w:sz w:val="28"/>
          <w:szCs w:val="28"/>
        </w:rPr>
      </w:pPr>
      <w:r>
        <w:rPr>
          <w:sz w:val="28"/>
          <w:szCs w:val="28"/>
        </w:rPr>
        <w:t>3.2.9. Принятие решения о предоставлении (об отказе в предоставлении) муниципальной услуги.</w:t>
      </w:r>
    </w:p>
    <w:p>
      <w:pPr>
        <w:pStyle w:val="Normal"/>
        <w:spacing w:lineRule="atLeast" w:line="240"/>
        <w:ind w:firstLine="540"/>
        <w:jc w:val="both"/>
        <w:rPr>
          <w:sz w:val="28"/>
          <w:szCs w:val="28"/>
        </w:rPr>
      </w:pPr>
      <w:r>
        <w:rPr>
          <w:sz w:val="28"/>
          <w:szCs w:val="28"/>
        </w:rPr>
        <w:t>Решение о предоставлении муниципальной услуги принимается в уполномоченном органе на комиссии по учету и распределению жилой площади при администрации города Ульяновска с оформлением протокола и распоряжения при выполнении каждого из следующих критериев принятия решения:</w:t>
      </w:r>
    </w:p>
    <w:p>
      <w:pPr>
        <w:pStyle w:val="Normal"/>
        <w:spacing w:lineRule="atLeast" w:line="240"/>
        <w:ind w:firstLine="540"/>
        <w:jc w:val="both"/>
        <w:rPr>
          <w:sz w:val="28"/>
          <w:szCs w:val="28"/>
        </w:rPr>
      </w:pPr>
      <w:r>
        <w:rPr>
          <w:sz w:val="28"/>
          <w:szCs w:val="28"/>
        </w:rPr>
        <w:t xml:space="preserve">1) представлены документы, предусмотренные </w:t>
      </w:r>
      <w:hyperlink w:anchor="P123">
        <w:r>
          <w:rPr>
            <w:rStyle w:val="Style9"/>
            <w:sz w:val="28"/>
            <w:szCs w:val="28"/>
          </w:rPr>
          <w:t>подпунктом 3.2.5.2 подпункта 3.2.5</w:t>
        </w:r>
      </w:hyperlink>
      <w:r>
        <w:rPr>
          <w:sz w:val="28"/>
          <w:szCs w:val="28"/>
        </w:rPr>
        <w:t xml:space="preserve"> настоящего пункта;</w:t>
      </w:r>
    </w:p>
    <w:p>
      <w:pPr>
        <w:pStyle w:val="Normal"/>
        <w:spacing w:lineRule="atLeast" w:line="240"/>
        <w:ind w:firstLine="540"/>
        <w:jc w:val="both"/>
        <w:rPr>
          <w:sz w:val="28"/>
          <w:szCs w:val="28"/>
        </w:rPr>
      </w:pPr>
      <w:r>
        <w:rPr>
          <w:sz w:val="28"/>
          <w:szCs w:val="28"/>
        </w:rPr>
        <w:t>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не свидетельствует об отсутствии документа и (или) информации, необходимых для принятия граждан на учет в качестве нуждающихся в жилых помещениях, если соответствующий документ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не подтверждает право соответствующих граждан состоять на учете в качестве нуждающихся в жилых помещениях;</w:t>
      </w:r>
    </w:p>
    <w:p>
      <w:pPr>
        <w:pStyle w:val="Normal"/>
        <w:spacing w:lineRule="atLeast" w:line="240"/>
        <w:ind w:firstLine="540"/>
        <w:jc w:val="both"/>
        <w:rPr>
          <w:sz w:val="28"/>
          <w:szCs w:val="28"/>
        </w:rPr>
      </w:pPr>
      <w:r>
        <w:rPr>
          <w:sz w:val="28"/>
          <w:szCs w:val="28"/>
        </w:rPr>
        <w:t>3) представлены документы, которые подтверждают право соответствующих граждан состоять на учете в качестве нуждающихся в жилых помещениях;</w:t>
      </w:r>
    </w:p>
    <w:p>
      <w:pPr>
        <w:pStyle w:val="Normal"/>
        <w:spacing w:lineRule="atLeast" w:line="240"/>
        <w:ind w:firstLine="540"/>
        <w:jc w:val="both"/>
        <w:rPr>
          <w:sz w:val="28"/>
          <w:szCs w:val="28"/>
        </w:rPr>
      </w:pPr>
      <w:r>
        <w:rPr>
          <w:sz w:val="28"/>
          <w:szCs w:val="28"/>
        </w:rPr>
        <w:t>4) истек пятилетний срок запрета на принятие заявителя на учет граждан в качестве нуждающихся в жилых помещениях, предоставляемых по договорам социального найма, в связи с совершением намеренных действий, в результате которых наступило ухудшение жилищных условий.</w:t>
      </w:r>
    </w:p>
    <w:p>
      <w:pPr>
        <w:pStyle w:val="Normal"/>
        <w:spacing w:lineRule="atLeast" w:line="240"/>
        <w:ind w:firstLine="540"/>
        <w:jc w:val="both"/>
        <w:rPr>
          <w:sz w:val="28"/>
          <w:szCs w:val="28"/>
        </w:rPr>
      </w:pPr>
      <w:r>
        <w:rPr>
          <w:sz w:val="28"/>
          <w:szCs w:val="28"/>
        </w:rPr>
        <w:t>Решение об отказе в предоставлении муниципальной услуги принимается при невыполнении указанных выше критериев.</w:t>
      </w:r>
    </w:p>
    <w:p>
      <w:pPr>
        <w:pStyle w:val="Normal"/>
        <w:spacing w:lineRule="atLeast" w:line="240"/>
        <w:ind w:firstLine="540"/>
        <w:jc w:val="both"/>
        <w:rPr>
          <w:sz w:val="28"/>
          <w:szCs w:val="28"/>
        </w:rPr>
      </w:pPr>
      <w:r>
        <w:rPr>
          <w:sz w:val="28"/>
          <w:szCs w:val="28"/>
        </w:rPr>
        <w:t>Принятие решения о предоставлении муниципальной услуги осуществляется в срок, не превышающий 22 (двадцати двух) рабочих дней, и исчисляется со дня получения уполномоченным органом всех сведений, необходимых для подтверждения критериев, предусмотренных настоящим Вариантом, необходимых для принятия такого решения.</w:t>
      </w:r>
    </w:p>
    <w:p>
      <w:pPr>
        <w:pStyle w:val="Normal"/>
        <w:spacing w:lineRule="atLeast" w:line="240"/>
        <w:ind w:firstLine="540"/>
        <w:jc w:val="both"/>
        <w:rPr>
          <w:sz w:val="28"/>
          <w:szCs w:val="28"/>
        </w:rPr>
      </w:pPr>
      <w:r>
        <w:rPr>
          <w:sz w:val="28"/>
          <w:szCs w:val="28"/>
        </w:rPr>
        <w:t>3.2.10. Предоставление результата муниципальной услуги.</w:t>
      </w:r>
    </w:p>
    <w:p>
      <w:pPr>
        <w:pStyle w:val="Normal"/>
        <w:spacing w:lineRule="atLeast" w:line="240"/>
        <w:ind w:firstLine="540"/>
        <w:jc w:val="both"/>
        <w:rPr>
          <w:sz w:val="28"/>
          <w:szCs w:val="28"/>
        </w:rPr>
      </w:pPr>
      <w:r>
        <w:rPr>
          <w:sz w:val="28"/>
          <w:szCs w:val="28"/>
        </w:rPr>
        <w:t>Результат предоставления муниципальной услуги может быть получен в отделении почтовой связи, уполномоченном органе, ОГКУ «Правительство для граждан».</w:t>
      </w:r>
    </w:p>
    <w:p>
      <w:pPr>
        <w:pStyle w:val="Normal"/>
        <w:spacing w:lineRule="atLeast" w:line="240"/>
        <w:ind w:firstLine="540"/>
        <w:jc w:val="both"/>
        <w:rPr>
          <w:sz w:val="28"/>
          <w:szCs w:val="28"/>
        </w:rPr>
      </w:pPr>
      <w:r>
        <w:rPr>
          <w:sz w:val="28"/>
          <w:szCs w:val="28"/>
        </w:rPr>
        <w:t>Предоставление результата муниципальной услуги осуществляется в срок, не превышающий 1 (одного) рабочего дня, и исчисляется со дня принятия решения о предоставлении муниципальной услуги.</w:t>
      </w:r>
    </w:p>
    <w:p>
      <w:pPr>
        <w:pStyle w:val="Normal"/>
        <w:spacing w:lineRule="atLeast" w:line="240"/>
        <w:ind w:firstLine="540"/>
        <w:jc w:val="both"/>
        <w:rPr>
          <w:sz w:val="28"/>
          <w:szCs w:val="28"/>
        </w:rPr>
      </w:pPr>
      <w:r>
        <w:rPr>
          <w:sz w:val="28"/>
          <w:szCs w:val="28"/>
        </w:rPr>
        <w:t>Результат предоставления муниципальной услуги не может быть предоставлен по выбору заявителя независимо от места его нахождения.</w:t>
      </w:r>
    </w:p>
    <w:p>
      <w:pPr>
        <w:pStyle w:val="Normal"/>
        <w:numPr>
          <w:ilvl w:val="0"/>
          <w:numId w:val="0"/>
        </w:numPr>
        <w:spacing w:lineRule="atLeast" w:line="240"/>
        <w:ind w:hanging="0" w:left="0"/>
        <w:jc w:val="center"/>
        <w:outlineLvl w:val="2"/>
        <w:rPr>
          <w:b/>
          <w:sz w:val="28"/>
          <w:szCs w:val="28"/>
        </w:rPr>
      </w:pPr>
      <w:r>
        <w:rPr>
          <w:b/>
          <w:sz w:val="28"/>
          <w:szCs w:val="28"/>
        </w:rPr>
      </w:r>
    </w:p>
    <w:p>
      <w:pPr>
        <w:pStyle w:val="Normal"/>
        <w:numPr>
          <w:ilvl w:val="0"/>
          <w:numId w:val="0"/>
        </w:numPr>
        <w:spacing w:lineRule="atLeast" w:line="240"/>
        <w:ind w:hanging="0" w:left="0"/>
        <w:jc w:val="center"/>
        <w:outlineLvl w:val="2"/>
        <w:rPr>
          <w:sz w:val="28"/>
          <w:szCs w:val="28"/>
        </w:rPr>
      </w:pPr>
      <w:r>
        <w:rPr>
          <w:b/>
          <w:sz w:val="28"/>
          <w:szCs w:val="28"/>
        </w:rPr>
        <w:t>3.3. Вариант 2</w:t>
      </w:r>
    </w:p>
    <w:p>
      <w:pPr>
        <w:pStyle w:val="Normal"/>
        <w:spacing w:lineRule="atLeast" w:line="240"/>
        <w:jc w:val="both"/>
        <w:rPr>
          <w:sz w:val="28"/>
          <w:szCs w:val="28"/>
        </w:rPr>
      </w:pPr>
      <w:r>
        <w:rPr>
          <w:sz w:val="28"/>
          <w:szCs w:val="28"/>
        </w:rPr>
      </w:r>
    </w:p>
    <w:p>
      <w:pPr>
        <w:pStyle w:val="Normal"/>
        <w:spacing w:lineRule="atLeast" w:line="240"/>
        <w:ind w:firstLine="540"/>
        <w:jc w:val="both"/>
        <w:rPr>
          <w:sz w:val="28"/>
          <w:szCs w:val="28"/>
        </w:rPr>
      </w:pPr>
      <w:r>
        <w:rPr>
          <w:sz w:val="28"/>
          <w:szCs w:val="28"/>
        </w:rPr>
        <w:t>3.3.1. Максимальный срок предоставления Варианта составляет 10 (десять) рабочих дней со дня регистрации заявления в уполномоченном органе.</w:t>
      </w:r>
    </w:p>
    <w:p>
      <w:pPr>
        <w:pStyle w:val="Normal"/>
        <w:spacing w:lineRule="atLeast" w:line="240"/>
        <w:ind w:firstLine="540"/>
        <w:jc w:val="both"/>
        <w:rPr>
          <w:sz w:val="28"/>
          <w:szCs w:val="28"/>
        </w:rPr>
      </w:pPr>
      <w:r>
        <w:rPr>
          <w:sz w:val="28"/>
          <w:szCs w:val="28"/>
        </w:rPr>
        <w:t>3.3.2. В результате предоставления Варианта заявителю предоставляется исправленное уведомление о предоставлении муниципальной услуги либо уведомление об отказе в исправлении опечаток (документ на бумажном носителе).</w:t>
      </w:r>
    </w:p>
    <w:p>
      <w:pPr>
        <w:pStyle w:val="Normal"/>
        <w:spacing w:lineRule="atLeast" w:line="240"/>
        <w:ind w:firstLine="540"/>
        <w:jc w:val="both"/>
        <w:rPr>
          <w:sz w:val="28"/>
          <w:szCs w:val="28"/>
        </w:rPr>
      </w:pPr>
      <w:r>
        <w:rPr>
          <w:sz w:val="28"/>
          <w:szCs w:val="28"/>
        </w:rPr>
        <w:t>Формирование реестровой записи в качестве результата предоставления муниципальной услуги не предусмотрено.</w:t>
      </w:r>
    </w:p>
    <w:p>
      <w:pPr>
        <w:pStyle w:val="Normal"/>
        <w:spacing w:lineRule="atLeast" w:line="240"/>
        <w:ind w:firstLine="540"/>
        <w:jc w:val="both"/>
        <w:rPr>
          <w:sz w:val="28"/>
          <w:szCs w:val="28"/>
        </w:rPr>
      </w:pPr>
      <w:r>
        <w:rPr>
          <w:sz w:val="28"/>
          <w:szCs w:val="28"/>
        </w:rPr>
        <w:t>Документом, содержащим решение о предоставлении муниципальной услуги, является распоряжение.</w:t>
      </w:r>
    </w:p>
    <w:p>
      <w:pPr>
        <w:pStyle w:val="Normal"/>
        <w:spacing w:lineRule="atLeast" w:line="240"/>
        <w:ind w:firstLine="540"/>
        <w:jc w:val="both"/>
        <w:rPr>
          <w:sz w:val="28"/>
          <w:szCs w:val="28"/>
        </w:rPr>
      </w:pPr>
      <w:r>
        <w:rPr>
          <w:sz w:val="28"/>
          <w:szCs w:val="28"/>
        </w:rPr>
        <w:t>3.3.3. Административные процедуры, осуществляемые при предоставлении муниципальной услуги в соответствии с настоящим Вариантом:</w:t>
      </w:r>
    </w:p>
    <w:p>
      <w:pPr>
        <w:pStyle w:val="Normal"/>
        <w:spacing w:lineRule="atLeast" w:line="240"/>
        <w:ind w:firstLine="540"/>
        <w:jc w:val="both"/>
        <w:rPr>
          <w:sz w:val="28"/>
          <w:szCs w:val="28"/>
        </w:rPr>
      </w:pPr>
      <w:r>
        <w:rPr>
          <w:sz w:val="28"/>
          <w:szCs w:val="28"/>
        </w:rPr>
        <w:t>1) прием заявления, документов и (или) информации, необходимых для предоставления муниципальной услуги;</w:t>
      </w:r>
    </w:p>
    <w:p>
      <w:pPr>
        <w:pStyle w:val="Normal"/>
        <w:spacing w:lineRule="atLeast" w:line="240"/>
        <w:ind w:firstLine="540"/>
        <w:jc w:val="both"/>
        <w:rPr>
          <w:sz w:val="28"/>
          <w:szCs w:val="28"/>
        </w:rPr>
      </w:pPr>
      <w:r>
        <w:rPr>
          <w:sz w:val="28"/>
          <w:szCs w:val="28"/>
        </w:rPr>
        <w:t>2) принятие решения о предоставлении (об отказе в предоставлении) муниципальной услуги;</w:t>
      </w:r>
    </w:p>
    <w:p>
      <w:pPr>
        <w:pStyle w:val="Normal"/>
        <w:spacing w:lineRule="atLeast" w:line="240"/>
        <w:ind w:firstLine="540"/>
        <w:jc w:val="both"/>
        <w:rPr>
          <w:sz w:val="28"/>
          <w:szCs w:val="28"/>
        </w:rPr>
      </w:pPr>
      <w:r>
        <w:rPr>
          <w:sz w:val="28"/>
          <w:szCs w:val="28"/>
        </w:rPr>
        <w:t>3) предоставление результата муниципальной услуги.</w:t>
      </w:r>
    </w:p>
    <w:p>
      <w:pPr>
        <w:pStyle w:val="Normal"/>
        <w:spacing w:lineRule="atLeast" w:line="240"/>
        <w:ind w:firstLine="540"/>
        <w:jc w:val="both"/>
        <w:rPr>
          <w:sz w:val="28"/>
          <w:szCs w:val="28"/>
        </w:rPr>
      </w:pPr>
      <w:r>
        <w:rPr>
          <w:sz w:val="28"/>
          <w:szCs w:val="28"/>
        </w:rPr>
        <w:t>3.3.4. Настоящим Вариантом административная процедура приостановления предоставления муниципальной услуги не предусмотрена.</w:t>
      </w:r>
    </w:p>
    <w:p>
      <w:pPr>
        <w:pStyle w:val="Normal"/>
        <w:spacing w:lineRule="atLeast" w:line="240"/>
        <w:ind w:firstLine="540"/>
        <w:jc w:val="both"/>
        <w:rPr>
          <w:sz w:val="28"/>
          <w:szCs w:val="28"/>
        </w:rPr>
      </w:pPr>
      <w:r>
        <w:rPr>
          <w:sz w:val="28"/>
          <w:szCs w:val="28"/>
        </w:rPr>
        <w:t>3.3.5. Прием заявления, документов и (или) информации, необходимых для предоставления муниципальной услуги.</w:t>
      </w:r>
    </w:p>
    <w:p>
      <w:pPr>
        <w:pStyle w:val="Normal"/>
        <w:spacing w:lineRule="atLeast" w:line="240"/>
        <w:ind w:firstLine="540"/>
        <w:jc w:val="both"/>
        <w:rPr>
          <w:sz w:val="28"/>
          <w:szCs w:val="28"/>
        </w:rPr>
      </w:pPr>
      <w:r>
        <w:rPr>
          <w:sz w:val="28"/>
          <w:szCs w:val="28"/>
        </w:rPr>
        <w:t xml:space="preserve">Заявителю для получения муниципальной услуги необходимо представить в уполномоченный орган, ОГКУ «Правительство для граждан», посредством почтовой связи либо через личный кабинет на Едином портале </w:t>
      </w:r>
      <w:hyperlink w:anchor="P626">
        <w:r>
          <w:rPr>
            <w:rStyle w:val="Style9"/>
            <w:sz w:val="28"/>
            <w:szCs w:val="28"/>
          </w:rPr>
          <w:t>заявление</w:t>
        </w:r>
      </w:hyperlink>
      <w:r>
        <w:rPr>
          <w:sz w:val="28"/>
          <w:szCs w:val="28"/>
        </w:rPr>
        <w:t xml:space="preserve"> по форме согласно приложению 3 к настоящему административному регламенту, а также документы, необходимые для предоставления муниципальной услуги.</w:t>
      </w:r>
    </w:p>
    <w:p>
      <w:pPr>
        <w:pStyle w:val="Normal"/>
        <w:spacing w:lineRule="atLeast" w:line="240"/>
        <w:ind w:firstLine="540"/>
        <w:jc w:val="both"/>
        <w:rPr>
          <w:sz w:val="28"/>
          <w:szCs w:val="28"/>
        </w:rPr>
      </w:pPr>
      <w:r>
        <w:rPr>
          <w:sz w:val="28"/>
          <w:szCs w:val="28"/>
        </w:rPr>
        <w:t>3.3.5.1. В административной процедуре принимает участие ОГКУ «Правительство для граждан».</w:t>
      </w:r>
    </w:p>
    <w:p>
      <w:pPr>
        <w:pStyle w:val="Normal"/>
        <w:spacing w:lineRule="atLeast" w:line="240"/>
        <w:ind w:firstLine="540"/>
        <w:jc w:val="both"/>
        <w:rPr>
          <w:sz w:val="28"/>
          <w:szCs w:val="28"/>
        </w:rPr>
      </w:pPr>
      <w:r>
        <w:rPr>
          <w:sz w:val="28"/>
          <w:szCs w:val="28"/>
        </w:rPr>
        <w:t>3.3.5.2. Исчерпывающий перечень документов и (или) информации,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предоставить самостоятельно:</w:t>
      </w:r>
    </w:p>
    <w:p>
      <w:pPr>
        <w:pStyle w:val="Normal"/>
        <w:spacing w:lineRule="atLeast" w:line="240"/>
        <w:ind w:firstLine="540"/>
        <w:jc w:val="both"/>
        <w:rPr>
          <w:sz w:val="28"/>
          <w:szCs w:val="28"/>
        </w:rPr>
      </w:pPr>
      <w:r>
        <w:rPr>
          <w:sz w:val="28"/>
          <w:szCs w:val="28"/>
        </w:rPr>
        <w:t>1) документ, удостоверяющий личность заявителя (представителя заявителя) (паспорт гражданина Российской Федерации, временное удостоверение личности гражданина Российской Федерации, иной документ, удостоверяющий личность гражданина Российской Федерации,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вид на жительство в Российской Федерации или иной документ, его заменяющий).</w:t>
      </w:r>
    </w:p>
    <w:p>
      <w:pPr>
        <w:pStyle w:val="Normal"/>
        <w:spacing w:lineRule="atLeast" w:line="240"/>
        <w:ind w:firstLine="540"/>
        <w:jc w:val="both"/>
        <w:rPr>
          <w:sz w:val="28"/>
          <w:szCs w:val="28"/>
        </w:rPr>
      </w:pPr>
      <w:r>
        <w:rPr>
          <w:sz w:val="28"/>
          <w:szCs w:val="28"/>
        </w:rPr>
        <w:t>Требования, предъявляемые к документу при подаче:</w:t>
      </w:r>
    </w:p>
    <w:p>
      <w:pPr>
        <w:pStyle w:val="Normal"/>
        <w:spacing w:lineRule="atLeast" w:line="240"/>
        <w:ind w:firstLine="540"/>
        <w:jc w:val="both"/>
        <w:rPr>
          <w:sz w:val="28"/>
          <w:szCs w:val="28"/>
        </w:rPr>
      </w:pPr>
      <w:r>
        <w:rPr>
          <w:sz w:val="28"/>
          <w:szCs w:val="28"/>
        </w:rPr>
        <w:t>в уполномоченный орган: оригинал;</w:t>
      </w:r>
    </w:p>
    <w:p>
      <w:pPr>
        <w:pStyle w:val="Normal"/>
        <w:spacing w:lineRule="atLeast" w:line="240"/>
        <w:ind w:firstLine="540"/>
        <w:jc w:val="both"/>
        <w:rPr>
          <w:sz w:val="28"/>
          <w:szCs w:val="28"/>
        </w:rPr>
      </w:pPr>
      <w:r>
        <w:rPr>
          <w:sz w:val="28"/>
          <w:szCs w:val="28"/>
        </w:rPr>
        <w:t>в ОГКУ «Правительство для граждан»: оригинал;</w:t>
      </w:r>
    </w:p>
    <w:p>
      <w:pPr>
        <w:pStyle w:val="Normal"/>
        <w:spacing w:lineRule="atLeast" w:line="240"/>
        <w:ind w:firstLine="540"/>
        <w:jc w:val="both"/>
        <w:rPr>
          <w:sz w:val="28"/>
          <w:szCs w:val="28"/>
        </w:rPr>
      </w:pPr>
      <w:r>
        <w:rPr>
          <w:sz w:val="28"/>
          <w:szCs w:val="28"/>
        </w:rPr>
        <w:t>с использованием услуг почтовой связи: копия, заверенная в установленном порядке;</w:t>
      </w:r>
    </w:p>
    <w:p>
      <w:pPr>
        <w:pStyle w:val="Normal"/>
        <w:spacing w:lineRule="atLeast" w:line="240"/>
        <w:ind w:firstLine="540"/>
        <w:jc w:val="both"/>
        <w:rPr>
          <w:sz w:val="28"/>
          <w:szCs w:val="28"/>
        </w:rPr>
      </w:pPr>
      <w:r>
        <w:rPr>
          <w:sz w:val="28"/>
          <w:szCs w:val="28"/>
        </w:rPr>
        <w:t>на Едином портале: не требуется;</w:t>
      </w:r>
    </w:p>
    <w:p>
      <w:pPr>
        <w:pStyle w:val="Normal"/>
        <w:spacing w:lineRule="atLeast" w:line="240"/>
        <w:ind w:firstLine="540"/>
        <w:jc w:val="both"/>
        <w:rPr>
          <w:sz w:val="28"/>
          <w:szCs w:val="28"/>
        </w:rPr>
      </w:pPr>
      <w:r>
        <w:rPr>
          <w:sz w:val="28"/>
          <w:szCs w:val="28"/>
        </w:rPr>
        <w:t>2) документ, подтверждающий в соответствии с законодательством Российской Федерации полномочия представителя заявителя (в случае обращения за предоставлением муниципальной услуги представителя заявителя).</w:t>
      </w:r>
    </w:p>
    <w:p>
      <w:pPr>
        <w:pStyle w:val="Normal"/>
        <w:spacing w:lineRule="atLeast" w:line="240"/>
        <w:ind w:firstLine="540"/>
        <w:jc w:val="both"/>
        <w:rPr>
          <w:sz w:val="28"/>
          <w:szCs w:val="28"/>
        </w:rPr>
      </w:pPr>
      <w:r>
        <w:rPr>
          <w:sz w:val="28"/>
          <w:szCs w:val="28"/>
        </w:rPr>
        <w:t>Требования, предъявляемые к документу при подаче:</w:t>
      </w:r>
    </w:p>
    <w:p>
      <w:pPr>
        <w:pStyle w:val="Normal"/>
        <w:spacing w:lineRule="atLeast" w:line="240"/>
        <w:ind w:firstLine="540"/>
        <w:jc w:val="both"/>
        <w:rPr>
          <w:sz w:val="28"/>
          <w:szCs w:val="28"/>
        </w:rPr>
      </w:pPr>
      <w:r>
        <w:rPr>
          <w:sz w:val="28"/>
          <w:szCs w:val="28"/>
        </w:rPr>
        <w:t>в уполномоченный орган: оригинал;</w:t>
      </w:r>
    </w:p>
    <w:p>
      <w:pPr>
        <w:pStyle w:val="Normal"/>
        <w:spacing w:lineRule="atLeast" w:line="240"/>
        <w:ind w:firstLine="540"/>
        <w:jc w:val="both"/>
        <w:rPr>
          <w:sz w:val="28"/>
          <w:szCs w:val="28"/>
        </w:rPr>
      </w:pPr>
      <w:r>
        <w:rPr>
          <w:sz w:val="28"/>
          <w:szCs w:val="28"/>
        </w:rPr>
        <w:t>в ОГКУ «Правительство для граждан»: оригинал;</w:t>
      </w:r>
    </w:p>
    <w:p>
      <w:pPr>
        <w:pStyle w:val="Normal"/>
        <w:spacing w:lineRule="atLeast" w:line="240"/>
        <w:ind w:firstLine="540"/>
        <w:jc w:val="both"/>
        <w:rPr>
          <w:sz w:val="28"/>
          <w:szCs w:val="28"/>
        </w:rPr>
      </w:pPr>
      <w:r>
        <w:rPr>
          <w:sz w:val="28"/>
          <w:szCs w:val="28"/>
        </w:rPr>
        <w:t>с использованием услуг почтовой связи: копия, заверенная в установленном порядке;</w:t>
      </w:r>
    </w:p>
    <w:p>
      <w:pPr>
        <w:pStyle w:val="Normal"/>
        <w:spacing w:lineRule="atLeast" w:line="240"/>
        <w:ind w:firstLine="540"/>
        <w:jc w:val="both"/>
        <w:rPr>
          <w:sz w:val="28"/>
          <w:szCs w:val="28"/>
        </w:rPr>
      </w:pPr>
      <w:r>
        <w:rPr>
          <w:sz w:val="28"/>
          <w:szCs w:val="28"/>
        </w:rPr>
        <w:t>на Едином портале: электронный образ;</w:t>
      </w:r>
    </w:p>
    <w:p>
      <w:pPr>
        <w:pStyle w:val="Normal"/>
        <w:spacing w:lineRule="atLeast" w:line="240"/>
        <w:ind w:firstLine="540"/>
        <w:jc w:val="both"/>
        <w:rPr>
          <w:sz w:val="28"/>
          <w:szCs w:val="28"/>
        </w:rPr>
      </w:pPr>
      <w:r>
        <w:rPr>
          <w:sz w:val="28"/>
          <w:szCs w:val="28"/>
        </w:rPr>
        <w:t>3) документы, имеющие юридическую силу, содержащие правильные данные.</w:t>
      </w:r>
    </w:p>
    <w:p>
      <w:pPr>
        <w:pStyle w:val="Normal"/>
        <w:spacing w:lineRule="atLeast" w:line="240"/>
        <w:ind w:firstLine="540"/>
        <w:jc w:val="both"/>
        <w:rPr>
          <w:sz w:val="28"/>
          <w:szCs w:val="28"/>
        </w:rPr>
      </w:pPr>
      <w:r>
        <w:rPr>
          <w:sz w:val="28"/>
          <w:szCs w:val="28"/>
        </w:rPr>
        <w:t>Требования, предъявляемые к документам при подаче:</w:t>
      </w:r>
    </w:p>
    <w:p>
      <w:pPr>
        <w:pStyle w:val="Normal"/>
        <w:spacing w:lineRule="atLeast" w:line="240"/>
        <w:ind w:firstLine="540"/>
        <w:jc w:val="both"/>
        <w:rPr>
          <w:sz w:val="28"/>
          <w:szCs w:val="28"/>
        </w:rPr>
      </w:pPr>
      <w:r>
        <w:rPr>
          <w:sz w:val="28"/>
          <w:szCs w:val="28"/>
        </w:rPr>
        <w:t>в уполномоченный орган: оригиналы;</w:t>
      </w:r>
    </w:p>
    <w:p>
      <w:pPr>
        <w:pStyle w:val="Normal"/>
        <w:spacing w:lineRule="atLeast" w:line="240"/>
        <w:ind w:firstLine="540"/>
        <w:jc w:val="both"/>
        <w:rPr>
          <w:sz w:val="28"/>
          <w:szCs w:val="28"/>
        </w:rPr>
      </w:pPr>
      <w:r>
        <w:rPr>
          <w:sz w:val="28"/>
          <w:szCs w:val="28"/>
        </w:rPr>
        <w:t>в ОГКУ «Правительство для граждан»: оригиналы;</w:t>
      </w:r>
    </w:p>
    <w:p>
      <w:pPr>
        <w:pStyle w:val="Normal"/>
        <w:spacing w:lineRule="atLeast" w:line="240"/>
        <w:ind w:firstLine="540"/>
        <w:jc w:val="both"/>
        <w:rPr>
          <w:sz w:val="28"/>
          <w:szCs w:val="28"/>
        </w:rPr>
      </w:pPr>
      <w:r>
        <w:rPr>
          <w:sz w:val="28"/>
          <w:szCs w:val="28"/>
        </w:rPr>
        <w:t>с использованием услуг почтовой связи: копии, заверенные в установленном порядке;</w:t>
      </w:r>
    </w:p>
    <w:p>
      <w:pPr>
        <w:pStyle w:val="Normal"/>
        <w:spacing w:lineRule="atLeast" w:line="240"/>
        <w:ind w:firstLine="540"/>
        <w:jc w:val="both"/>
        <w:rPr>
          <w:sz w:val="28"/>
          <w:szCs w:val="28"/>
        </w:rPr>
      </w:pPr>
      <w:r>
        <w:rPr>
          <w:sz w:val="28"/>
          <w:szCs w:val="28"/>
        </w:rPr>
        <w:t>на Едином портале: электронные образы;</w:t>
      </w:r>
    </w:p>
    <w:p>
      <w:pPr>
        <w:pStyle w:val="Normal"/>
        <w:spacing w:lineRule="atLeast" w:line="240"/>
        <w:ind w:firstLine="540"/>
        <w:jc w:val="both"/>
        <w:rPr>
          <w:sz w:val="28"/>
          <w:szCs w:val="28"/>
        </w:rPr>
      </w:pPr>
      <w:r>
        <w:rPr>
          <w:sz w:val="28"/>
          <w:szCs w:val="28"/>
        </w:rPr>
        <w:t>4) документ, выданный в результате предоставления муниципальной услуги, в котором содержатся допущенные опечатки и (или) ошибки.</w:t>
      </w:r>
    </w:p>
    <w:p>
      <w:pPr>
        <w:pStyle w:val="Normal"/>
        <w:spacing w:lineRule="atLeast" w:line="240"/>
        <w:ind w:firstLine="540"/>
        <w:jc w:val="both"/>
        <w:rPr>
          <w:sz w:val="28"/>
          <w:szCs w:val="28"/>
        </w:rPr>
      </w:pPr>
      <w:r>
        <w:rPr>
          <w:sz w:val="28"/>
          <w:szCs w:val="28"/>
        </w:rPr>
        <w:t>Требования, предъявляемые к документу при подаче:</w:t>
      </w:r>
    </w:p>
    <w:p>
      <w:pPr>
        <w:pStyle w:val="Normal"/>
        <w:spacing w:lineRule="atLeast" w:line="240"/>
        <w:ind w:firstLine="540"/>
        <w:jc w:val="both"/>
        <w:rPr>
          <w:sz w:val="28"/>
          <w:szCs w:val="28"/>
        </w:rPr>
      </w:pPr>
      <w:r>
        <w:rPr>
          <w:sz w:val="28"/>
          <w:szCs w:val="28"/>
        </w:rPr>
        <w:t>в уполномоченный орган: оригинал;</w:t>
      </w:r>
    </w:p>
    <w:p>
      <w:pPr>
        <w:pStyle w:val="Normal"/>
        <w:spacing w:lineRule="atLeast" w:line="240"/>
        <w:ind w:firstLine="540"/>
        <w:jc w:val="both"/>
        <w:rPr>
          <w:sz w:val="28"/>
          <w:szCs w:val="28"/>
        </w:rPr>
      </w:pPr>
      <w:r>
        <w:rPr>
          <w:sz w:val="28"/>
          <w:szCs w:val="28"/>
        </w:rPr>
        <w:t>в ОГКУ «Правительство для граждан»: оригинал;</w:t>
      </w:r>
    </w:p>
    <w:p>
      <w:pPr>
        <w:pStyle w:val="Normal"/>
        <w:spacing w:lineRule="atLeast" w:line="240"/>
        <w:ind w:firstLine="540"/>
        <w:jc w:val="both"/>
        <w:rPr>
          <w:sz w:val="28"/>
          <w:szCs w:val="28"/>
        </w:rPr>
      </w:pPr>
      <w:r>
        <w:rPr>
          <w:sz w:val="28"/>
          <w:szCs w:val="28"/>
        </w:rPr>
        <w:t>с использованием услуг почтовой связи: оригинал;</w:t>
      </w:r>
    </w:p>
    <w:p>
      <w:pPr>
        <w:pStyle w:val="Normal"/>
        <w:spacing w:lineRule="atLeast" w:line="240"/>
        <w:ind w:firstLine="540"/>
        <w:jc w:val="both"/>
        <w:rPr>
          <w:sz w:val="28"/>
          <w:szCs w:val="28"/>
        </w:rPr>
      </w:pPr>
      <w:r>
        <w:rPr>
          <w:sz w:val="28"/>
          <w:szCs w:val="28"/>
        </w:rPr>
        <w:t>на Едином портале: электронный образ.</w:t>
      </w:r>
    </w:p>
    <w:p>
      <w:pPr>
        <w:pStyle w:val="Normal"/>
        <w:spacing w:lineRule="atLeast" w:line="240"/>
        <w:ind w:firstLine="540"/>
        <w:jc w:val="both"/>
        <w:rPr>
          <w:sz w:val="28"/>
          <w:szCs w:val="28"/>
        </w:rPr>
      </w:pPr>
      <w:r>
        <w:rPr>
          <w:sz w:val="28"/>
          <w:szCs w:val="28"/>
        </w:rPr>
        <w:t>3.3.5.3. Документы, необходимые для предоставления муниципальной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p>
    <w:p>
      <w:pPr>
        <w:pStyle w:val="Normal"/>
        <w:spacing w:lineRule="atLeast" w:line="240"/>
        <w:ind w:firstLine="540"/>
        <w:jc w:val="both"/>
        <w:rPr>
          <w:sz w:val="28"/>
          <w:szCs w:val="28"/>
        </w:rPr>
      </w:pPr>
      <w:r>
        <w:rPr>
          <w:sz w:val="28"/>
          <w:szCs w:val="28"/>
        </w:rPr>
        <w:t>3.3.5.4. Вне зависимости от способа подачи заявления способом установления личности (идентификации) заявителя является документ, удостоверяющий личность.</w:t>
      </w:r>
    </w:p>
    <w:p>
      <w:pPr>
        <w:pStyle w:val="Normal"/>
        <w:spacing w:lineRule="atLeast" w:line="240"/>
        <w:ind w:firstLine="540"/>
        <w:jc w:val="both"/>
        <w:rPr>
          <w:sz w:val="28"/>
          <w:szCs w:val="28"/>
        </w:rPr>
      </w:pPr>
      <w:r>
        <w:rPr>
          <w:sz w:val="28"/>
          <w:szCs w:val="28"/>
        </w:rPr>
        <w:t>3.3.5.5. Основания для отказа в приеме заявления и документов при подаче их в уполномоченный орган законодательством Российской Федерации, законодательством Ульяновской области не предусмотрены.</w:t>
      </w:r>
    </w:p>
    <w:p>
      <w:pPr>
        <w:pStyle w:val="Normal"/>
        <w:spacing w:lineRule="atLeast" w:line="240"/>
        <w:ind w:firstLine="540"/>
        <w:jc w:val="both"/>
        <w:rPr>
          <w:sz w:val="28"/>
          <w:szCs w:val="28"/>
        </w:rPr>
      </w:pPr>
      <w:r>
        <w:rPr>
          <w:sz w:val="28"/>
          <w:szCs w:val="28"/>
        </w:rPr>
        <w:t>ОГКУ «Правительство для граждан» отказывает заявителю в приеме документов при наличии следующих оснований:</w:t>
      </w:r>
    </w:p>
    <w:p>
      <w:pPr>
        <w:pStyle w:val="Normal"/>
        <w:spacing w:lineRule="atLeast" w:line="240"/>
        <w:ind w:firstLine="540"/>
        <w:jc w:val="both"/>
        <w:rPr>
          <w:sz w:val="28"/>
          <w:szCs w:val="28"/>
        </w:rPr>
      </w:pPr>
      <w:r>
        <w:rPr>
          <w:sz w:val="28"/>
          <w:szCs w:val="28"/>
        </w:rPr>
        <w:t>1) не представлен документ, удостоверяющий в соответствии с законодательством Российской Федерации личность заявителя, документ, подтверждающий в соответствии с законодательством Российской Федерации полномочия представителя заявителя;</w:t>
      </w:r>
    </w:p>
    <w:p>
      <w:pPr>
        <w:pStyle w:val="Normal"/>
        <w:spacing w:lineRule="atLeast" w:line="240"/>
        <w:ind w:firstLine="540"/>
        <w:jc w:val="both"/>
        <w:rPr>
          <w:sz w:val="28"/>
          <w:szCs w:val="28"/>
        </w:rPr>
      </w:pPr>
      <w:r>
        <w:rPr>
          <w:sz w:val="28"/>
          <w:szCs w:val="28"/>
        </w:rPr>
        <w:t>2) представленные документы утратили силу на момент обращения за услугой (документ, удостоверяющий в соответствии с законодательством Российской Федерации личность представителя заявителя, документ, подтверждающий в соответствии с законодательством Российской Федерации полномочия представителя заявителя).</w:t>
      </w:r>
    </w:p>
    <w:p>
      <w:pPr>
        <w:pStyle w:val="Normal"/>
        <w:spacing w:lineRule="atLeast" w:line="240"/>
        <w:ind w:firstLine="540"/>
        <w:jc w:val="both"/>
        <w:rPr>
          <w:sz w:val="28"/>
          <w:szCs w:val="28"/>
        </w:rPr>
      </w:pPr>
      <w:r>
        <w:rPr>
          <w:sz w:val="28"/>
          <w:szCs w:val="28"/>
        </w:rPr>
        <w:t>3.3.5.6. Муниципальная услуга не предусматривает возможность приема запроса и документов, необходимых для предоставления Варианта, по выбору заявителя, независимо от его места нахождения.</w:t>
      </w:r>
    </w:p>
    <w:p>
      <w:pPr>
        <w:pStyle w:val="Normal"/>
        <w:spacing w:lineRule="atLeast" w:line="240"/>
        <w:ind w:firstLine="540"/>
        <w:jc w:val="both"/>
        <w:rPr>
          <w:sz w:val="28"/>
          <w:szCs w:val="28"/>
        </w:rPr>
      </w:pPr>
      <w:r>
        <w:rPr>
          <w:sz w:val="28"/>
          <w:szCs w:val="28"/>
        </w:rPr>
        <w:t>3.3.5.7. Срок регистрации заявления и документов, необходимых для предоставления муниципальной услуги, составляет в уполномоченном органе, ОГКУ «Правительство для граждан» не более 15 (пятнадцати) минут с момента поступления заявления и документов, необходимых для предоставления муниципальной услуги.</w:t>
      </w:r>
    </w:p>
    <w:p>
      <w:pPr>
        <w:pStyle w:val="Normal"/>
        <w:spacing w:lineRule="atLeast" w:line="240"/>
        <w:ind w:firstLine="540"/>
        <w:jc w:val="both"/>
        <w:rPr>
          <w:sz w:val="28"/>
          <w:szCs w:val="28"/>
        </w:rPr>
      </w:pPr>
      <w:r>
        <w:rPr>
          <w:sz w:val="28"/>
          <w:szCs w:val="28"/>
        </w:rPr>
        <w:t>Срок регистрации заявления об исправлении опечаток и (или) ошибок в уведомлении и документов, необходимых для предоставления муниципальной услуги, на Едином портале составляет 1 (один) рабочий день, следующий за днем направления указанных заявления и документов, необходимых для предоставления муниципальной услуги.</w:t>
      </w:r>
    </w:p>
    <w:p>
      <w:pPr>
        <w:pStyle w:val="Normal"/>
        <w:spacing w:lineRule="atLeast" w:line="240"/>
        <w:ind w:firstLine="540"/>
        <w:jc w:val="both"/>
        <w:rPr>
          <w:sz w:val="28"/>
          <w:szCs w:val="28"/>
        </w:rPr>
      </w:pPr>
      <w:r>
        <w:rPr>
          <w:sz w:val="28"/>
          <w:szCs w:val="28"/>
        </w:rPr>
        <w:t>3.3.6. Принятие решения о предоставлении (об отказе в предоставлении) муниципальной услуги.</w:t>
      </w:r>
    </w:p>
    <w:p>
      <w:pPr>
        <w:pStyle w:val="Normal"/>
        <w:spacing w:lineRule="atLeast" w:line="240"/>
        <w:ind w:firstLine="540"/>
        <w:jc w:val="both"/>
        <w:rPr>
          <w:sz w:val="28"/>
          <w:szCs w:val="28"/>
        </w:rPr>
      </w:pPr>
      <w:r>
        <w:rPr>
          <w:sz w:val="28"/>
          <w:szCs w:val="28"/>
        </w:rPr>
        <w:t>Решение о предоставлении муниципальной услуги принимается уполномоченным органом при наличии факта допущения опечаток и (или) ошибок в выданном в результате предоставления муниципальной услуги документе.</w:t>
      </w:r>
    </w:p>
    <w:p>
      <w:pPr>
        <w:pStyle w:val="Normal"/>
        <w:spacing w:lineRule="atLeast" w:line="240"/>
        <w:ind w:firstLine="540"/>
        <w:jc w:val="both"/>
        <w:rPr>
          <w:sz w:val="28"/>
          <w:szCs w:val="28"/>
        </w:rPr>
      </w:pPr>
      <w:r>
        <w:rPr>
          <w:sz w:val="28"/>
          <w:szCs w:val="28"/>
        </w:rPr>
        <w:t>Решение об отказе в предоставлении муниципальной услуги принимается при невыполнении указанного выше основания.</w:t>
      </w:r>
    </w:p>
    <w:p>
      <w:pPr>
        <w:pStyle w:val="Normal"/>
        <w:spacing w:lineRule="atLeast" w:line="240"/>
        <w:ind w:firstLine="540"/>
        <w:jc w:val="both"/>
        <w:rPr>
          <w:sz w:val="28"/>
          <w:szCs w:val="28"/>
        </w:rPr>
      </w:pPr>
      <w:r>
        <w:rPr>
          <w:sz w:val="28"/>
          <w:szCs w:val="28"/>
        </w:rPr>
        <w:t>Принятие решения о предоставлении муниципальной услуги осуществляется в срок, не превышающий 10 (десяти) рабочих дней, и исчисляется со дня получения уполномоченным органом всех сведений, необходимых для подтверждения наличия основания, предусмотренного настоящим Вариантом, для принятия такого решения.</w:t>
      </w:r>
    </w:p>
    <w:p>
      <w:pPr>
        <w:pStyle w:val="Normal"/>
        <w:spacing w:lineRule="atLeast" w:line="240"/>
        <w:ind w:firstLine="540"/>
        <w:jc w:val="both"/>
        <w:rPr>
          <w:sz w:val="28"/>
          <w:szCs w:val="28"/>
        </w:rPr>
      </w:pPr>
      <w:r>
        <w:rPr>
          <w:sz w:val="28"/>
          <w:szCs w:val="28"/>
        </w:rPr>
        <w:t>3.3.7. Предоставление результата муниципальной услуги.</w:t>
      </w:r>
    </w:p>
    <w:p>
      <w:pPr>
        <w:pStyle w:val="Normal"/>
        <w:spacing w:lineRule="atLeast" w:line="240"/>
        <w:ind w:firstLine="540"/>
        <w:jc w:val="both"/>
        <w:rPr>
          <w:sz w:val="28"/>
          <w:szCs w:val="28"/>
        </w:rPr>
      </w:pPr>
      <w:r>
        <w:rPr>
          <w:sz w:val="28"/>
          <w:szCs w:val="28"/>
        </w:rPr>
        <w:t>Результат предоставления муниципальной услуги может быть получен в отделении почтовой связи, уполномоченном органе, ОГКУ «Правительство для граждан».</w:t>
      </w:r>
    </w:p>
    <w:p>
      <w:pPr>
        <w:pStyle w:val="Normal"/>
        <w:spacing w:lineRule="atLeast" w:line="240"/>
        <w:ind w:firstLine="540"/>
        <w:jc w:val="both"/>
        <w:rPr>
          <w:sz w:val="28"/>
          <w:szCs w:val="28"/>
        </w:rPr>
      </w:pPr>
      <w:r>
        <w:rPr>
          <w:sz w:val="28"/>
          <w:szCs w:val="28"/>
        </w:rPr>
        <w:t>Предоставление результата муниципальной услуги осуществляется в срок, не превышающий 1 (одного) рабочего дня, и исчисляется со дня принятия решения о предоставлении муниципальной услуги.</w:t>
      </w:r>
    </w:p>
    <w:p>
      <w:pPr>
        <w:pStyle w:val="Normal"/>
        <w:spacing w:lineRule="atLeast" w:line="240"/>
        <w:ind w:firstLine="540"/>
        <w:jc w:val="both"/>
        <w:rPr>
          <w:sz w:val="28"/>
          <w:szCs w:val="28"/>
        </w:rPr>
      </w:pPr>
      <w:r>
        <w:rPr>
          <w:sz w:val="28"/>
          <w:szCs w:val="28"/>
        </w:rPr>
        <w:t>Результат предоставления муниципальной услуги не может быть предоставлен по выбору заявителя независимо от места его нахождения.</w:t>
      </w:r>
    </w:p>
    <w:p>
      <w:pPr>
        <w:pStyle w:val="Normal"/>
        <w:numPr>
          <w:ilvl w:val="0"/>
          <w:numId w:val="0"/>
        </w:numPr>
        <w:spacing w:lineRule="atLeast" w:line="240" w:before="0" w:after="1"/>
        <w:ind w:hanging="0" w:left="0"/>
        <w:jc w:val="center"/>
        <w:outlineLvl w:val="2"/>
        <w:rPr>
          <w:b/>
        </w:rPr>
      </w:pPr>
      <w:r>
        <w:rPr>
          <w:b/>
        </w:rPr>
      </w:r>
    </w:p>
    <w:p>
      <w:pPr>
        <w:pStyle w:val="Normal"/>
        <w:numPr>
          <w:ilvl w:val="0"/>
          <w:numId w:val="0"/>
        </w:numPr>
        <w:spacing w:lineRule="atLeast" w:line="240"/>
        <w:ind w:hanging="0" w:left="0"/>
        <w:jc w:val="center"/>
        <w:outlineLvl w:val="2"/>
        <w:rPr>
          <w:sz w:val="28"/>
          <w:szCs w:val="28"/>
        </w:rPr>
      </w:pPr>
      <w:r>
        <w:rPr>
          <w:b/>
          <w:sz w:val="28"/>
          <w:szCs w:val="28"/>
        </w:rPr>
        <w:t>3.4. Вариант 3</w:t>
      </w:r>
    </w:p>
    <w:p>
      <w:pPr>
        <w:pStyle w:val="Normal"/>
        <w:spacing w:lineRule="atLeast" w:line="240"/>
        <w:jc w:val="both"/>
        <w:rPr>
          <w:sz w:val="28"/>
          <w:szCs w:val="28"/>
        </w:rPr>
      </w:pPr>
      <w:r>
        <w:rPr>
          <w:sz w:val="28"/>
          <w:szCs w:val="28"/>
        </w:rPr>
      </w:r>
    </w:p>
    <w:p>
      <w:pPr>
        <w:pStyle w:val="Normal"/>
        <w:spacing w:lineRule="atLeast" w:line="240"/>
        <w:ind w:firstLine="540"/>
        <w:jc w:val="both"/>
        <w:rPr>
          <w:sz w:val="28"/>
          <w:szCs w:val="28"/>
        </w:rPr>
      </w:pPr>
      <w:r>
        <w:rPr>
          <w:sz w:val="28"/>
          <w:szCs w:val="28"/>
        </w:rPr>
        <w:t>3.4.1. Максимальный срок предоставления Варианта оставляет 10 (десять) рабочих дней со дня регистрации заявления в уполномоченном органе.</w:t>
      </w:r>
    </w:p>
    <w:p>
      <w:pPr>
        <w:pStyle w:val="Normal"/>
        <w:spacing w:lineRule="atLeast" w:line="240"/>
        <w:ind w:firstLine="540"/>
        <w:jc w:val="both"/>
        <w:rPr>
          <w:sz w:val="28"/>
          <w:szCs w:val="28"/>
        </w:rPr>
      </w:pPr>
      <w:r>
        <w:rPr>
          <w:sz w:val="28"/>
          <w:szCs w:val="28"/>
        </w:rPr>
        <w:t>3.4.2. В результате предоставления Варианта заявителю предоставляется дубликат либо уведомление об отказе в выдаче дубликата (документ на бумажном носителе).</w:t>
      </w:r>
    </w:p>
    <w:p>
      <w:pPr>
        <w:pStyle w:val="Normal"/>
        <w:spacing w:lineRule="atLeast" w:line="240"/>
        <w:ind w:firstLine="540"/>
        <w:jc w:val="both"/>
        <w:rPr>
          <w:sz w:val="28"/>
          <w:szCs w:val="28"/>
        </w:rPr>
      </w:pPr>
      <w:r>
        <w:rPr>
          <w:sz w:val="28"/>
          <w:szCs w:val="28"/>
        </w:rPr>
        <w:t>Формирование реестровой записи в качестве результата предоставления муниципальной услуги не предусмотрено.</w:t>
      </w:r>
    </w:p>
    <w:p>
      <w:pPr>
        <w:pStyle w:val="Normal"/>
        <w:spacing w:lineRule="atLeast" w:line="240"/>
        <w:ind w:firstLine="540"/>
        <w:jc w:val="both"/>
        <w:rPr>
          <w:sz w:val="28"/>
          <w:szCs w:val="28"/>
        </w:rPr>
      </w:pPr>
      <w:r>
        <w:rPr>
          <w:sz w:val="28"/>
          <w:szCs w:val="28"/>
        </w:rPr>
        <w:t>Документом, содержащим решение о предоставлении муниципальной услуги, является распоряжение.</w:t>
      </w:r>
    </w:p>
    <w:p>
      <w:pPr>
        <w:pStyle w:val="Normal"/>
        <w:spacing w:lineRule="atLeast" w:line="240"/>
        <w:ind w:firstLine="540"/>
        <w:jc w:val="both"/>
        <w:rPr>
          <w:sz w:val="28"/>
          <w:szCs w:val="28"/>
        </w:rPr>
      </w:pPr>
      <w:r>
        <w:rPr>
          <w:sz w:val="28"/>
          <w:szCs w:val="28"/>
        </w:rPr>
        <w:t>3.4.3. Административные процедуры, осуществляемые при предоставлении муниципальной услуги в соответствии с настоящим Вариантом:</w:t>
      </w:r>
    </w:p>
    <w:p>
      <w:pPr>
        <w:pStyle w:val="Normal"/>
        <w:spacing w:lineRule="atLeast" w:line="240"/>
        <w:ind w:firstLine="540"/>
        <w:jc w:val="both"/>
        <w:rPr>
          <w:sz w:val="28"/>
          <w:szCs w:val="28"/>
        </w:rPr>
      </w:pPr>
      <w:r>
        <w:rPr>
          <w:sz w:val="28"/>
          <w:szCs w:val="28"/>
        </w:rPr>
        <w:t>1) прием заявления, документов и (или) информации, необходимых для предоставления муниципальной услуги;</w:t>
      </w:r>
    </w:p>
    <w:p>
      <w:pPr>
        <w:pStyle w:val="Normal"/>
        <w:spacing w:lineRule="atLeast" w:line="240"/>
        <w:ind w:firstLine="540"/>
        <w:jc w:val="both"/>
        <w:rPr>
          <w:sz w:val="28"/>
          <w:szCs w:val="28"/>
        </w:rPr>
      </w:pPr>
      <w:r>
        <w:rPr>
          <w:sz w:val="28"/>
          <w:szCs w:val="28"/>
        </w:rPr>
        <w:t>2) принятие решения о предоставлении (об отказе в предоставлении) муниципальной услуги;</w:t>
      </w:r>
    </w:p>
    <w:p>
      <w:pPr>
        <w:pStyle w:val="Normal"/>
        <w:spacing w:lineRule="atLeast" w:line="240"/>
        <w:ind w:firstLine="540"/>
        <w:jc w:val="both"/>
        <w:rPr>
          <w:sz w:val="28"/>
          <w:szCs w:val="28"/>
        </w:rPr>
      </w:pPr>
      <w:r>
        <w:rPr>
          <w:sz w:val="28"/>
          <w:szCs w:val="28"/>
        </w:rPr>
        <w:t>3) предоставление результата муниципальной услуги.</w:t>
      </w:r>
    </w:p>
    <w:p>
      <w:pPr>
        <w:pStyle w:val="Normal"/>
        <w:spacing w:lineRule="atLeast" w:line="240"/>
        <w:ind w:firstLine="540"/>
        <w:jc w:val="both"/>
        <w:rPr>
          <w:sz w:val="28"/>
          <w:szCs w:val="28"/>
        </w:rPr>
      </w:pPr>
      <w:r>
        <w:rPr>
          <w:sz w:val="28"/>
          <w:szCs w:val="28"/>
        </w:rPr>
        <w:t>3.4.4. Настоящим Вариантом административная процедура приостановления предоставления муниципальной услуги не предусмотрена.</w:t>
      </w:r>
    </w:p>
    <w:p>
      <w:pPr>
        <w:pStyle w:val="Normal"/>
        <w:spacing w:lineRule="atLeast" w:line="240"/>
        <w:ind w:firstLine="540"/>
        <w:jc w:val="both"/>
        <w:rPr>
          <w:sz w:val="28"/>
          <w:szCs w:val="28"/>
        </w:rPr>
      </w:pPr>
      <w:r>
        <w:rPr>
          <w:sz w:val="28"/>
          <w:szCs w:val="28"/>
        </w:rPr>
        <w:t>3.4.5. Прием заявления, документов и (или) информации, необходимых для предоставления муниципальной услуги.</w:t>
      </w:r>
    </w:p>
    <w:p>
      <w:pPr>
        <w:pStyle w:val="Normal"/>
        <w:spacing w:lineRule="atLeast" w:line="240"/>
        <w:ind w:firstLine="540"/>
        <w:jc w:val="both"/>
        <w:rPr>
          <w:sz w:val="28"/>
          <w:szCs w:val="28"/>
        </w:rPr>
      </w:pPr>
      <w:r>
        <w:rPr>
          <w:sz w:val="28"/>
          <w:szCs w:val="28"/>
        </w:rPr>
        <w:t xml:space="preserve">Заявителю для получения муниципальной услуги необходимо представить в уполномоченный орган, ОГКУ «Правительство для граждан», посредством почтовой связи либо через личный кабинет на Едином портале </w:t>
      </w:r>
      <w:hyperlink w:anchor="P685">
        <w:r>
          <w:rPr>
            <w:rStyle w:val="Style9"/>
            <w:sz w:val="28"/>
            <w:szCs w:val="28"/>
          </w:rPr>
          <w:t>заявление</w:t>
        </w:r>
      </w:hyperlink>
      <w:r>
        <w:rPr>
          <w:sz w:val="28"/>
          <w:szCs w:val="28"/>
        </w:rPr>
        <w:t xml:space="preserve"> по форме согласно приложению 4 к настоящему административному регламенту, а также документы, необходимые для предоставления муниципальной услуги.</w:t>
      </w:r>
    </w:p>
    <w:p>
      <w:pPr>
        <w:pStyle w:val="Normal"/>
        <w:spacing w:lineRule="atLeast" w:line="240"/>
        <w:ind w:firstLine="540"/>
        <w:jc w:val="both"/>
        <w:rPr>
          <w:sz w:val="28"/>
          <w:szCs w:val="28"/>
        </w:rPr>
      </w:pPr>
      <w:r>
        <w:rPr>
          <w:sz w:val="28"/>
          <w:szCs w:val="28"/>
        </w:rPr>
        <w:t>3.4.5.1. В административной процедуре принимает участие ОГКУ «Правительство для граждан».</w:t>
      </w:r>
    </w:p>
    <w:p>
      <w:pPr>
        <w:pStyle w:val="Normal"/>
        <w:spacing w:lineRule="atLeast" w:line="240"/>
        <w:ind w:firstLine="540"/>
        <w:jc w:val="both"/>
        <w:rPr>
          <w:sz w:val="28"/>
          <w:szCs w:val="28"/>
        </w:rPr>
      </w:pPr>
      <w:r>
        <w:rPr>
          <w:sz w:val="28"/>
          <w:szCs w:val="28"/>
        </w:rPr>
        <w:t>3.4.5.2. Исчерпывающий перечень документов и (или) информации,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предоставить самостоятельно:</w:t>
      </w:r>
    </w:p>
    <w:p>
      <w:pPr>
        <w:pStyle w:val="Normal"/>
        <w:spacing w:lineRule="atLeast" w:line="240"/>
        <w:ind w:firstLine="540"/>
        <w:jc w:val="both"/>
        <w:rPr>
          <w:sz w:val="28"/>
          <w:szCs w:val="28"/>
        </w:rPr>
      </w:pPr>
      <w:r>
        <w:rPr>
          <w:sz w:val="28"/>
          <w:szCs w:val="28"/>
        </w:rPr>
        <w:t>1) документ, удостоверяющий личность заявителя (представителя заявителя) (паспорт гражданина Российской Федерации, временное удостоверение личности гражданина Российской Федерации, иной документ, удостоверяющий личность гражданина Российской Федерации,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вид на жительство в Российской Федерации или иной документ, его заменяющий).</w:t>
      </w:r>
    </w:p>
    <w:p>
      <w:pPr>
        <w:pStyle w:val="Normal"/>
        <w:spacing w:lineRule="atLeast" w:line="240"/>
        <w:ind w:firstLine="540"/>
        <w:jc w:val="both"/>
        <w:rPr>
          <w:sz w:val="28"/>
          <w:szCs w:val="28"/>
        </w:rPr>
      </w:pPr>
      <w:r>
        <w:rPr>
          <w:sz w:val="28"/>
          <w:szCs w:val="28"/>
        </w:rPr>
        <w:t>Требования, предъявляемые к документу при подаче:</w:t>
      </w:r>
    </w:p>
    <w:p>
      <w:pPr>
        <w:pStyle w:val="Normal"/>
        <w:spacing w:lineRule="atLeast" w:line="240"/>
        <w:ind w:firstLine="540"/>
        <w:jc w:val="both"/>
        <w:rPr>
          <w:sz w:val="28"/>
          <w:szCs w:val="28"/>
        </w:rPr>
      </w:pPr>
      <w:r>
        <w:rPr>
          <w:sz w:val="28"/>
          <w:szCs w:val="28"/>
        </w:rPr>
        <w:t>в уполномоченный орган: оригинал;</w:t>
      </w:r>
    </w:p>
    <w:p>
      <w:pPr>
        <w:pStyle w:val="Normal"/>
        <w:spacing w:lineRule="atLeast" w:line="240"/>
        <w:ind w:firstLine="540"/>
        <w:jc w:val="both"/>
        <w:rPr>
          <w:sz w:val="28"/>
          <w:szCs w:val="28"/>
        </w:rPr>
      </w:pPr>
      <w:r>
        <w:rPr>
          <w:sz w:val="28"/>
          <w:szCs w:val="28"/>
        </w:rPr>
        <w:t>в ОГКУ «Правительство для граждан»: оригинал;</w:t>
      </w:r>
    </w:p>
    <w:p>
      <w:pPr>
        <w:pStyle w:val="Normal"/>
        <w:spacing w:lineRule="atLeast" w:line="240"/>
        <w:ind w:firstLine="540"/>
        <w:jc w:val="both"/>
        <w:rPr>
          <w:sz w:val="28"/>
          <w:szCs w:val="28"/>
        </w:rPr>
      </w:pPr>
      <w:r>
        <w:rPr>
          <w:sz w:val="28"/>
          <w:szCs w:val="28"/>
        </w:rPr>
        <w:t>с использованием услуг почтовой связи: копия, заверенная в установленном порядке;</w:t>
      </w:r>
    </w:p>
    <w:p>
      <w:pPr>
        <w:pStyle w:val="Normal"/>
        <w:spacing w:lineRule="atLeast" w:line="240"/>
        <w:ind w:firstLine="540"/>
        <w:jc w:val="both"/>
        <w:rPr>
          <w:sz w:val="28"/>
          <w:szCs w:val="28"/>
        </w:rPr>
      </w:pPr>
      <w:r>
        <w:rPr>
          <w:sz w:val="28"/>
          <w:szCs w:val="28"/>
        </w:rPr>
        <w:t>на Едином портале: не требуется;</w:t>
      </w:r>
    </w:p>
    <w:p>
      <w:pPr>
        <w:pStyle w:val="Normal"/>
        <w:spacing w:lineRule="atLeast" w:line="240"/>
        <w:ind w:firstLine="540"/>
        <w:jc w:val="both"/>
        <w:rPr>
          <w:sz w:val="28"/>
          <w:szCs w:val="28"/>
        </w:rPr>
      </w:pPr>
      <w:r>
        <w:rPr>
          <w:sz w:val="28"/>
          <w:szCs w:val="28"/>
        </w:rPr>
        <w:t>2) документ, подтверждающий полномочия представителя заявителя в соответствии с законодательством Российской Федерации (в случае если заявление о предоставлении муниципальной услуги представлено представителем заявителя).</w:t>
      </w:r>
    </w:p>
    <w:p>
      <w:pPr>
        <w:pStyle w:val="Normal"/>
        <w:spacing w:lineRule="atLeast" w:line="240"/>
        <w:ind w:firstLine="540"/>
        <w:jc w:val="both"/>
        <w:rPr>
          <w:sz w:val="28"/>
          <w:szCs w:val="28"/>
        </w:rPr>
      </w:pPr>
      <w:r>
        <w:rPr>
          <w:sz w:val="28"/>
          <w:szCs w:val="28"/>
        </w:rPr>
        <w:t>Требования, предъявляемые к документу при подаче:</w:t>
      </w:r>
    </w:p>
    <w:p>
      <w:pPr>
        <w:pStyle w:val="Normal"/>
        <w:spacing w:lineRule="atLeast" w:line="240"/>
        <w:ind w:firstLine="540"/>
        <w:jc w:val="both"/>
        <w:rPr>
          <w:sz w:val="28"/>
          <w:szCs w:val="28"/>
        </w:rPr>
      </w:pPr>
      <w:r>
        <w:rPr>
          <w:sz w:val="28"/>
          <w:szCs w:val="28"/>
        </w:rPr>
        <w:t>в уполномоченный орган: оригинал;</w:t>
      </w:r>
    </w:p>
    <w:p>
      <w:pPr>
        <w:pStyle w:val="Normal"/>
        <w:spacing w:lineRule="atLeast" w:line="240"/>
        <w:ind w:firstLine="540"/>
        <w:jc w:val="both"/>
        <w:rPr>
          <w:sz w:val="28"/>
          <w:szCs w:val="28"/>
        </w:rPr>
      </w:pPr>
      <w:r>
        <w:rPr>
          <w:sz w:val="28"/>
          <w:szCs w:val="28"/>
        </w:rPr>
        <w:t>в ОГКУ «Правительство для граждан»: оригинал;</w:t>
      </w:r>
    </w:p>
    <w:p>
      <w:pPr>
        <w:pStyle w:val="Normal"/>
        <w:spacing w:lineRule="atLeast" w:line="240"/>
        <w:ind w:firstLine="540"/>
        <w:jc w:val="both"/>
        <w:rPr>
          <w:sz w:val="28"/>
          <w:szCs w:val="28"/>
        </w:rPr>
      </w:pPr>
      <w:r>
        <w:rPr>
          <w:sz w:val="28"/>
          <w:szCs w:val="28"/>
        </w:rPr>
        <w:t>с использованием услуг почтовой связи: копия, заверенная в установленном порядке;</w:t>
      </w:r>
    </w:p>
    <w:p>
      <w:pPr>
        <w:pStyle w:val="Normal"/>
        <w:spacing w:lineRule="atLeast" w:line="240"/>
        <w:ind w:firstLine="540"/>
        <w:jc w:val="both"/>
        <w:rPr>
          <w:sz w:val="28"/>
          <w:szCs w:val="28"/>
        </w:rPr>
      </w:pPr>
      <w:r>
        <w:rPr>
          <w:sz w:val="28"/>
          <w:szCs w:val="28"/>
        </w:rPr>
        <w:t>на Едином портале: электронный образ;</w:t>
      </w:r>
    </w:p>
    <w:p>
      <w:pPr>
        <w:pStyle w:val="Normal"/>
        <w:spacing w:lineRule="atLeast" w:line="240"/>
        <w:ind w:firstLine="540"/>
        <w:jc w:val="both"/>
        <w:rPr>
          <w:sz w:val="28"/>
          <w:szCs w:val="28"/>
        </w:rPr>
      </w:pPr>
      <w:r>
        <w:rPr>
          <w:sz w:val="28"/>
          <w:szCs w:val="28"/>
        </w:rPr>
        <w:t>3) оригинал ранее выданного уведомления о принятии на учет либо уведомления об отказе в принятии на учет (в случае порчи).</w:t>
      </w:r>
    </w:p>
    <w:p>
      <w:pPr>
        <w:pStyle w:val="Normal"/>
        <w:spacing w:lineRule="atLeast" w:line="240"/>
        <w:ind w:firstLine="540"/>
        <w:jc w:val="both"/>
        <w:rPr>
          <w:sz w:val="28"/>
          <w:szCs w:val="28"/>
        </w:rPr>
      </w:pPr>
      <w:r>
        <w:rPr>
          <w:sz w:val="28"/>
          <w:szCs w:val="28"/>
        </w:rPr>
        <w:t>3.4.5.3. Документы и (или) информация, необходимые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отсутствуют.</w:t>
      </w:r>
    </w:p>
    <w:p>
      <w:pPr>
        <w:pStyle w:val="Normal"/>
        <w:spacing w:lineRule="atLeast" w:line="240"/>
        <w:ind w:firstLine="540"/>
        <w:jc w:val="both"/>
        <w:rPr>
          <w:sz w:val="28"/>
          <w:szCs w:val="28"/>
        </w:rPr>
      </w:pPr>
      <w:r>
        <w:rPr>
          <w:sz w:val="28"/>
          <w:szCs w:val="28"/>
        </w:rPr>
        <w:t>3.4.5.4. Вне зависимости от способа подачи заявления способом установления личности (идентификации) заявителя при взаимодействии с заявителями является документ, удостоверяющий личность.</w:t>
      </w:r>
    </w:p>
    <w:p>
      <w:pPr>
        <w:pStyle w:val="Normal"/>
        <w:spacing w:lineRule="atLeast" w:line="240"/>
        <w:ind w:firstLine="540"/>
        <w:jc w:val="both"/>
        <w:rPr>
          <w:sz w:val="28"/>
          <w:szCs w:val="28"/>
        </w:rPr>
      </w:pPr>
      <w:r>
        <w:rPr>
          <w:sz w:val="28"/>
          <w:szCs w:val="28"/>
        </w:rPr>
        <w:t>3.4.5.5. Оснований для отказа в приеме документов, необходимых для предоставления муниципальной услуги уполномоченным органом, законодательством Российской Федерации не предусмотрено.</w:t>
      </w:r>
    </w:p>
    <w:p>
      <w:pPr>
        <w:pStyle w:val="Normal"/>
        <w:spacing w:lineRule="atLeast" w:line="240"/>
        <w:ind w:firstLine="540"/>
        <w:jc w:val="both"/>
        <w:rPr>
          <w:sz w:val="28"/>
          <w:szCs w:val="28"/>
        </w:rPr>
      </w:pPr>
      <w:r>
        <w:rPr>
          <w:sz w:val="28"/>
          <w:szCs w:val="28"/>
        </w:rPr>
        <w:t>ОГКУ «Правительство для граждан» отказывает заявителю в приеме документов при наличии следующих оснований:</w:t>
      </w:r>
    </w:p>
    <w:p>
      <w:pPr>
        <w:pStyle w:val="Normal"/>
        <w:spacing w:lineRule="atLeast" w:line="240"/>
        <w:ind w:firstLine="540"/>
        <w:jc w:val="both"/>
        <w:rPr>
          <w:sz w:val="28"/>
          <w:szCs w:val="28"/>
        </w:rPr>
      </w:pPr>
      <w:r>
        <w:rPr>
          <w:sz w:val="28"/>
          <w:szCs w:val="28"/>
        </w:rPr>
        <w:t>1) не представлен документ, удостоверяющий в соответствии с законодательством Российской Федерации личность заявителя (представителя заявителя);</w:t>
      </w:r>
    </w:p>
    <w:p>
      <w:pPr>
        <w:pStyle w:val="Normal"/>
        <w:spacing w:lineRule="atLeast" w:line="240"/>
        <w:ind w:firstLine="540"/>
        <w:jc w:val="both"/>
        <w:rPr>
          <w:sz w:val="28"/>
          <w:szCs w:val="28"/>
        </w:rPr>
      </w:pPr>
      <w:r>
        <w:rPr>
          <w:sz w:val="28"/>
          <w:szCs w:val="28"/>
        </w:rPr>
        <w:t>2) представленные документы утратили силу на момент обращения за услугой (документ, удостоверяющий в соответствии с законодательством Российской Федерации личность заявителя (представителя заявителя)).</w:t>
      </w:r>
    </w:p>
    <w:p>
      <w:pPr>
        <w:pStyle w:val="Normal"/>
        <w:spacing w:lineRule="atLeast" w:line="240"/>
        <w:ind w:firstLine="540"/>
        <w:jc w:val="both"/>
        <w:rPr>
          <w:sz w:val="28"/>
          <w:szCs w:val="28"/>
        </w:rPr>
      </w:pPr>
      <w:r>
        <w:rPr>
          <w:sz w:val="28"/>
          <w:szCs w:val="28"/>
        </w:rPr>
        <w:t>3.4.5.6. Муниципальная услуга предусматривает возможность приема заявления и документов, необходимых для предоставления Варианта, с использованием услуг почтовой связи только в случае, если дубликат результата предоставления муниципальной услуги выдается по причине утраты ранее выданного документа.</w:t>
      </w:r>
    </w:p>
    <w:p>
      <w:pPr>
        <w:pStyle w:val="Normal"/>
        <w:spacing w:lineRule="atLeast" w:line="240"/>
        <w:ind w:firstLine="540"/>
        <w:jc w:val="both"/>
        <w:rPr>
          <w:sz w:val="28"/>
          <w:szCs w:val="28"/>
        </w:rPr>
      </w:pPr>
      <w:r>
        <w:rPr>
          <w:sz w:val="28"/>
          <w:szCs w:val="28"/>
        </w:rPr>
        <w:t>3.4.5.7. Срок регистрации заявления и документов, необходимых для предоставления муниципальной услуги, составляет в уполномоченном органе, ОГКУ «Правительство для граждан» не более 15 (пятнадцати) минут с момента поступления заявления и документов, необходимых для предоставления муниципальной услуги.</w:t>
      </w:r>
    </w:p>
    <w:p>
      <w:pPr>
        <w:pStyle w:val="Normal"/>
        <w:spacing w:lineRule="atLeast" w:line="240"/>
        <w:ind w:firstLine="540"/>
        <w:jc w:val="both"/>
        <w:rPr>
          <w:sz w:val="28"/>
          <w:szCs w:val="28"/>
        </w:rPr>
      </w:pPr>
      <w:r>
        <w:rPr>
          <w:sz w:val="28"/>
          <w:szCs w:val="28"/>
        </w:rPr>
        <w:t>Срок регистрации заявления об изготовлении дубликата и документов, необходимых для предоставления муниципальной услуги, на Едином портале составляет 1 (один) рабочий день, следующий за днем направления указанных заявления и документов, необходимых для предоставления муниципальной услуги.</w:t>
      </w:r>
    </w:p>
    <w:p>
      <w:pPr>
        <w:pStyle w:val="Normal"/>
        <w:spacing w:lineRule="atLeast" w:line="240"/>
        <w:ind w:firstLine="540"/>
        <w:jc w:val="both"/>
        <w:rPr>
          <w:sz w:val="28"/>
          <w:szCs w:val="28"/>
        </w:rPr>
      </w:pPr>
      <w:r>
        <w:rPr>
          <w:sz w:val="28"/>
          <w:szCs w:val="28"/>
        </w:rPr>
        <w:t>3.4.6. Принятие решения о предоставлении (об отказе в предоставлении) муниципальной услуги.</w:t>
      </w:r>
    </w:p>
    <w:p>
      <w:pPr>
        <w:pStyle w:val="Normal"/>
        <w:spacing w:lineRule="atLeast" w:line="240"/>
        <w:ind w:firstLine="540"/>
        <w:jc w:val="both"/>
        <w:rPr>
          <w:sz w:val="28"/>
          <w:szCs w:val="28"/>
        </w:rPr>
      </w:pPr>
      <w:r>
        <w:rPr>
          <w:sz w:val="28"/>
          <w:szCs w:val="28"/>
        </w:rPr>
        <w:t xml:space="preserve">Решение о предоставлении муниципальной услуги принимается уполномоченным органом в случае обращения за муниципальной услугой заявителя, соответствующего кругу лиц, указанных в </w:t>
      </w:r>
      <w:hyperlink w:anchor="P44">
        <w:r>
          <w:rPr>
            <w:rStyle w:val="Style9"/>
            <w:sz w:val="28"/>
            <w:szCs w:val="28"/>
          </w:rPr>
          <w:t>пункте 1.2 раздела 1</w:t>
        </w:r>
      </w:hyperlink>
      <w:r>
        <w:rPr>
          <w:sz w:val="28"/>
          <w:szCs w:val="28"/>
        </w:rPr>
        <w:t xml:space="preserve"> настоящего административного регламента.</w:t>
      </w:r>
    </w:p>
    <w:p>
      <w:pPr>
        <w:pStyle w:val="Normal"/>
        <w:spacing w:lineRule="atLeast" w:line="240"/>
        <w:ind w:firstLine="540"/>
        <w:jc w:val="both"/>
        <w:rPr>
          <w:sz w:val="28"/>
          <w:szCs w:val="28"/>
        </w:rPr>
      </w:pPr>
      <w:r>
        <w:rPr>
          <w:sz w:val="28"/>
          <w:szCs w:val="28"/>
        </w:rPr>
        <w:t>Решение об отказе в предоставлении муниципальной услуги принимается при невыполнении указанного выше критерия.</w:t>
      </w:r>
    </w:p>
    <w:p>
      <w:pPr>
        <w:pStyle w:val="Normal"/>
        <w:spacing w:lineRule="atLeast" w:line="240"/>
        <w:ind w:firstLine="540"/>
        <w:jc w:val="both"/>
        <w:rPr>
          <w:sz w:val="28"/>
          <w:szCs w:val="28"/>
        </w:rPr>
      </w:pPr>
      <w:r>
        <w:rPr>
          <w:sz w:val="28"/>
          <w:szCs w:val="28"/>
        </w:rPr>
        <w:t>Принятие решения о предоставлении муниципальной услуги осуществляется в срок, не превышающий 10 (десяти) рабочих дней, и исчисляется со дня получения уполномоченным органом всех сведений, необходимых для подтверждения наличия основания, предусмотренного настоящим Вариантом, для принятия такого решения.</w:t>
      </w:r>
    </w:p>
    <w:p>
      <w:pPr>
        <w:pStyle w:val="Normal"/>
        <w:spacing w:lineRule="atLeast" w:line="240"/>
        <w:ind w:firstLine="540"/>
        <w:jc w:val="both"/>
        <w:rPr>
          <w:sz w:val="28"/>
          <w:szCs w:val="28"/>
        </w:rPr>
      </w:pPr>
      <w:r>
        <w:rPr>
          <w:sz w:val="28"/>
          <w:szCs w:val="28"/>
        </w:rPr>
        <w:t>3.4.7. Предоставление результата муниципальной услуги.</w:t>
      </w:r>
    </w:p>
    <w:p>
      <w:pPr>
        <w:pStyle w:val="Normal"/>
        <w:spacing w:lineRule="atLeast" w:line="240"/>
        <w:ind w:firstLine="540"/>
        <w:jc w:val="both"/>
        <w:rPr>
          <w:sz w:val="28"/>
          <w:szCs w:val="28"/>
        </w:rPr>
      </w:pPr>
      <w:r>
        <w:rPr>
          <w:sz w:val="28"/>
          <w:szCs w:val="28"/>
        </w:rPr>
        <w:t>Результат предоставления муниципальной услуги может быть получен в отделении почтовой связи, уполномоченном органе, ОГКУ «Правительство для граждан».</w:t>
      </w:r>
    </w:p>
    <w:p>
      <w:pPr>
        <w:pStyle w:val="Normal"/>
        <w:spacing w:lineRule="atLeast" w:line="240"/>
        <w:ind w:firstLine="540"/>
        <w:jc w:val="both"/>
        <w:rPr>
          <w:sz w:val="28"/>
          <w:szCs w:val="28"/>
        </w:rPr>
      </w:pPr>
      <w:r>
        <w:rPr>
          <w:sz w:val="28"/>
          <w:szCs w:val="28"/>
        </w:rPr>
        <w:t>Предоставление результата муниципальной услуги осуществляется в срок, не превышающий 1 (одного) рабочего дня, и исчисляется со дня принятия решения о предоставлении муниципальной услуги.</w:t>
      </w:r>
    </w:p>
    <w:p>
      <w:pPr>
        <w:pStyle w:val="Normal"/>
        <w:spacing w:lineRule="atLeast" w:line="240"/>
        <w:ind w:firstLine="540"/>
        <w:jc w:val="both"/>
        <w:rPr>
          <w:sz w:val="28"/>
          <w:szCs w:val="28"/>
        </w:rPr>
      </w:pPr>
      <w:r>
        <w:rPr>
          <w:sz w:val="28"/>
          <w:szCs w:val="28"/>
        </w:rPr>
        <w:t>Результат предоставления муниципальной услуги не может быть предоставлен по выбору заявителя независимо от места его нахождения.</w:t>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sectPr>
          <w:headerReference w:type="even" r:id="rId26"/>
          <w:headerReference w:type="default" r:id="rId27"/>
          <w:headerReference w:type="first" r:id="rId28"/>
          <w:footerReference w:type="even" r:id="rId29"/>
          <w:footerReference w:type="default" r:id="rId30"/>
          <w:footerReference w:type="first" r:id="rId31"/>
          <w:type w:val="nextPage"/>
          <w:pgSz w:w="11906" w:h="16838"/>
          <w:pgMar w:left="1701" w:right="567" w:gutter="0" w:header="567" w:top="1133" w:footer="0" w:bottom="567"/>
          <w:pgNumType w:start="1" w:fmt="decimal"/>
          <w:formProt w:val="false"/>
          <w:titlePg/>
          <w:textDirection w:val="lrTb"/>
          <w:docGrid w:type="default" w:linePitch="600" w:charSpace="0"/>
        </w:sectPr>
        <w:pStyle w:val="Normal"/>
        <w:spacing w:before="0" w:after="0"/>
        <w:rPr>
          <w:sz w:val="28"/>
          <w:szCs w:val="28"/>
        </w:rPr>
      </w:pPr>
      <w:r>
        <w:rPr>
          <w:sz w:val="28"/>
          <w:szCs w:val="28"/>
        </w:rPr>
      </w:r>
    </w:p>
    <w:p>
      <w:pPr>
        <w:pStyle w:val="Normal"/>
        <w:numPr>
          <w:ilvl w:val="0"/>
          <w:numId w:val="0"/>
        </w:numPr>
        <w:spacing w:lineRule="atLeast" w:line="240" w:before="0" w:after="1"/>
        <w:ind w:hanging="0" w:left="0"/>
        <w:jc w:val="right"/>
        <w:outlineLvl w:val="1"/>
        <w:rPr>
          <w:sz w:val="28"/>
          <w:szCs w:val="28"/>
        </w:rPr>
      </w:pPr>
      <w:r>
        <w:rPr>
          <w:sz w:val="28"/>
          <w:szCs w:val="28"/>
        </w:rPr>
        <w:t>Приложение 1</w:t>
      </w:r>
    </w:p>
    <w:p>
      <w:pPr>
        <w:pStyle w:val="Normal"/>
        <w:spacing w:lineRule="atLeast" w:line="240" w:before="0" w:after="1"/>
        <w:jc w:val="right"/>
        <w:rPr>
          <w:sz w:val="28"/>
          <w:szCs w:val="28"/>
        </w:rPr>
      </w:pPr>
      <w:r>
        <w:rPr>
          <w:sz w:val="28"/>
          <w:szCs w:val="28"/>
        </w:rPr>
        <w:t>к административному регламенту</w:t>
      </w:r>
    </w:p>
    <w:p>
      <w:pPr>
        <w:pStyle w:val="Normal"/>
        <w:spacing w:lineRule="atLeast" w:line="240" w:before="0" w:after="1"/>
        <w:jc w:val="both"/>
        <w:rPr>
          <w:sz w:val="28"/>
          <w:szCs w:val="28"/>
        </w:rPr>
      </w:pPr>
      <w:r>
        <w:rPr>
          <w:sz w:val="28"/>
          <w:szCs w:val="28"/>
        </w:rPr>
      </w:r>
    </w:p>
    <w:p>
      <w:pPr>
        <w:pStyle w:val="Normal"/>
        <w:numPr>
          <w:ilvl w:val="0"/>
          <w:numId w:val="0"/>
        </w:numPr>
        <w:spacing w:lineRule="atLeast" w:line="240" w:before="0" w:after="1"/>
        <w:ind w:hanging="0" w:left="0"/>
        <w:jc w:val="center"/>
        <w:outlineLvl w:val="2"/>
        <w:rPr>
          <w:sz w:val="28"/>
          <w:szCs w:val="28"/>
        </w:rPr>
      </w:pPr>
      <w:bookmarkStart w:id="3" w:name="P429"/>
      <w:bookmarkEnd w:id="3"/>
      <w:r>
        <w:rPr>
          <w:b/>
          <w:sz w:val="28"/>
          <w:szCs w:val="28"/>
        </w:rPr>
        <w:t>Таблица 1. Перечень признаков заявителя</w:t>
      </w:r>
    </w:p>
    <w:p>
      <w:pPr>
        <w:pStyle w:val="Normal"/>
        <w:spacing w:lineRule="atLeast" w:line="240" w:before="0" w:after="1"/>
        <w:jc w:val="both"/>
        <w:rPr/>
      </w:pPr>
      <w:r>
        <w:rPr/>
      </w:r>
    </w:p>
    <w:tbl>
      <w:tblPr>
        <w:tblW w:w="9034"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474"/>
        <w:gridCol w:w="3455"/>
        <w:gridCol w:w="5105"/>
      </w:tblGrid>
      <w:tr>
        <w:trPr/>
        <w:tc>
          <w:tcPr>
            <w:tcW w:w="474"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center"/>
              <w:rPr/>
            </w:pPr>
            <w:r>
              <w:rPr/>
              <w:t>N</w:t>
            </w:r>
          </w:p>
        </w:tc>
        <w:tc>
          <w:tcPr>
            <w:tcW w:w="3455"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center"/>
              <w:rPr/>
            </w:pPr>
            <w:r>
              <w:rPr/>
              <w:t>Признак заявителя</w:t>
            </w:r>
          </w:p>
        </w:tc>
        <w:tc>
          <w:tcPr>
            <w:tcW w:w="5105"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center"/>
              <w:rPr/>
            </w:pPr>
            <w:r>
              <w:rPr/>
              <w:t>Значение признака заявителя</w:t>
            </w:r>
          </w:p>
        </w:tc>
      </w:tr>
      <w:tr>
        <w:trPr/>
        <w:tc>
          <w:tcPr>
            <w:tcW w:w="474"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center"/>
              <w:rPr/>
            </w:pPr>
            <w:r>
              <w:rPr/>
              <w:t>1</w:t>
            </w:r>
          </w:p>
        </w:tc>
        <w:tc>
          <w:tcPr>
            <w:tcW w:w="3455"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center"/>
              <w:rPr/>
            </w:pPr>
            <w:r>
              <w:rPr/>
              <w:t>2</w:t>
            </w:r>
          </w:p>
        </w:tc>
        <w:tc>
          <w:tcPr>
            <w:tcW w:w="5105"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center"/>
              <w:rPr/>
            </w:pPr>
            <w:r>
              <w:rPr/>
              <w:t>3</w:t>
            </w:r>
          </w:p>
        </w:tc>
      </w:tr>
      <w:tr>
        <w:trPr/>
        <w:tc>
          <w:tcPr>
            <w:tcW w:w="9034"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lineRule="atLeast" w:line="240" w:before="0" w:after="1"/>
              <w:ind w:hanging="0" w:left="0"/>
              <w:jc w:val="both"/>
              <w:outlineLvl w:val="3"/>
              <w:rPr/>
            </w:pPr>
            <w:r>
              <w:rPr/>
              <w:t>Результат "Принятие на учет граждан в качестве нуждающихся в жилых помещениях, предоставляемых по договорам социального найма"</w:t>
            </w:r>
          </w:p>
        </w:tc>
      </w:tr>
      <w:tr>
        <w:trPr/>
        <w:tc>
          <w:tcPr>
            <w:tcW w:w="474"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center"/>
              <w:rPr/>
            </w:pPr>
            <w:r>
              <w:rPr/>
              <w:t>1.</w:t>
            </w:r>
          </w:p>
        </w:tc>
        <w:tc>
          <w:tcPr>
            <w:tcW w:w="3455"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both"/>
              <w:rPr/>
            </w:pPr>
            <w:r>
              <w:rPr/>
              <w:t>Лицо, обратившееся за предоставлением муниципальной услуги</w:t>
            </w:r>
          </w:p>
        </w:tc>
        <w:tc>
          <w:tcPr>
            <w:tcW w:w="5105"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both"/>
              <w:rPr/>
            </w:pPr>
            <w:r>
              <w:rPr/>
              <w:t>1. Физическое лицо (далее - заявитель).</w:t>
            </w:r>
          </w:p>
          <w:p>
            <w:pPr>
              <w:pStyle w:val="Normal"/>
              <w:spacing w:lineRule="atLeast" w:line="240" w:before="0" w:after="1"/>
              <w:jc w:val="both"/>
              <w:rPr/>
            </w:pPr>
            <w:r>
              <w:rPr/>
              <w:t>2. Представитель заявителя</w:t>
            </w:r>
          </w:p>
        </w:tc>
      </w:tr>
      <w:tr>
        <w:trPr/>
        <w:tc>
          <w:tcPr>
            <w:tcW w:w="9034"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lineRule="atLeast" w:line="240" w:before="0" w:after="1"/>
              <w:ind w:hanging="0" w:left="0"/>
              <w:jc w:val="both"/>
              <w:outlineLvl w:val="3"/>
              <w:rPr/>
            </w:pPr>
            <w:r>
              <w:rPr/>
              <w:t>Результат "Исправление опечаток и (или) ошибок в документах, выданных в результате предоставления муниципальной услуги по принятию на учет граждан в качестве нуждающихся в жилых помещениях, предоставляемых по договорам социального найма"</w:t>
            </w:r>
          </w:p>
        </w:tc>
      </w:tr>
      <w:tr>
        <w:trPr/>
        <w:tc>
          <w:tcPr>
            <w:tcW w:w="474"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center"/>
              <w:rPr/>
            </w:pPr>
            <w:r>
              <w:rPr/>
              <w:t>1.</w:t>
            </w:r>
          </w:p>
        </w:tc>
        <w:tc>
          <w:tcPr>
            <w:tcW w:w="3455"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both"/>
              <w:rPr/>
            </w:pPr>
            <w:r>
              <w:rPr/>
              <w:t>Лицо, обратившееся за предоставлением муниципальной услуги</w:t>
            </w:r>
          </w:p>
        </w:tc>
        <w:tc>
          <w:tcPr>
            <w:tcW w:w="5105"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both"/>
              <w:rPr/>
            </w:pPr>
            <w:r>
              <w:rPr/>
              <w:t>1. Заявитель, ранее получивший уведомление уполномоченного органа о принятии на учет либо уведомление уполномоченного органа об отказе в принятии на учет.</w:t>
            </w:r>
          </w:p>
          <w:p>
            <w:pPr>
              <w:pStyle w:val="Normal"/>
              <w:spacing w:lineRule="atLeast" w:line="240" w:before="0" w:after="1"/>
              <w:jc w:val="both"/>
              <w:rPr/>
            </w:pPr>
            <w:r>
              <w:rPr/>
              <w:t>2. Представитель заявителя</w:t>
            </w:r>
          </w:p>
        </w:tc>
      </w:tr>
      <w:tr>
        <w:trPr/>
        <w:tc>
          <w:tcPr>
            <w:tcW w:w="474"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center"/>
              <w:rPr/>
            </w:pPr>
            <w:r>
              <w:rPr/>
              <w:t>2.</w:t>
            </w:r>
          </w:p>
        </w:tc>
        <w:tc>
          <w:tcPr>
            <w:tcW w:w="3455"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both"/>
              <w:rPr/>
            </w:pPr>
            <w:r>
              <w:rPr/>
              <w:t>В каком результате предоставления муниципальной услуги содержится опечатка и (или) ошибка?</w:t>
            </w:r>
          </w:p>
        </w:tc>
        <w:tc>
          <w:tcPr>
            <w:tcW w:w="5105"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both"/>
              <w:rPr/>
            </w:pPr>
            <w:r>
              <w:rPr/>
              <w:t>1. Уведомление уполномоченного органа о принятии на учет.</w:t>
            </w:r>
          </w:p>
          <w:p>
            <w:pPr>
              <w:pStyle w:val="Normal"/>
              <w:spacing w:lineRule="atLeast" w:line="240" w:before="0" w:after="1"/>
              <w:jc w:val="both"/>
              <w:rPr/>
            </w:pPr>
            <w:r>
              <w:rPr/>
              <w:t>2. Уведомление уполномоченного органа об отказе в принятии на учет</w:t>
            </w:r>
          </w:p>
        </w:tc>
      </w:tr>
      <w:tr>
        <w:trPr/>
        <w:tc>
          <w:tcPr>
            <w:tcW w:w="9034"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lineRule="atLeast" w:line="240" w:before="0" w:after="1"/>
              <w:ind w:hanging="0" w:left="0"/>
              <w:jc w:val="both"/>
              <w:outlineLvl w:val="3"/>
              <w:rPr/>
            </w:pPr>
            <w:r>
              <w:rPr/>
              <w:t>Результат "Выдача дубликата результата предоставления муниципальной услуги"</w:t>
            </w:r>
          </w:p>
        </w:tc>
      </w:tr>
      <w:tr>
        <w:trPr/>
        <w:tc>
          <w:tcPr>
            <w:tcW w:w="474"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center"/>
              <w:rPr/>
            </w:pPr>
            <w:r>
              <w:rPr/>
              <w:t>1.</w:t>
            </w:r>
          </w:p>
        </w:tc>
        <w:tc>
          <w:tcPr>
            <w:tcW w:w="3455"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both"/>
              <w:rPr/>
            </w:pPr>
            <w:r>
              <w:rPr/>
              <w:t>Лицо, обратившееся за предоставлением муниципальной услуги</w:t>
            </w:r>
          </w:p>
        </w:tc>
        <w:tc>
          <w:tcPr>
            <w:tcW w:w="5105"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both"/>
              <w:rPr/>
            </w:pPr>
            <w:r>
              <w:rPr/>
              <w:t>1. Заявитель, ранее получивший уведомление уполномоченного органа о принятии на учет либо уведомление уполномоченного органа об отказе в принятии на учет.</w:t>
            </w:r>
          </w:p>
          <w:p>
            <w:pPr>
              <w:pStyle w:val="Normal"/>
              <w:spacing w:lineRule="atLeast" w:line="240" w:before="0" w:after="1"/>
              <w:jc w:val="both"/>
              <w:rPr/>
            </w:pPr>
            <w:r>
              <w:rPr/>
              <w:t>2. Представитель заявителя</w:t>
            </w:r>
          </w:p>
        </w:tc>
      </w:tr>
      <w:tr>
        <w:trPr/>
        <w:tc>
          <w:tcPr>
            <w:tcW w:w="474"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center"/>
              <w:rPr/>
            </w:pPr>
            <w:r>
              <w:rPr/>
              <w:t>2.</w:t>
            </w:r>
          </w:p>
        </w:tc>
        <w:tc>
          <w:tcPr>
            <w:tcW w:w="3455"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both"/>
              <w:rPr/>
            </w:pPr>
            <w:r>
              <w:rPr/>
              <w:t>Причина обращения за выдачей дубликата</w:t>
            </w:r>
          </w:p>
        </w:tc>
        <w:tc>
          <w:tcPr>
            <w:tcW w:w="5105"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both"/>
              <w:rPr/>
            </w:pPr>
            <w:r>
              <w:rPr/>
              <w:t>1. Уведомление уполномоченного органа о принятии на учет либо уведомление уполномоченного органа об отказе в принятии на учет утеряно.</w:t>
            </w:r>
          </w:p>
          <w:p>
            <w:pPr>
              <w:pStyle w:val="Normal"/>
              <w:spacing w:lineRule="atLeast" w:line="240" w:before="0" w:after="1"/>
              <w:jc w:val="both"/>
              <w:rPr/>
            </w:pPr>
            <w:r>
              <w:rPr/>
              <w:t>2. Уведомление уполномоченного органа о принятии на учет либо уведомление уполномоченного органа об отказе в принятии на учет испорчено</w:t>
            </w:r>
          </w:p>
        </w:tc>
      </w:tr>
    </w:tbl>
    <w:p>
      <w:pPr>
        <w:pStyle w:val="Normal"/>
        <w:spacing w:lineRule="atLeast" w:line="240" w:before="0" w:after="1"/>
        <w:jc w:val="both"/>
        <w:rPr/>
      </w:pPr>
      <w:r>
        <w:rPr/>
      </w:r>
    </w:p>
    <w:p>
      <w:pPr>
        <w:pStyle w:val="Normal"/>
        <w:spacing w:lineRule="atLeast" w:line="240" w:before="0" w:after="1"/>
        <w:jc w:val="both"/>
        <w:rPr/>
      </w:pPr>
      <w:r>
        <w:rPr/>
      </w:r>
    </w:p>
    <w:p>
      <w:pPr>
        <w:pStyle w:val="Normal"/>
        <w:spacing w:lineRule="atLeast" w:line="240" w:before="0" w:after="1"/>
        <w:jc w:val="both"/>
        <w:rPr/>
      </w:pPr>
      <w:r>
        <w:rPr/>
      </w:r>
    </w:p>
    <w:p>
      <w:pPr>
        <w:pStyle w:val="Normal"/>
        <w:numPr>
          <w:ilvl w:val="0"/>
          <w:numId w:val="0"/>
        </w:numPr>
        <w:spacing w:lineRule="atLeast" w:line="240" w:before="0" w:after="1"/>
        <w:ind w:firstLine="540" w:left="0"/>
        <w:jc w:val="both"/>
        <w:outlineLvl w:val="2"/>
        <w:rPr>
          <w:sz w:val="28"/>
          <w:szCs w:val="28"/>
        </w:rPr>
      </w:pPr>
      <w:bookmarkStart w:id="4" w:name="P461"/>
      <w:bookmarkEnd w:id="4"/>
      <w:r>
        <w:rPr>
          <w:b/>
          <w:sz w:val="28"/>
          <w:szCs w:val="28"/>
        </w:rPr>
        <w:t>Таблица 2. Комбинации значений признаков, каждая из которых соответствует одному варианту предоставления муниципальной услуги</w:t>
      </w:r>
    </w:p>
    <w:p>
      <w:pPr>
        <w:pStyle w:val="Normal"/>
        <w:spacing w:lineRule="atLeast" w:line="240" w:before="0" w:after="1"/>
        <w:jc w:val="both"/>
        <w:rPr>
          <w:sz w:val="28"/>
          <w:szCs w:val="28"/>
        </w:rPr>
      </w:pPr>
      <w:r>
        <w:rPr>
          <w:sz w:val="28"/>
          <w:szCs w:val="28"/>
        </w:rPr>
      </w:r>
    </w:p>
    <w:tbl>
      <w:tblPr>
        <w:tblW w:w="9014"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1304"/>
        <w:gridCol w:w="7710"/>
      </w:tblGrid>
      <w:tr>
        <w:trPr/>
        <w:tc>
          <w:tcPr>
            <w:tcW w:w="1304"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center"/>
              <w:rPr/>
            </w:pPr>
            <w:r>
              <w:rPr/>
              <w:t>N варианта</w:t>
            </w:r>
          </w:p>
        </w:tc>
        <w:tc>
          <w:tcPr>
            <w:tcW w:w="771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center"/>
              <w:rPr/>
            </w:pPr>
            <w:r>
              <w:rPr/>
              <w:t>Комбинация значений признаков заявителя</w:t>
            </w:r>
          </w:p>
        </w:tc>
      </w:tr>
      <w:tr>
        <w:trPr/>
        <w:tc>
          <w:tcPr>
            <w:tcW w:w="1304"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center"/>
              <w:rPr/>
            </w:pPr>
            <w:r>
              <w:rPr/>
              <w:t>1</w:t>
            </w:r>
          </w:p>
        </w:tc>
        <w:tc>
          <w:tcPr>
            <w:tcW w:w="771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center"/>
              <w:rPr/>
            </w:pPr>
            <w:r>
              <w:rPr/>
              <w:t>2</w:t>
            </w:r>
          </w:p>
        </w:tc>
      </w:tr>
      <w:tr>
        <w:trPr/>
        <w:tc>
          <w:tcPr>
            <w:tcW w:w="9014"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lineRule="atLeast" w:line="240" w:before="0" w:after="1"/>
              <w:ind w:hanging="0" w:left="0"/>
              <w:jc w:val="both"/>
              <w:outlineLvl w:val="3"/>
              <w:rPr/>
            </w:pPr>
            <w:r>
              <w:rPr/>
              <w:t>Результат "Принятие на учет граждан в качестве нуждающихся в жилых помещениях, предоставляемых по договорам социального найма</w:t>
            </w:r>
          </w:p>
        </w:tc>
      </w:tr>
      <w:tr>
        <w:trPr/>
        <w:tc>
          <w:tcPr>
            <w:tcW w:w="1304"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center"/>
              <w:rPr/>
            </w:pPr>
            <w:hyperlink w:anchor="P108">
              <w:r>
                <w:rPr>
                  <w:rStyle w:val="Style9"/>
                </w:rPr>
                <w:t>1</w:t>
              </w:r>
            </w:hyperlink>
            <w:r>
              <w:rPr/>
              <w:t>.</w:t>
            </w:r>
          </w:p>
        </w:tc>
        <w:tc>
          <w:tcPr>
            <w:tcW w:w="771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both"/>
              <w:rPr/>
            </w:pPr>
            <w:r>
              <w:rPr/>
              <w:t>Заявитель либо представитель заявителя обратился с заявлением о принятии на учет граждан в качестве нуждающихся в жилых помещениях, предоставляемых по договорам социального найма</w:t>
            </w:r>
          </w:p>
        </w:tc>
      </w:tr>
      <w:tr>
        <w:trPr/>
        <w:tc>
          <w:tcPr>
            <w:tcW w:w="9014"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lineRule="atLeast" w:line="240" w:before="0" w:after="1"/>
              <w:ind w:hanging="0" w:left="0"/>
              <w:jc w:val="both"/>
              <w:outlineLvl w:val="3"/>
              <w:rPr/>
            </w:pPr>
            <w:r>
              <w:rPr/>
              <w:t>Результат "Исправление опечаток и (или) ошибок в документах, выданных в результате предоставления муниципальной услуги по принятию на учет граждан в качестве нуждающихся в жилых помещениях, предоставляемых по договорам социального найма"</w:t>
            </w:r>
          </w:p>
        </w:tc>
      </w:tr>
      <w:tr>
        <w:trPr/>
        <w:tc>
          <w:tcPr>
            <w:tcW w:w="1304"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center"/>
              <w:rPr/>
            </w:pPr>
            <w:hyperlink w:anchor="P319">
              <w:r>
                <w:rPr>
                  <w:rStyle w:val="Style9"/>
                </w:rPr>
                <w:t>2</w:t>
              </w:r>
            </w:hyperlink>
            <w:r>
              <w:rPr/>
              <w:t>.</w:t>
            </w:r>
          </w:p>
        </w:tc>
        <w:tc>
          <w:tcPr>
            <w:tcW w:w="771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both"/>
              <w:rPr/>
            </w:pPr>
            <w:r>
              <w:rPr/>
              <w:t>Заявитель либо представитель заявителя обратился за исправлением ошибок и (или) опечаток в уведомлении уполномоченного органа о принятии на учет либо в уведомлении уполномоченного органа об отказе в принятии на учет</w:t>
            </w:r>
          </w:p>
        </w:tc>
      </w:tr>
      <w:tr>
        <w:trPr/>
        <w:tc>
          <w:tcPr>
            <w:tcW w:w="9014"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lineRule="atLeast" w:line="240" w:before="0" w:after="1"/>
              <w:ind w:hanging="0" w:left="0"/>
              <w:jc w:val="both"/>
              <w:outlineLvl w:val="3"/>
              <w:rPr/>
            </w:pPr>
            <w:r>
              <w:rPr/>
              <w:t>Результат "Выдача дубликата результата предоставления муниципальной услуги"</w:t>
            </w:r>
          </w:p>
        </w:tc>
      </w:tr>
      <w:tr>
        <w:trPr/>
        <w:tc>
          <w:tcPr>
            <w:tcW w:w="1304"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center"/>
              <w:rPr/>
            </w:pPr>
            <w:hyperlink w:anchor="P376">
              <w:r>
                <w:rPr>
                  <w:rStyle w:val="Style9"/>
                </w:rPr>
                <w:t>3</w:t>
              </w:r>
            </w:hyperlink>
            <w:r>
              <w:rPr/>
              <w:t>.</w:t>
            </w:r>
          </w:p>
        </w:tc>
        <w:tc>
          <w:tcPr>
            <w:tcW w:w="771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both"/>
              <w:rPr/>
            </w:pPr>
            <w:r>
              <w:rPr/>
              <w:t>Заявитель либо представитель заявителя обратился за выдачей дубликата уведомления уполномоченного органа о принятии на учет либо уведомления уполномоченного органа об отказе в принятии на учет</w:t>
            </w:r>
          </w:p>
        </w:tc>
      </w:tr>
    </w:tbl>
    <w:p>
      <w:pPr>
        <w:pStyle w:val="Normal"/>
        <w:spacing w:lineRule="atLeast" w:line="240" w:before="0" w:after="1"/>
        <w:jc w:val="both"/>
        <w:rPr/>
      </w:pPr>
      <w:r>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sectPr>
          <w:headerReference w:type="even" r:id="rId32"/>
          <w:headerReference w:type="default" r:id="rId33"/>
          <w:headerReference w:type="first" r:id="rId34"/>
          <w:footerReference w:type="even" r:id="rId35"/>
          <w:footerReference w:type="default" r:id="rId36"/>
          <w:footerReference w:type="first" r:id="rId37"/>
          <w:type w:val="nextPage"/>
          <w:pgSz w:w="11906" w:h="16838"/>
          <w:pgMar w:left="1701" w:right="567" w:gutter="0" w:header="567" w:top="1133" w:footer="0" w:bottom="567"/>
          <w:pgNumType w:start="1" w:fmt="decimal"/>
          <w:formProt w:val="false"/>
          <w:titlePg/>
          <w:textDirection w:val="lrTb"/>
          <w:docGrid w:type="default" w:linePitch="600" w:charSpace="0"/>
        </w:sectPr>
        <w:pStyle w:val="Normal"/>
        <w:spacing w:before="0" w:after="0"/>
        <w:rPr>
          <w:sz w:val="28"/>
          <w:szCs w:val="28"/>
        </w:rPr>
      </w:pPr>
      <w:r>
        <w:rPr>
          <w:sz w:val="28"/>
          <w:szCs w:val="28"/>
        </w:rPr>
      </w:r>
    </w:p>
    <w:p>
      <w:pPr>
        <w:pStyle w:val="Normal"/>
        <w:numPr>
          <w:ilvl w:val="0"/>
          <w:numId w:val="0"/>
        </w:numPr>
        <w:spacing w:lineRule="atLeast" w:line="240" w:before="0" w:after="1"/>
        <w:ind w:hanging="0" w:left="0"/>
        <w:jc w:val="right"/>
        <w:outlineLvl w:val="1"/>
        <w:rPr>
          <w:sz w:val="28"/>
          <w:szCs w:val="28"/>
        </w:rPr>
      </w:pPr>
      <w:r>
        <w:rPr>
          <w:sz w:val="28"/>
          <w:szCs w:val="28"/>
        </w:rPr>
        <w:t>Приложение 2</w:t>
      </w:r>
    </w:p>
    <w:p>
      <w:pPr>
        <w:pStyle w:val="Normal"/>
        <w:spacing w:lineRule="atLeast" w:line="240" w:before="0" w:after="1"/>
        <w:jc w:val="right"/>
        <w:rPr>
          <w:sz w:val="28"/>
          <w:szCs w:val="28"/>
        </w:rPr>
      </w:pPr>
      <w:r>
        <w:rPr>
          <w:sz w:val="28"/>
          <w:szCs w:val="28"/>
        </w:rPr>
        <w:t>к административному регламенту</w:t>
      </w:r>
    </w:p>
    <w:p>
      <w:pPr>
        <w:pStyle w:val="Normal"/>
        <w:spacing w:lineRule="atLeast" w:line="240" w:before="0" w:after="1"/>
        <w:jc w:val="both"/>
        <w:rPr/>
      </w:pPr>
      <w:r>
        <w:rPr/>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Руководителю уполномоченного органа</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__________________________________________________</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__________________________________________________</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(фамилия, имя, отчество (последнее - при наличии))</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__________________________________________________</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(наименование документа, удостоверяющего личность)</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__________________________________________________</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(серия, номер, кем выдан документ, дата выдачи)</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__________________________________________________</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проживающей(его) по адресу: ______________________</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__________________________________________________</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абонентский номер заявителя ______________________</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адрес электронной почты __________________________</w:t>
      </w:r>
    </w:p>
    <w:p>
      <w:pPr>
        <w:pStyle w:val="Normal"/>
        <w:spacing w:lineRule="atLeast" w:line="200" w:before="0" w:after="1"/>
        <w:jc w:val="both"/>
        <w:rPr/>
      </w:pPr>
      <w:r>
        <w:rPr/>
      </w:r>
    </w:p>
    <w:p>
      <w:pPr>
        <w:pStyle w:val="Normal"/>
        <w:spacing w:lineRule="atLeast" w:line="200" w:before="0" w:after="1"/>
        <w:jc w:val="both"/>
        <w:rPr/>
      </w:pPr>
      <w:bookmarkStart w:id="5" w:name="P498"/>
      <w:bookmarkEnd w:id="5"/>
      <w:r>
        <w:rPr>
          <w:rFonts w:cs="Courier New" w:ascii="Courier New" w:hAnsi="Courier New"/>
          <w:sz w:val="20"/>
        </w:rPr>
        <w:t xml:space="preserve">                                 </w:t>
      </w:r>
      <w:r>
        <w:rPr>
          <w:rFonts w:cs="Courier New" w:ascii="Courier New" w:hAnsi="Courier New"/>
          <w:sz w:val="20"/>
        </w:rPr>
        <w:t>Заявление</w:t>
      </w:r>
    </w:p>
    <w:p>
      <w:pPr>
        <w:pStyle w:val="Normal"/>
        <w:spacing w:lineRule="atLeast" w:line="200" w:before="0" w:after="1"/>
        <w:jc w:val="both"/>
        <w:rPr/>
      </w:pPr>
      <w:r>
        <w:rPr/>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Я с семьей из _______________ человек занимаю жилое помещение по адресу</w:t>
      </w:r>
    </w:p>
    <w:p>
      <w:pPr>
        <w:pStyle w:val="Normal"/>
        <w:spacing w:lineRule="atLeast" w:line="200" w:before="0" w:after="1"/>
        <w:jc w:val="both"/>
        <w:rPr/>
      </w:pPr>
      <w:r>
        <w:rPr>
          <w:rFonts w:cs="Courier New" w:ascii="Courier New" w:hAnsi="Courier New"/>
          <w:sz w:val="20"/>
        </w:rPr>
        <w:t>__________________________________________________________________________.</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Кроме того, я, члены семьи: _______________________ имеем (не имеем) на</w:t>
      </w:r>
    </w:p>
    <w:p>
      <w:pPr>
        <w:pStyle w:val="Normal"/>
        <w:spacing w:lineRule="atLeast" w:line="200" w:before="0" w:after="1"/>
        <w:jc w:val="both"/>
        <w:rPr/>
      </w:pPr>
      <w:r>
        <w:rPr>
          <w:rFonts w:cs="Courier New" w:ascii="Courier New" w:hAnsi="Courier New"/>
          <w:sz w:val="20"/>
        </w:rPr>
        <w:t>праве собственности жилую площадь (долю):</w:t>
      </w:r>
    </w:p>
    <w:p>
      <w:pPr>
        <w:pStyle w:val="Normal"/>
        <w:spacing w:lineRule="atLeast" w:line="240" w:before="0" w:after="1"/>
        <w:jc w:val="both"/>
        <w:rPr/>
      </w:pPr>
      <w:r>
        <w:rPr/>
      </w:r>
    </w:p>
    <w:tbl>
      <w:tblPr>
        <w:tblW w:w="9020"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1905"/>
        <w:gridCol w:w="1276"/>
        <w:gridCol w:w="1474"/>
        <w:gridCol w:w="2380"/>
        <w:gridCol w:w="1137"/>
        <w:gridCol w:w="848"/>
      </w:tblGrid>
      <w:tr>
        <w:trPr/>
        <w:tc>
          <w:tcPr>
            <w:tcW w:w="1905"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center"/>
              <w:rPr/>
            </w:pPr>
            <w:r>
              <w:rPr/>
              <w:t>Ф.И.О. (последнее - при наличии) заявителя, членов семьи</w:t>
            </w:r>
          </w:p>
        </w:tc>
        <w:tc>
          <w:tcPr>
            <w:tcW w:w="1276"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center"/>
              <w:rPr/>
            </w:pPr>
            <w:r>
              <w:rPr/>
              <w:t>Степень родства</w:t>
            </w:r>
          </w:p>
        </w:tc>
        <w:tc>
          <w:tcPr>
            <w:tcW w:w="1474"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center"/>
              <w:rPr/>
            </w:pPr>
            <w:r>
              <w:rPr/>
              <w:t>Адрес</w:t>
            </w:r>
          </w:p>
        </w:tc>
        <w:tc>
          <w:tcPr>
            <w:tcW w:w="238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center"/>
              <w:rPr/>
            </w:pPr>
            <w:r>
              <w:rPr/>
              <w:t>Характеристика жилой площади</w:t>
            </w:r>
          </w:p>
        </w:tc>
        <w:tc>
          <w:tcPr>
            <w:tcW w:w="1137"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center"/>
              <w:rPr/>
            </w:pPr>
            <w:r>
              <w:rPr/>
              <w:t>Общая</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center"/>
              <w:rPr/>
            </w:pPr>
            <w:r>
              <w:rPr/>
              <w:t>Жилая</w:t>
            </w:r>
          </w:p>
        </w:tc>
      </w:tr>
      <w:tr>
        <w:trPr/>
        <w:tc>
          <w:tcPr>
            <w:tcW w:w="1905"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rPr/>
            </w:pPr>
            <w:r>
              <w:rPr/>
            </w:r>
          </w:p>
        </w:tc>
        <w:tc>
          <w:tcPr>
            <w:tcW w:w="1276"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rPr/>
            </w:pPr>
            <w:r>
              <w:rPr/>
            </w:r>
          </w:p>
        </w:tc>
        <w:tc>
          <w:tcPr>
            <w:tcW w:w="1474"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rPr/>
            </w:pPr>
            <w:r>
              <w:rPr/>
            </w:r>
          </w:p>
        </w:tc>
        <w:tc>
          <w:tcPr>
            <w:tcW w:w="238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rPr/>
            </w:pPr>
            <w:r>
              <w:rPr/>
            </w:r>
          </w:p>
        </w:tc>
        <w:tc>
          <w:tcPr>
            <w:tcW w:w="1137"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rPr/>
            </w:pPr>
            <w:r>
              <w:rPr/>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rPr/>
            </w:pPr>
            <w:r>
              <w:rPr/>
            </w:r>
          </w:p>
        </w:tc>
      </w:tr>
      <w:tr>
        <w:trPr/>
        <w:tc>
          <w:tcPr>
            <w:tcW w:w="1905"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rPr/>
            </w:pPr>
            <w:r>
              <w:rPr/>
            </w:r>
          </w:p>
        </w:tc>
        <w:tc>
          <w:tcPr>
            <w:tcW w:w="1276"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rPr/>
            </w:pPr>
            <w:r>
              <w:rPr/>
            </w:r>
          </w:p>
        </w:tc>
        <w:tc>
          <w:tcPr>
            <w:tcW w:w="1474"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rPr/>
            </w:pPr>
            <w:r>
              <w:rPr/>
            </w:r>
          </w:p>
        </w:tc>
        <w:tc>
          <w:tcPr>
            <w:tcW w:w="238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rPr/>
            </w:pPr>
            <w:r>
              <w:rPr/>
            </w:r>
          </w:p>
        </w:tc>
        <w:tc>
          <w:tcPr>
            <w:tcW w:w="1137"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rPr/>
            </w:pPr>
            <w:r>
              <w:rPr/>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rPr/>
            </w:pPr>
            <w:r>
              <w:rPr/>
            </w:r>
          </w:p>
        </w:tc>
      </w:tr>
      <w:tr>
        <w:trPr/>
        <w:tc>
          <w:tcPr>
            <w:tcW w:w="1905"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rPr/>
            </w:pPr>
            <w:r>
              <w:rPr/>
            </w:r>
          </w:p>
        </w:tc>
        <w:tc>
          <w:tcPr>
            <w:tcW w:w="1276"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rPr/>
            </w:pPr>
            <w:r>
              <w:rPr/>
            </w:r>
          </w:p>
        </w:tc>
        <w:tc>
          <w:tcPr>
            <w:tcW w:w="1474"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rPr/>
            </w:pPr>
            <w:r>
              <w:rPr/>
            </w:r>
          </w:p>
        </w:tc>
        <w:tc>
          <w:tcPr>
            <w:tcW w:w="238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rPr/>
            </w:pPr>
            <w:r>
              <w:rPr/>
            </w:r>
          </w:p>
        </w:tc>
        <w:tc>
          <w:tcPr>
            <w:tcW w:w="1137"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rPr/>
            </w:pPr>
            <w:r>
              <w:rPr/>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rPr/>
            </w:pPr>
            <w:r>
              <w:rPr/>
            </w:r>
          </w:p>
        </w:tc>
      </w:tr>
    </w:tbl>
    <w:p>
      <w:pPr>
        <w:pStyle w:val="Normal"/>
        <w:spacing w:lineRule="atLeast" w:line="240" w:before="0" w:after="1"/>
        <w:jc w:val="both"/>
        <w:rPr/>
      </w:pPr>
      <w:r>
        <w:rPr/>
      </w:r>
    </w:p>
    <w:tbl>
      <w:tblPr>
        <w:tblW w:w="8993"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1902"/>
        <w:gridCol w:w="1277"/>
        <w:gridCol w:w="1475"/>
        <w:gridCol w:w="1276"/>
        <w:gridCol w:w="851"/>
        <w:gridCol w:w="853"/>
        <w:gridCol w:w="1359"/>
      </w:tblGrid>
      <w:tr>
        <w:trPr/>
        <w:tc>
          <w:tcPr>
            <w:tcW w:w="8993" w:type="dxa"/>
            <w:gridSpan w:val="7"/>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center"/>
              <w:rPr/>
            </w:pPr>
            <w:r>
              <w:rPr/>
              <w:t>Члены семьи, зарегистрированные по другому адресу</w:t>
            </w:r>
          </w:p>
        </w:tc>
      </w:tr>
      <w:tr>
        <w:trPr/>
        <w:tc>
          <w:tcPr>
            <w:tcW w:w="1902"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center"/>
              <w:rPr/>
            </w:pPr>
            <w:r>
              <w:rPr/>
              <w:t>Ф.И.О. (последнее - при наличии) заявителя, членов семьи</w:t>
            </w:r>
          </w:p>
        </w:tc>
        <w:tc>
          <w:tcPr>
            <w:tcW w:w="1277"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center"/>
              <w:rPr/>
            </w:pPr>
            <w:r>
              <w:rPr/>
              <w:t>Степень родства</w:t>
            </w:r>
          </w:p>
        </w:tc>
        <w:tc>
          <w:tcPr>
            <w:tcW w:w="1475"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center"/>
              <w:rPr/>
            </w:pPr>
            <w:r>
              <w:rPr/>
              <w:t>Адрес</w:t>
            </w:r>
          </w:p>
        </w:tc>
        <w:tc>
          <w:tcPr>
            <w:tcW w:w="1276"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center"/>
              <w:rPr/>
            </w:pPr>
            <w:r>
              <w:rPr/>
              <w:t>Характеристика жилой площади</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center"/>
              <w:rPr/>
            </w:pPr>
            <w:r>
              <w:rPr/>
              <w:t>Общая</w:t>
            </w:r>
          </w:p>
        </w:tc>
        <w:tc>
          <w:tcPr>
            <w:tcW w:w="853"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center"/>
              <w:rPr/>
            </w:pPr>
            <w:r>
              <w:rPr/>
              <w:t>Жилая</w:t>
            </w:r>
          </w:p>
        </w:tc>
        <w:tc>
          <w:tcPr>
            <w:tcW w:w="1359"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jc w:val="center"/>
              <w:rPr/>
            </w:pPr>
            <w:r>
              <w:rPr/>
              <w:t>Всего человек, зарегистрированных по месту жительства</w:t>
            </w:r>
          </w:p>
        </w:tc>
      </w:tr>
      <w:tr>
        <w:trPr/>
        <w:tc>
          <w:tcPr>
            <w:tcW w:w="1902"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rPr/>
            </w:pPr>
            <w:r>
              <w:rPr/>
            </w:r>
          </w:p>
        </w:tc>
        <w:tc>
          <w:tcPr>
            <w:tcW w:w="1277"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rPr/>
            </w:pPr>
            <w:r>
              <w:rPr/>
            </w:r>
          </w:p>
        </w:tc>
        <w:tc>
          <w:tcPr>
            <w:tcW w:w="1475"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rPr/>
            </w:pPr>
            <w:r>
              <w:rPr/>
            </w:r>
          </w:p>
        </w:tc>
        <w:tc>
          <w:tcPr>
            <w:tcW w:w="1276"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rPr/>
            </w:pPr>
            <w:r>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rPr/>
            </w:pPr>
            <w:r>
              <w:rPr/>
            </w:r>
          </w:p>
        </w:tc>
        <w:tc>
          <w:tcPr>
            <w:tcW w:w="853"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rPr/>
            </w:pPr>
            <w:r>
              <w:rPr/>
            </w:r>
          </w:p>
        </w:tc>
        <w:tc>
          <w:tcPr>
            <w:tcW w:w="1359"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rPr/>
            </w:pPr>
            <w:r>
              <w:rPr/>
            </w:r>
          </w:p>
        </w:tc>
      </w:tr>
      <w:tr>
        <w:trPr/>
        <w:tc>
          <w:tcPr>
            <w:tcW w:w="1902"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rPr/>
            </w:pPr>
            <w:r>
              <w:rPr/>
            </w:r>
          </w:p>
        </w:tc>
        <w:tc>
          <w:tcPr>
            <w:tcW w:w="1277"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rPr/>
            </w:pPr>
            <w:r>
              <w:rPr/>
            </w:r>
          </w:p>
        </w:tc>
        <w:tc>
          <w:tcPr>
            <w:tcW w:w="1475"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rPr/>
            </w:pPr>
            <w:r>
              <w:rPr/>
            </w:r>
          </w:p>
        </w:tc>
        <w:tc>
          <w:tcPr>
            <w:tcW w:w="1276"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rPr/>
            </w:pPr>
            <w:r>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rPr/>
            </w:pPr>
            <w:r>
              <w:rPr/>
            </w:r>
          </w:p>
        </w:tc>
        <w:tc>
          <w:tcPr>
            <w:tcW w:w="853"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rPr/>
            </w:pPr>
            <w:r>
              <w:rPr/>
            </w:r>
          </w:p>
        </w:tc>
        <w:tc>
          <w:tcPr>
            <w:tcW w:w="1359"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1"/>
              <w:rPr/>
            </w:pPr>
            <w:r>
              <w:rPr/>
            </w:r>
          </w:p>
        </w:tc>
      </w:tr>
    </w:tbl>
    <w:p>
      <w:pPr>
        <w:pStyle w:val="Normal"/>
        <w:spacing w:lineRule="atLeast" w:line="240" w:before="0" w:after="1"/>
        <w:jc w:val="both"/>
        <w:rPr/>
      </w:pPr>
      <w:r>
        <w:rPr/>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Гражданско-правовых  сделок  с жилыми помещениями в последние 5 лет я и</w:t>
      </w:r>
    </w:p>
    <w:p>
      <w:pPr>
        <w:pStyle w:val="Normal"/>
        <w:spacing w:lineRule="atLeast" w:line="200" w:before="0" w:after="1"/>
        <w:jc w:val="both"/>
        <w:rPr/>
      </w:pPr>
      <w:r>
        <w:rPr>
          <w:rFonts w:cs="Courier New" w:ascii="Courier New" w:hAnsi="Courier New"/>
          <w:sz w:val="20"/>
        </w:rPr>
        <w:t>члены семьи не производили/производили (подчеркнуть).</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Я (члены семьи) ____________________ имею (имеем) право на внеочередное</w:t>
      </w:r>
    </w:p>
    <w:p>
      <w:pPr>
        <w:pStyle w:val="Normal"/>
        <w:spacing w:lineRule="atLeast" w:line="200" w:before="0" w:after="1"/>
        <w:jc w:val="both"/>
        <w:rPr/>
      </w:pPr>
      <w:r>
        <w:rPr>
          <w:rFonts w:cs="Courier New" w:ascii="Courier New" w:hAnsi="Courier New"/>
          <w:sz w:val="20"/>
        </w:rPr>
        <w:t>предоставление жилого помещения по основаниям: ____________________________</w:t>
      </w:r>
    </w:p>
    <w:p>
      <w:pPr>
        <w:pStyle w:val="Normal"/>
        <w:spacing w:lineRule="atLeast" w:line="200" w:before="0" w:after="1"/>
        <w:jc w:val="both"/>
        <w:rPr/>
      </w:pPr>
      <w:r>
        <w:rPr>
          <w:rFonts w:cs="Courier New" w:ascii="Courier New" w:hAnsi="Courier New"/>
          <w:sz w:val="20"/>
        </w:rPr>
        <w:t>__________________________________________________________________________.</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Я являюсь малоимущим, что подтверждается: _____________________________</w:t>
      </w:r>
    </w:p>
    <w:p>
      <w:pPr>
        <w:pStyle w:val="Normal"/>
        <w:spacing w:lineRule="atLeast" w:line="200" w:before="0" w:after="1"/>
        <w:jc w:val="both"/>
        <w:rPr/>
      </w:pPr>
      <w:r>
        <w:rPr>
          <w:rFonts w:cs="Courier New" w:ascii="Courier New" w:hAnsi="Courier New"/>
          <w:sz w:val="20"/>
        </w:rPr>
        <w:t>__________________________________________________________________________.</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(номер и дата выдачи документа, подтверждающего статус малоимущего)</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Прошу принять меня с семьей из ______________ человек: я, _____________</w:t>
      </w:r>
    </w:p>
    <w:p>
      <w:pPr>
        <w:pStyle w:val="Normal"/>
        <w:spacing w:lineRule="atLeast" w:line="200" w:before="0" w:after="1"/>
        <w:jc w:val="both"/>
        <w:rPr/>
      </w:pPr>
      <w:r>
        <w:rPr>
          <w:rFonts w:cs="Courier New" w:ascii="Courier New" w:hAnsi="Courier New"/>
          <w:sz w:val="20"/>
        </w:rPr>
        <w:t>___________________________________________________________________________</w:t>
      </w:r>
    </w:p>
    <w:p>
      <w:pPr>
        <w:pStyle w:val="Normal"/>
        <w:spacing w:lineRule="atLeast" w:line="200" w:before="0" w:after="1"/>
        <w:jc w:val="both"/>
        <w:rPr/>
      </w:pPr>
      <w:r>
        <w:rPr>
          <w:rFonts w:cs="Courier New" w:ascii="Courier New" w:hAnsi="Courier New"/>
          <w:sz w:val="20"/>
        </w:rPr>
        <w:t>на  учет граждан в качестве нуждающихся в жилых помещениях, предоставляемых</w:t>
      </w:r>
    </w:p>
    <w:p>
      <w:pPr>
        <w:pStyle w:val="Normal"/>
        <w:spacing w:lineRule="atLeast" w:line="200" w:before="0" w:after="1"/>
        <w:jc w:val="both"/>
        <w:rPr/>
      </w:pPr>
      <w:r>
        <w:rPr>
          <w:rFonts w:cs="Courier New" w:ascii="Courier New" w:hAnsi="Courier New"/>
          <w:sz w:val="20"/>
        </w:rPr>
        <w:t>по договорам социального найма.</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Я  и  члены  моей семьи даем согласие на проверку указанных в заявлении</w:t>
      </w:r>
    </w:p>
    <w:p>
      <w:pPr>
        <w:pStyle w:val="Normal"/>
        <w:spacing w:lineRule="atLeast" w:line="200" w:before="0" w:after="1"/>
        <w:jc w:val="both"/>
        <w:rPr/>
      </w:pPr>
      <w:r>
        <w:rPr>
          <w:rFonts w:cs="Courier New" w:ascii="Courier New" w:hAnsi="Courier New"/>
          <w:sz w:val="20"/>
        </w:rPr>
        <w:t>сведений, на запрос необходимых для рассмотрения заявления документов.</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Я  и  члены моей семьи предупреждены, что в случае принятия нас на учет</w:t>
      </w:r>
    </w:p>
    <w:p>
      <w:pPr>
        <w:pStyle w:val="Normal"/>
        <w:spacing w:lineRule="atLeast" w:line="200" w:before="0" w:after="1"/>
        <w:jc w:val="both"/>
        <w:rPr/>
      </w:pPr>
      <w:r>
        <w:rPr>
          <w:rFonts w:cs="Courier New" w:ascii="Courier New" w:hAnsi="Courier New"/>
          <w:sz w:val="20"/>
        </w:rPr>
        <w:t>мы  будем  обязаны ежегодно информировать в письменной форме уполномоченный</w:t>
      </w:r>
    </w:p>
    <w:p>
      <w:pPr>
        <w:pStyle w:val="Normal"/>
        <w:spacing w:lineRule="atLeast" w:line="200" w:before="0" w:after="1"/>
        <w:jc w:val="both"/>
        <w:rPr/>
      </w:pPr>
      <w:r>
        <w:rPr>
          <w:rFonts w:cs="Courier New" w:ascii="Courier New" w:hAnsi="Courier New"/>
          <w:sz w:val="20"/>
        </w:rPr>
        <w:t>орган   об   изменении   сведений,   содержащихся  в  ранее  представленных</w:t>
      </w:r>
    </w:p>
    <w:p>
      <w:pPr>
        <w:pStyle w:val="Normal"/>
        <w:spacing w:lineRule="atLeast" w:line="200" w:before="0" w:after="1"/>
        <w:jc w:val="both"/>
        <w:rPr/>
      </w:pPr>
      <w:r>
        <w:rPr>
          <w:rFonts w:cs="Courier New" w:ascii="Courier New" w:hAnsi="Courier New"/>
          <w:sz w:val="20"/>
        </w:rPr>
        <w:t>документах, или об их неизменности.</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Я и члены моей семьи предупреждены, что в случае выявления сведений, не</w:t>
      </w:r>
    </w:p>
    <w:p>
      <w:pPr>
        <w:pStyle w:val="Normal"/>
        <w:spacing w:lineRule="atLeast" w:line="200" w:before="0" w:after="1"/>
        <w:jc w:val="both"/>
        <w:rPr/>
      </w:pPr>
      <w:r>
        <w:rPr>
          <w:rFonts w:cs="Courier New" w:ascii="Courier New" w:hAnsi="Courier New"/>
          <w:sz w:val="20"/>
        </w:rPr>
        <w:t>соответствующих  указанным в заявлении, послуживших основанием для принятия</w:t>
      </w:r>
    </w:p>
    <w:p>
      <w:pPr>
        <w:pStyle w:val="Normal"/>
        <w:spacing w:lineRule="atLeast" w:line="200" w:before="0" w:after="1"/>
        <w:jc w:val="both"/>
        <w:rPr/>
      </w:pPr>
      <w:r>
        <w:rPr>
          <w:rFonts w:cs="Courier New" w:ascii="Courier New" w:hAnsi="Courier New"/>
          <w:sz w:val="20"/>
        </w:rPr>
        <w:t>на учет, мы будем сняты с учета в установленном законом порядке.</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О  готовности  результата  и (или) приглашении для получения результата</w:t>
      </w:r>
    </w:p>
    <w:p>
      <w:pPr>
        <w:pStyle w:val="Normal"/>
        <w:spacing w:lineRule="atLeast" w:line="200" w:before="0" w:after="1"/>
        <w:jc w:val="both"/>
        <w:rPr/>
      </w:pPr>
      <w:r>
        <w:rPr>
          <w:rFonts w:cs="Courier New" w:ascii="Courier New" w:hAnsi="Courier New"/>
          <w:sz w:val="20"/>
        </w:rPr>
        <w:t>прошу уведомить меня посредством (выбрать один из вариантов):</w:t>
      </w:r>
    </w:p>
    <w:p>
      <w:pPr>
        <w:pStyle w:val="Normal"/>
        <w:spacing w:lineRule="atLeast" w:line="200" w:before="0" w:after="1"/>
        <w:jc w:val="both"/>
        <w:rPr/>
      </w:pPr>
      <w:r>
        <w:rPr>
          <w:rFonts w:cs="Courier New" w:ascii="Courier New" w:hAnsi="Courier New"/>
          <w:sz w:val="20"/>
        </w:rPr>
        <w:t xml:space="preserve">    ┌─┐</w:t>
      </w:r>
    </w:p>
    <w:p>
      <w:pPr>
        <w:pStyle w:val="Normal"/>
        <w:spacing w:lineRule="atLeast" w:line="200" w:before="0" w:after="1"/>
        <w:jc w:val="both"/>
        <w:rPr/>
      </w:pPr>
      <w:r>
        <w:rPr>
          <w:rFonts w:cs="Courier New" w:ascii="Courier New" w:hAnsi="Courier New"/>
          <w:sz w:val="20"/>
        </w:rPr>
        <w:t xml:space="preserve">    │ │ </w:t>
      </w:r>
      <w:r>
        <w:rPr>
          <w:rFonts w:cs="Courier New" w:ascii="Courier New" w:hAnsi="Courier New"/>
          <w:sz w:val="20"/>
        </w:rPr>
        <w:t>телефонного   звонка   (по   абонентскому   номеру,   указанному  в</w:t>
      </w:r>
    </w:p>
    <w:p>
      <w:pPr>
        <w:pStyle w:val="Normal"/>
        <w:spacing w:lineRule="atLeast" w:line="200" w:before="0" w:after="1"/>
        <w:jc w:val="both"/>
        <w:rPr/>
      </w:pPr>
      <w:r>
        <w:rPr>
          <w:rFonts w:cs="Courier New" w:ascii="Courier New" w:hAnsi="Courier New"/>
          <w:sz w:val="20"/>
        </w:rPr>
        <w:t xml:space="preserve">    └─┘</w:t>
      </w:r>
    </w:p>
    <w:p>
      <w:pPr>
        <w:pStyle w:val="Normal"/>
        <w:spacing w:lineRule="atLeast" w:line="200" w:before="0" w:after="1"/>
        <w:jc w:val="both"/>
        <w:rPr/>
      </w:pPr>
      <w:r>
        <w:rPr>
          <w:rFonts w:cs="Courier New" w:ascii="Courier New" w:hAnsi="Courier New"/>
          <w:sz w:val="20"/>
        </w:rPr>
        <w:t>заявлении);</w:t>
      </w:r>
    </w:p>
    <w:p>
      <w:pPr>
        <w:pStyle w:val="Normal"/>
        <w:spacing w:lineRule="atLeast" w:line="200" w:before="0" w:after="1"/>
        <w:jc w:val="both"/>
        <w:rPr/>
      </w:pPr>
      <w:r>
        <w:rPr>
          <w:rFonts w:cs="Courier New" w:ascii="Courier New" w:hAnsi="Courier New"/>
          <w:sz w:val="20"/>
        </w:rPr>
        <w:t xml:space="preserve">    ┌─┐</w:t>
      </w:r>
    </w:p>
    <w:p>
      <w:pPr>
        <w:pStyle w:val="Normal"/>
        <w:spacing w:lineRule="atLeast" w:line="200" w:before="0" w:after="1"/>
        <w:jc w:val="both"/>
        <w:rPr/>
      </w:pPr>
      <w:r>
        <w:rPr>
          <w:rFonts w:cs="Courier New" w:ascii="Courier New" w:hAnsi="Courier New"/>
          <w:sz w:val="20"/>
        </w:rPr>
        <w:t xml:space="preserve">    │ │ </w:t>
      </w:r>
      <w:r>
        <w:rPr>
          <w:rFonts w:cs="Courier New" w:ascii="Courier New" w:hAnsi="Courier New"/>
          <w:sz w:val="20"/>
        </w:rPr>
        <w:t>почтовой связи;</w:t>
      </w:r>
    </w:p>
    <w:p>
      <w:pPr>
        <w:pStyle w:val="Normal"/>
        <w:spacing w:lineRule="atLeast" w:line="200" w:before="0" w:after="1"/>
        <w:jc w:val="both"/>
        <w:rPr/>
      </w:pPr>
      <w:r>
        <w:rPr>
          <w:rFonts w:cs="Courier New" w:ascii="Courier New" w:hAnsi="Courier New"/>
          <w:sz w:val="20"/>
        </w:rPr>
        <w:t xml:space="preserve">    └─┘</w:t>
      </w:r>
    </w:p>
    <w:p>
      <w:pPr>
        <w:pStyle w:val="Normal"/>
        <w:spacing w:lineRule="atLeast" w:line="200" w:before="0" w:after="1"/>
        <w:jc w:val="both"/>
        <w:rPr/>
      </w:pPr>
      <w:r>
        <w:rPr>
          <w:rFonts w:cs="Courier New" w:ascii="Courier New" w:hAnsi="Courier New"/>
          <w:sz w:val="20"/>
        </w:rPr>
        <w:t xml:space="preserve">    ┌─┐</w:t>
      </w:r>
    </w:p>
    <w:p>
      <w:pPr>
        <w:pStyle w:val="Normal"/>
        <w:spacing w:lineRule="atLeast" w:line="200" w:before="0" w:after="1"/>
        <w:jc w:val="both"/>
        <w:rPr/>
      </w:pPr>
      <w:r>
        <w:rPr>
          <w:rFonts w:cs="Courier New" w:ascii="Courier New" w:hAnsi="Courier New"/>
          <w:sz w:val="20"/>
        </w:rPr>
        <w:t xml:space="preserve">    │ │ </w:t>
      </w:r>
      <w:r>
        <w:rPr>
          <w:rFonts w:cs="Courier New" w:ascii="Courier New" w:hAnsi="Courier New"/>
          <w:sz w:val="20"/>
        </w:rPr>
        <w:t>электронной почты.</w:t>
      </w:r>
    </w:p>
    <w:p>
      <w:pPr>
        <w:pStyle w:val="Normal"/>
        <w:spacing w:lineRule="atLeast" w:line="200" w:before="0" w:after="1"/>
        <w:jc w:val="both"/>
        <w:rPr/>
      </w:pPr>
      <w:r>
        <w:rPr>
          <w:rFonts w:cs="Courier New" w:ascii="Courier New" w:hAnsi="Courier New"/>
          <w:sz w:val="20"/>
        </w:rPr>
        <w:t xml:space="preserve">    └─┘</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Результат  предоставления  муниципальной услуги желаю получить (выбрать</w:t>
      </w:r>
    </w:p>
    <w:p>
      <w:pPr>
        <w:pStyle w:val="Normal"/>
        <w:spacing w:lineRule="atLeast" w:line="200" w:before="0" w:after="1"/>
        <w:jc w:val="both"/>
        <w:rPr/>
      </w:pPr>
      <w:r>
        <w:rPr>
          <w:rFonts w:cs="Courier New" w:ascii="Courier New" w:hAnsi="Courier New"/>
          <w:sz w:val="20"/>
        </w:rPr>
        <w:t>один из вариантов):</w:t>
      </w:r>
    </w:p>
    <w:p>
      <w:pPr>
        <w:pStyle w:val="Normal"/>
        <w:spacing w:lineRule="atLeast" w:line="200" w:before="0" w:after="1"/>
        <w:jc w:val="both"/>
        <w:rPr/>
      </w:pPr>
      <w:r>
        <w:rPr>
          <w:rFonts w:cs="Courier New" w:ascii="Courier New" w:hAnsi="Courier New"/>
          <w:sz w:val="20"/>
        </w:rPr>
        <w:t xml:space="preserve">    ┌─┐</w:t>
      </w:r>
    </w:p>
    <w:p>
      <w:pPr>
        <w:pStyle w:val="Normal"/>
        <w:spacing w:lineRule="atLeast" w:line="200" w:before="0" w:after="1"/>
        <w:jc w:val="both"/>
        <w:rPr/>
      </w:pPr>
      <w:r>
        <w:rPr>
          <w:rFonts w:cs="Courier New" w:ascii="Courier New" w:hAnsi="Courier New"/>
          <w:sz w:val="20"/>
        </w:rPr>
        <w:t xml:space="preserve">    │ │ </w:t>
      </w:r>
      <w:r>
        <w:rPr>
          <w:rFonts w:cs="Courier New" w:ascii="Courier New" w:hAnsi="Courier New"/>
          <w:sz w:val="20"/>
        </w:rPr>
        <w:t>в  Администрации муниципального образования «Город Новоульяновск» Ульяновской области;</w:t>
      </w:r>
    </w:p>
    <w:p>
      <w:pPr>
        <w:pStyle w:val="Normal"/>
        <w:spacing w:lineRule="atLeast" w:line="200" w:before="0" w:after="1"/>
        <w:jc w:val="both"/>
        <w:rPr/>
      </w:pPr>
      <w:r>
        <w:rPr>
          <w:rFonts w:cs="Courier New" w:ascii="Courier New" w:hAnsi="Courier New"/>
          <w:sz w:val="20"/>
        </w:rPr>
        <w:t xml:space="preserve">    ┌─┐</w:t>
      </w:r>
    </w:p>
    <w:p>
      <w:pPr>
        <w:pStyle w:val="Normal"/>
        <w:spacing w:lineRule="atLeast" w:line="200" w:before="0" w:after="1"/>
        <w:jc w:val="both"/>
        <w:rPr/>
      </w:pPr>
      <w:r>
        <w:rPr>
          <w:rFonts w:cs="Courier New" w:ascii="Courier New" w:hAnsi="Courier New"/>
          <w:sz w:val="20"/>
        </w:rPr>
        <w:t xml:space="preserve">    │ │ </w:t>
      </w:r>
      <w:r>
        <w:rPr>
          <w:rFonts w:cs="Courier New" w:ascii="Courier New" w:hAnsi="Courier New"/>
          <w:sz w:val="20"/>
        </w:rPr>
        <w:t>посредством почтовой связи;</w:t>
      </w:r>
    </w:p>
    <w:p>
      <w:pPr>
        <w:pStyle w:val="Normal"/>
        <w:spacing w:lineRule="atLeast" w:line="200" w:before="0" w:after="1"/>
        <w:jc w:val="both"/>
        <w:rPr/>
      </w:pPr>
      <w:r>
        <w:rPr>
          <w:rFonts w:cs="Courier New" w:ascii="Courier New" w:hAnsi="Courier New"/>
          <w:sz w:val="20"/>
        </w:rPr>
        <w:t xml:space="preserve">    └─┘</w:t>
      </w:r>
    </w:p>
    <w:p>
      <w:pPr>
        <w:pStyle w:val="Normal"/>
        <w:spacing w:lineRule="atLeast" w:line="200" w:before="0" w:after="1"/>
        <w:jc w:val="both"/>
        <w:rPr/>
      </w:pPr>
      <w:r>
        <w:rPr>
          <w:rFonts w:cs="Courier New" w:ascii="Courier New" w:hAnsi="Courier New"/>
          <w:sz w:val="20"/>
        </w:rPr>
        <w:t xml:space="preserve">    ┌─┐</w:t>
      </w:r>
    </w:p>
    <w:p>
      <w:pPr>
        <w:pStyle w:val="Normal"/>
        <w:spacing w:lineRule="atLeast" w:line="200" w:before="0" w:after="1"/>
        <w:jc w:val="both"/>
        <w:rPr/>
      </w:pPr>
      <w:r>
        <w:rPr>
          <w:rFonts w:cs="Courier New" w:ascii="Courier New" w:hAnsi="Courier New"/>
          <w:sz w:val="20"/>
        </w:rPr>
        <w:t xml:space="preserve">    │ │ </w:t>
      </w:r>
      <w:r>
        <w:rPr>
          <w:rFonts w:cs="Courier New" w:ascii="Courier New" w:hAnsi="Courier New"/>
          <w:sz w:val="20"/>
        </w:rPr>
        <w:t>лично в ОГКУ «Правительство для граждан».</w:t>
      </w:r>
    </w:p>
    <w:p>
      <w:pPr>
        <w:pStyle w:val="Normal"/>
        <w:spacing w:lineRule="atLeast" w:line="200" w:before="0" w:after="1"/>
        <w:jc w:val="both"/>
        <w:rPr/>
      </w:pPr>
      <w:r>
        <w:rPr>
          <w:rFonts w:cs="Courier New" w:ascii="Courier New" w:hAnsi="Courier New"/>
          <w:sz w:val="20"/>
        </w:rPr>
        <w:t xml:space="preserve">    └─┘</w:t>
      </w:r>
    </w:p>
    <w:p>
      <w:pPr>
        <w:pStyle w:val="Normal"/>
        <w:spacing w:lineRule="atLeast" w:line="200" w:before="0" w:after="1"/>
        <w:jc w:val="both"/>
        <w:rPr/>
      </w:pPr>
      <w:r>
        <w:rPr/>
      </w:r>
    </w:p>
    <w:p>
      <w:pPr>
        <w:pStyle w:val="Normal"/>
        <w:spacing w:lineRule="atLeast" w:line="200" w:before="0" w:after="1"/>
        <w:jc w:val="both"/>
        <w:rPr/>
      </w:pPr>
      <w:r>
        <w:rPr>
          <w:rFonts w:cs="Courier New" w:ascii="Courier New" w:hAnsi="Courier New"/>
          <w:sz w:val="20"/>
        </w:rPr>
        <w:t>Приложение: _______________________________________________________________</w:t>
      </w:r>
    </w:p>
    <w:p>
      <w:pPr>
        <w:pStyle w:val="Normal"/>
        <w:spacing w:lineRule="atLeast" w:line="200" w:before="0" w:after="1"/>
        <w:jc w:val="both"/>
        <w:rPr/>
      </w:pPr>
      <w:r>
        <w:rPr>
          <w:rFonts w:cs="Courier New" w:ascii="Courier New" w:hAnsi="Courier New"/>
          <w:sz w:val="20"/>
        </w:rPr>
        <w:t>Заявитель: ________________________________________________________________</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(подписи заявителя и всех совершеннолетних членов семьи)</w:t>
      </w:r>
    </w:p>
    <w:p>
      <w:pPr>
        <w:pStyle w:val="Normal"/>
        <w:spacing w:lineRule="atLeast" w:line="200" w:before="0" w:after="1"/>
        <w:jc w:val="both"/>
        <w:rPr/>
      </w:pPr>
      <w:r>
        <w:rPr/>
      </w:r>
    </w:p>
    <w:p>
      <w:pPr>
        <w:pStyle w:val="Normal"/>
        <w:spacing w:lineRule="atLeast" w:line="200" w:before="0" w:after="1"/>
        <w:jc w:val="both"/>
        <w:rPr/>
      </w:pPr>
      <w:r>
        <w:rPr>
          <w:rFonts w:cs="Courier New" w:ascii="Courier New" w:hAnsi="Courier New"/>
          <w:sz w:val="20"/>
        </w:rPr>
        <w:t>"___" _______________ 20___ г.</w:t>
      </w:r>
    </w:p>
    <w:p>
      <w:pPr>
        <w:pStyle w:val="Normal"/>
        <w:spacing w:lineRule="atLeast" w:line="240" w:before="0" w:after="1"/>
        <w:jc w:val="both"/>
        <w:rPr/>
      </w:pPr>
      <w:r>
        <w:rPr/>
      </w:r>
    </w:p>
    <w:p>
      <w:pPr>
        <w:pStyle w:val="Normal"/>
        <w:spacing w:lineRule="atLeast" w:line="240" w:before="0" w:after="1"/>
        <w:jc w:val="both"/>
        <w:rPr/>
      </w:pPr>
      <w:r>
        <w:rPr/>
      </w:r>
    </w:p>
    <w:p>
      <w:pPr>
        <w:pStyle w:val="Normal"/>
        <w:spacing w:lineRule="atLeast" w:line="240" w:before="0" w:after="1"/>
        <w:jc w:val="both"/>
        <w:rPr/>
      </w:pPr>
      <w:r>
        <w:rPr/>
      </w:r>
    </w:p>
    <w:p>
      <w:pPr>
        <w:pStyle w:val="Normal"/>
        <w:spacing w:lineRule="atLeast" w:line="240" w:before="0" w:after="1"/>
        <w:jc w:val="both"/>
        <w:rPr/>
      </w:pPr>
      <w:r>
        <w:rPr/>
      </w:r>
    </w:p>
    <w:p>
      <w:pPr>
        <w:pStyle w:val="Normal"/>
        <w:spacing w:lineRule="atLeast" w:line="240" w:before="0" w:after="1"/>
        <w:jc w:val="both"/>
        <w:rPr/>
      </w:pPr>
      <w:r>
        <w:rPr/>
      </w:r>
    </w:p>
    <w:p>
      <w:pPr>
        <w:pStyle w:val="Normal"/>
        <w:spacing w:lineRule="atLeast" w:line="240" w:before="0" w:after="1"/>
        <w:jc w:val="both"/>
        <w:rPr/>
      </w:pPr>
      <w:r>
        <w:rPr/>
      </w:r>
    </w:p>
    <w:p>
      <w:pPr>
        <w:pStyle w:val="Normal"/>
        <w:spacing w:lineRule="atLeast" w:line="240" w:before="0" w:after="1"/>
        <w:jc w:val="both"/>
        <w:rPr/>
      </w:pPr>
      <w:r>
        <w:rPr/>
      </w:r>
    </w:p>
    <w:p>
      <w:pPr>
        <w:pStyle w:val="Normal"/>
        <w:spacing w:lineRule="atLeast" w:line="240" w:before="0" w:after="1"/>
        <w:jc w:val="both"/>
        <w:rPr/>
      </w:pPr>
      <w:r>
        <w:rPr/>
      </w:r>
    </w:p>
    <w:p>
      <w:pPr>
        <w:pStyle w:val="Normal"/>
        <w:spacing w:lineRule="atLeast" w:line="240" w:before="0" w:after="1"/>
        <w:jc w:val="both"/>
        <w:rPr/>
      </w:pPr>
      <w:r>
        <w:rPr/>
      </w:r>
    </w:p>
    <w:p>
      <w:pPr>
        <w:pStyle w:val="Normal"/>
        <w:spacing w:lineRule="atLeast" w:line="240" w:before="0" w:after="1"/>
        <w:jc w:val="both"/>
        <w:rPr/>
      </w:pPr>
      <w:r>
        <w:rPr/>
      </w:r>
    </w:p>
    <w:p>
      <w:pPr>
        <w:pStyle w:val="Normal"/>
        <w:spacing w:lineRule="atLeast" w:line="240" w:before="0" w:after="1"/>
        <w:jc w:val="both"/>
        <w:rPr/>
      </w:pPr>
      <w:r>
        <w:rPr/>
      </w:r>
    </w:p>
    <w:p>
      <w:pPr>
        <w:pStyle w:val="Normal"/>
        <w:spacing w:lineRule="atLeast" w:line="240" w:before="0" w:after="1"/>
        <w:jc w:val="both"/>
        <w:rPr/>
      </w:pPr>
      <w:r>
        <w:rPr/>
      </w:r>
    </w:p>
    <w:p>
      <w:pPr>
        <w:pStyle w:val="Normal"/>
        <w:spacing w:lineRule="atLeast" w:line="240" w:before="0" w:after="1"/>
        <w:jc w:val="both"/>
        <w:rPr/>
      </w:pPr>
      <w:r>
        <w:rPr/>
      </w:r>
    </w:p>
    <w:p>
      <w:pPr>
        <w:pStyle w:val="Normal"/>
        <w:spacing w:lineRule="atLeast" w:line="240" w:before="0" w:after="1"/>
        <w:jc w:val="both"/>
        <w:rPr/>
      </w:pPr>
      <w:r>
        <w:rPr/>
      </w:r>
    </w:p>
    <w:p>
      <w:pPr>
        <w:sectPr>
          <w:headerReference w:type="even" r:id="rId38"/>
          <w:headerReference w:type="default" r:id="rId39"/>
          <w:headerReference w:type="first" r:id="rId40"/>
          <w:footerReference w:type="even" r:id="rId41"/>
          <w:footerReference w:type="default" r:id="rId42"/>
          <w:footerReference w:type="first" r:id="rId43"/>
          <w:type w:val="nextPage"/>
          <w:pgSz w:w="11906" w:h="16838"/>
          <w:pgMar w:left="1701" w:right="567" w:gutter="0" w:header="567" w:top="1133" w:footer="0" w:bottom="567"/>
          <w:pgNumType w:start="1" w:fmt="decimal"/>
          <w:formProt w:val="false"/>
          <w:titlePg/>
          <w:textDirection w:val="lrTb"/>
          <w:docGrid w:type="default" w:linePitch="600" w:charSpace="0"/>
        </w:sectPr>
        <w:pStyle w:val="Normal"/>
        <w:spacing w:lineRule="atLeast" w:line="240" w:before="0" w:after="1"/>
        <w:jc w:val="both"/>
        <w:rPr/>
      </w:pPr>
      <w:r>
        <w:rPr/>
      </w:r>
    </w:p>
    <w:p>
      <w:pPr>
        <w:pStyle w:val="Normal"/>
        <w:numPr>
          <w:ilvl w:val="0"/>
          <w:numId w:val="0"/>
        </w:numPr>
        <w:spacing w:lineRule="atLeast" w:line="240" w:before="0" w:after="1"/>
        <w:ind w:hanging="0" w:left="0"/>
        <w:jc w:val="right"/>
        <w:outlineLvl w:val="1"/>
        <w:rPr>
          <w:sz w:val="28"/>
          <w:szCs w:val="28"/>
        </w:rPr>
      </w:pPr>
      <w:r>
        <w:rPr>
          <w:sz w:val="28"/>
          <w:szCs w:val="28"/>
        </w:rPr>
        <w:t>Приложение 3</w:t>
      </w:r>
    </w:p>
    <w:p>
      <w:pPr>
        <w:pStyle w:val="Normal"/>
        <w:spacing w:lineRule="atLeast" w:line="240" w:before="0" w:after="1"/>
        <w:jc w:val="right"/>
        <w:rPr>
          <w:sz w:val="28"/>
          <w:szCs w:val="28"/>
        </w:rPr>
      </w:pPr>
      <w:r>
        <w:rPr>
          <w:sz w:val="28"/>
          <w:szCs w:val="28"/>
        </w:rPr>
        <w:t>к административному регламенту</w:t>
      </w:r>
    </w:p>
    <w:p>
      <w:pPr>
        <w:pStyle w:val="Normal"/>
        <w:spacing w:lineRule="atLeast" w:line="240" w:before="0" w:after="1"/>
        <w:jc w:val="both"/>
        <w:rPr/>
      </w:pPr>
      <w:r>
        <w:rPr/>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Руководителю уполномоченного органа</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__________________________________________________</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__________________________________________________</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(фамилия, имя, отчество (последнее - при наличии))</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__________________________________________________</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(наименование документа, удостоверяющего личность)</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__________________________________________________</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(серия, номер, кем выдан документ, дата выдачи)</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__________________________________________________</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проживающей(его) по адресу: ______________________</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__________________________________________________</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абонентский номер заявителя ______________________</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адрес электронной почты __________________________</w:t>
      </w:r>
    </w:p>
    <w:p>
      <w:pPr>
        <w:pStyle w:val="Normal"/>
        <w:spacing w:lineRule="atLeast" w:line="200" w:before="0" w:after="1"/>
        <w:jc w:val="both"/>
        <w:rPr/>
      </w:pPr>
      <w:r>
        <w:rPr/>
      </w:r>
    </w:p>
    <w:p>
      <w:pPr>
        <w:pStyle w:val="Normal"/>
        <w:spacing w:lineRule="atLeast" w:line="200" w:before="0" w:after="1"/>
        <w:jc w:val="both"/>
        <w:rPr/>
      </w:pPr>
      <w:bookmarkStart w:id="6" w:name="P626"/>
      <w:bookmarkEnd w:id="6"/>
      <w:r>
        <w:rPr>
          <w:rFonts w:cs="Courier New" w:ascii="Courier New" w:hAnsi="Courier New"/>
          <w:sz w:val="20"/>
        </w:rPr>
        <w:t xml:space="preserve">      </w:t>
      </w:r>
      <w:r>
        <w:rPr>
          <w:rFonts w:cs="Courier New" w:ascii="Courier New" w:hAnsi="Courier New"/>
          <w:sz w:val="20"/>
        </w:rPr>
        <w:t>Заявление об исправлении опечаток и (или) ошибок в документах,</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выданных в результате предоставления муниципальной услуги</w:t>
      </w:r>
    </w:p>
    <w:p>
      <w:pPr>
        <w:pStyle w:val="Normal"/>
        <w:spacing w:lineRule="atLeast" w:line="200" w:before="0" w:after="1"/>
        <w:jc w:val="both"/>
        <w:rPr/>
      </w:pPr>
      <w:r>
        <w:rPr/>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Прошу  Вас  исправить  допущенную(ые)  опечатку(и)  и (или) ошибку(и) в</w:t>
      </w:r>
    </w:p>
    <w:p>
      <w:pPr>
        <w:pStyle w:val="Normal"/>
        <w:spacing w:lineRule="atLeast" w:line="200" w:before="0" w:after="1"/>
        <w:jc w:val="both"/>
        <w:rPr/>
      </w:pPr>
      <w:r>
        <w:rPr>
          <w:rFonts w:cs="Courier New" w:ascii="Courier New" w:hAnsi="Courier New"/>
          <w:sz w:val="20"/>
        </w:rPr>
        <w:t>_____________________________________ от ______________ N ______________, а</w:t>
      </w:r>
    </w:p>
    <w:p>
      <w:pPr>
        <w:pStyle w:val="Normal"/>
        <w:spacing w:lineRule="atLeast" w:line="200" w:before="0" w:after="1"/>
        <w:jc w:val="both"/>
        <w:rPr/>
      </w:pPr>
      <w:r>
        <w:rPr>
          <w:rFonts w:cs="Courier New" w:ascii="Courier New" w:hAnsi="Courier New"/>
          <w:sz w:val="20"/>
        </w:rPr>
        <w:t>именно ___________________________________________________________________.</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(конкретное описание допущенной ошибки и (или) опечатки)</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О  готовности  результата  и (или) приглашении для получения результата</w:t>
      </w:r>
    </w:p>
    <w:p>
      <w:pPr>
        <w:pStyle w:val="Normal"/>
        <w:spacing w:lineRule="atLeast" w:line="200" w:before="0" w:after="1"/>
        <w:jc w:val="both"/>
        <w:rPr/>
      </w:pPr>
      <w:r>
        <w:rPr>
          <w:rFonts w:cs="Courier New" w:ascii="Courier New" w:hAnsi="Courier New"/>
          <w:sz w:val="20"/>
        </w:rPr>
        <w:t>прошу уведомить меня посредством (выбрать один из вариантов):</w:t>
      </w:r>
    </w:p>
    <w:p>
      <w:pPr>
        <w:pStyle w:val="Normal"/>
        <w:spacing w:lineRule="atLeast" w:line="200" w:before="0" w:after="1"/>
        <w:jc w:val="both"/>
        <w:rPr/>
      </w:pPr>
      <w:r>
        <w:rPr>
          <w:rFonts w:cs="Courier New" w:ascii="Courier New" w:hAnsi="Courier New"/>
          <w:sz w:val="20"/>
        </w:rPr>
        <w:t xml:space="preserve">    ┌─┐</w:t>
      </w:r>
    </w:p>
    <w:p>
      <w:pPr>
        <w:pStyle w:val="Normal"/>
        <w:spacing w:lineRule="atLeast" w:line="200" w:before="0" w:after="1"/>
        <w:jc w:val="both"/>
        <w:rPr/>
      </w:pPr>
      <w:r>
        <w:rPr>
          <w:rFonts w:cs="Courier New" w:ascii="Courier New" w:hAnsi="Courier New"/>
          <w:sz w:val="20"/>
        </w:rPr>
        <w:t xml:space="preserve">    │ │ </w:t>
      </w:r>
      <w:r>
        <w:rPr>
          <w:rFonts w:cs="Courier New" w:ascii="Courier New" w:hAnsi="Courier New"/>
          <w:sz w:val="20"/>
        </w:rPr>
        <w:t>телефонного   звонка   (по   абонентскому   номеру,   указанному  в</w:t>
      </w:r>
    </w:p>
    <w:p>
      <w:pPr>
        <w:pStyle w:val="Normal"/>
        <w:spacing w:lineRule="atLeast" w:line="200" w:before="0" w:after="1"/>
        <w:jc w:val="both"/>
        <w:rPr/>
      </w:pPr>
      <w:r>
        <w:rPr>
          <w:rFonts w:cs="Courier New" w:ascii="Courier New" w:hAnsi="Courier New"/>
          <w:sz w:val="20"/>
        </w:rPr>
        <w:t xml:space="preserve">    └─┘</w:t>
      </w:r>
    </w:p>
    <w:p>
      <w:pPr>
        <w:pStyle w:val="Normal"/>
        <w:spacing w:lineRule="atLeast" w:line="200" w:before="0" w:after="1"/>
        <w:jc w:val="both"/>
        <w:rPr/>
      </w:pPr>
      <w:r>
        <w:rPr>
          <w:rFonts w:cs="Courier New" w:ascii="Courier New" w:hAnsi="Courier New"/>
          <w:sz w:val="20"/>
        </w:rPr>
        <w:t>заявлении);</w:t>
      </w:r>
    </w:p>
    <w:p>
      <w:pPr>
        <w:pStyle w:val="Normal"/>
        <w:spacing w:lineRule="atLeast" w:line="200" w:before="0" w:after="1"/>
        <w:jc w:val="both"/>
        <w:rPr/>
      </w:pPr>
      <w:r>
        <w:rPr>
          <w:rFonts w:cs="Courier New" w:ascii="Courier New" w:hAnsi="Courier New"/>
          <w:sz w:val="20"/>
        </w:rPr>
        <w:t xml:space="preserve">    ┌─┐</w:t>
      </w:r>
    </w:p>
    <w:p>
      <w:pPr>
        <w:pStyle w:val="Normal"/>
        <w:spacing w:lineRule="atLeast" w:line="200" w:before="0" w:after="1"/>
        <w:jc w:val="both"/>
        <w:rPr/>
      </w:pPr>
      <w:r>
        <w:rPr>
          <w:rFonts w:cs="Courier New" w:ascii="Courier New" w:hAnsi="Courier New"/>
          <w:sz w:val="20"/>
        </w:rPr>
        <w:t xml:space="preserve">    │ │ </w:t>
      </w:r>
      <w:r>
        <w:rPr>
          <w:rFonts w:cs="Courier New" w:ascii="Courier New" w:hAnsi="Courier New"/>
          <w:sz w:val="20"/>
        </w:rPr>
        <w:t>почтовой связи;</w:t>
      </w:r>
    </w:p>
    <w:p>
      <w:pPr>
        <w:pStyle w:val="Normal"/>
        <w:spacing w:lineRule="atLeast" w:line="200" w:before="0" w:after="1"/>
        <w:jc w:val="both"/>
        <w:rPr/>
      </w:pPr>
      <w:r>
        <w:rPr>
          <w:rFonts w:cs="Courier New" w:ascii="Courier New" w:hAnsi="Courier New"/>
          <w:sz w:val="20"/>
        </w:rPr>
        <w:t xml:space="preserve">    └─┘</w:t>
      </w:r>
    </w:p>
    <w:p>
      <w:pPr>
        <w:pStyle w:val="Normal"/>
        <w:spacing w:lineRule="atLeast" w:line="200" w:before="0" w:after="1"/>
        <w:jc w:val="both"/>
        <w:rPr/>
      </w:pPr>
      <w:r>
        <w:rPr>
          <w:rFonts w:cs="Courier New" w:ascii="Courier New" w:hAnsi="Courier New"/>
          <w:sz w:val="20"/>
        </w:rPr>
        <w:t xml:space="preserve">    ┌─┐</w:t>
      </w:r>
    </w:p>
    <w:p>
      <w:pPr>
        <w:pStyle w:val="Normal"/>
        <w:spacing w:lineRule="atLeast" w:line="200" w:before="0" w:after="1"/>
        <w:jc w:val="both"/>
        <w:rPr/>
      </w:pPr>
      <w:r>
        <w:rPr>
          <w:rFonts w:cs="Courier New" w:ascii="Courier New" w:hAnsi="Courier New"/>
          <w:sz w:val="20"/>
        </w:rPr>
        <w:t xml:space="preserve">    │ │ </w:t>
      </w:r>
      <w:r>
        <w:rPr>
          <w:rFonts w:cs="Courier New" w:ascii="Courier New" w:hAnsi="Courier New"/>
          <w:sz w:val="20"/>
        </w:rPr>
        <w:t>электронной почты.</w:t>
      </w:r>
    </w:p>
    <w:p>
      <w:pPr>
        <w:pStyle w:val="Normal"/>
        <w:spacing w:lineRule="atLeast" w:line="200" w:before="0" w:after="1"/>
        <w:jc w:val="both"/>
        <w:rPr/>
      </w:pPr>
      <w:r>
        <w:rPr>
          <w:rFonts w:cs="Courier New" w:ascii="Courier New" w:hAnsi="Courier New"/>
          <w:sz w:val="20"/>
        </w:rPr>
        <w:t xml:space="preserve">    └─┘</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Результат  предоставления  муниципальной услуги желаю получить (выбрать</w:t>
      </w:r>
    </w:p>
    <w:p>
      <w:pPr>
        <w:pStyle w:val="Normal"/>
        <w:spacing w:lineRule="atLeast" w:line="200" w:before="0" w:after="1"/>
        <w:jc w:val="both"/>
        <w:rPr/>
      </w:pPr>
      <w:r>
        <w:rPr>
          <w:rFonts w:cs="Courier New" w:ascii="Courier New" w:hAnsi="Courier New"/>
          <w:sz w:val="20"/>
        </w:rPr>
        <w:t>один из вариантов):</w:t>
      </w:r>
    </w:p>
    <w:p>
      <w:pPr>
        <w:pStyle w:val="Normal"/>
        <w:spacing w:lineRule="atLeast" w:line="200" w:before="0" w:after="1"/>
        <w:jc w:val="both"/>
        <w:rPr/>
      </w:pPr>
      <w:r>
        <w:rPr>
          <w:rFonts w:cs="Courier New" w:ascii="Courier New" w:hAnsi="Courier New"/>
          <w:sz w:val="20"/>
        </w:rPr>
        <w:t xml:space="preserve">    ┌─┐</w:t>
      </w:r>
    </w:p>
    <w:p>
      <w:pPr>
        <w:pStyle w:val="Normal"/>
        <w:spacing w:lineRule="atLeast" w:line="200" w:before="0" w:after="1"/>
        <w:jc w:val="both"/>
        <w:rPr/>
      </w:pPr>
      <w:r>
        <w:rPr>
          <w:rFonts w:cs="Courier New" w:ascii="Courier New" w:hAnsi="Courier New"/>
          <w:sz w:val="20"/>
        </w:rPr>
        <w:t xml:space="preserve">    │ │ </w:t>
      </w:r>
      <w:r>
        <w:rPr>
          <w:rFonts w:cs="Courier New" w:ascii="Courier New" w:hAnsi="Courier New"/>
          <w:sz w:val="20"/>
        </w:rPr>
        <w:t>в  Администрации муниципального образования «Город Новоульяновск» Ульяновской области;</w:t>
      </w:r>
    </w:p>
    <w:p>
      <w:pPr>
        <w:pStyle w:val="Normal"/>
        <w:spacing w:lineRule="atLeast" w:line="200" w:before="0" w:after="1"/>
        <w:jc w:val="both"/>
        <w:rPr/>
      </w:pPr>
      <w:r>
        <w:rPr>
          <w:rFonts w:cs="Courier New" w:ascii="Courier New" w:hAnsi="Courier New"/>
          <w:sz w:val="20"/>
        </w:rPr>
        <w:t xml:space="preserve">    ┌─┐</w:t>
      </w:r>
    </w:p>
    <w:p>
      <w:pPr>
        <w:pStyle w:val="Normal"/>
        <w:spacing w:lineRule="atLeast" w:line="200" w:before="0" w:after="1"/>
        <w:jc w:val="both"/>
        <w:rPr/>
      </w:pPr>
      <w:r>
        <w:rPr>
          <w:rFonts w:cs="Courier New" w:ascii="Courier New" w:hAnsi="Courier New"/>
          <w:sz w:val="20"/>
        </w:rPr>
        <w:t xml:space="preserve">    │ │ </w:t>
      </w:r>
      <w:r>
        <w:rPr>
          <w:rFonts w:cs="Courier New" w:ascii="Courier New" w:hAnsi="Courier New"/>
          <w:sz w:val="20"/>
        </w:rPr>
        <w:t>посредством почтовой связи;</w:t>
      </w:r>
    </w:p>
    <w:p>
      <w:pPr>
        <w:pStyle w:val="Normal"/>
        <w:spacing w:lineRule="atLeast" w:line="200" w:before="0" w:after="1"/>
        <w:jc w:val="both"/>
        <w:rPr/>
      </w:pPr>
      <w:r>
        <w:rPr>
          <w:rFonts w:cs="Courier New" w:ascii="Courier New" w:hAnsi="Courier New"/>
          <w:sz w:val="20"/>
        </w:rPr>
        <w:t xml:space="preserve">    └─┘</w:t>
      </w:r>
    </w:p>
    <w:p>
      <w:pPr>
        <w:pStyle w:val="Normal"/>
        <w:spacing w:lineRule="atLeast" w:line="200" w:before="0" w:after="1"/>
        <w:jc w:val="both"/>
        <w:rPr/>
      </w:pPr>
      <w:r>
        <w:rPr>
          <w:rFonts w:cs="Courier New" w:ascii="Courier New" w:hAnsi="Courier New"/>
          <w:sz w:val="20"/>
        </w:rPr>
        <w:t xml:space="preserve">    ┌─┐</w:t>
      </w:r>
    </w:p>
    <w:p>
      <w:pPr>
        <w:pStyle w:val="Normal"/>
        <w:spacing w:lineRule="atLeast" w:line="200" w:before="0" w:after="1"/>
        <w:jc w:val="both"/>
        <w:rPr/>
      </w:pPr>
      <w:r>
        <w:rPr>
          <w:rFonts w:cs="Courier New" w:ascii="Courier New" w:hAnsi="Courier New"/>
          <w:sz w:val="20"/>
        </w:rPr>
        <w:t xml:space="preserve">    │ │ </w:t>
      </w:r>
      <w:r>
        <w:rPr>
          <w:rFonts w:cs="Courier New" w:ascii="Courier New" w:hAnsi="Courier New"/>
          <w:sz w:val="20"/>
        </w:rPr>
        <w:t>лично в ОГКУ «Правительство для граждан».</w:t>
      </w:r>
    </w:p>
    <w:p>
      <w:pPr>
        <w:pStyle w:val="Normal"/>
        <w:spacing w:lineRule="atLeast" w:line="200" w:before="0" w:after="1"/>
        <w:jc w:val="both"/>
        <w:rPr/>
      </w:pPr>
      <w:r>
        <w:rPr>
          <w:rFonts w:cs="Courier New" w:ascii="Courier New" w:hAnsi="Courier New"/>
          <w:sz w:val="20"/>
        </w:rPr>
        <w:t xml:space="preserve">    └─┘</w:t>
      </w:r>
    </w:p>
    <w:p>
      <w:pPr>
        <w:pStyle w:val="Normal"/>
        <w:spacing w:lineRule="atLeast" w:line="200" w:before="0" w:after="1"/>
        <w:jc w:val="both"/>
        <w:rPr/>
      </w:pPr>
      <w:r>
        <w:rPr/>
      </w:r>
    </w:p>
    <w:p>
      <w:pPr>
        <w:pStyle w:val="Normal"/>
        <w:spacing w:lineRule="atLeast" w:line="200" w:before="0" w:after="1"/>
        <w:jc w:val="both"/>
        <w:rPr/>
      </w:pPr>
      <w:r>
        <w:rPr>
          <w:rFonts w:cs="Courier New" w:ascii="Courier New" w:hAnsi="Courier New"/>
          <w:sz w:val="20"/>
        </w:rPr>
        <w:t>Приложение: ______________________________________________________________.</w:t>
      </w:r>
    </w:p>
    <w:p>
      <w:pPr>
        <w:pStyle w:val="Normal"/>
        <w:spacing w:lineRule="atLeast" w:line="200" w:before="0" w:after="1"/>
        <w:jc w:val="both"/>
        <w:rPr/>
      </w:pPr>
      <w:r>
        <w:rPr>
          <w:rFonts w:cs="Courier New" w:ascii="Courier New" w:hAnsi="Courier New"/>
          <w:sz w:val="20"/>
        </w:rPr>
        <w:t>Заявитель: _______________________________________________________________.</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(Ф.И.О. (последнее - при наличии), подпись)</w:t>
      </w:r>
    </w:p>
    <w:p>
      <w:pPr>
        <w:pStyle w:val="Normal"/>
        <w:spacing w:lineRule="atLeast" w:line="200" w:before="0" w:after="1"/>
        <w:jc w:val="both"/>
        <w:rPr/>
      </w:pPr>
      <w:r>
        <w:rPr/>
      </w:r>
    </w:p>
    <w:p>
      <w:pPr>
        <w:pStyle w:val="Normal"/>
        <w:spacing w:lineRule="atLeast" w:line="200" w:before="0" w:after="1"/>
        <w:jc w:val="both"/>
        <w:rPr/>
      </w:pPr>
      <w:r>
        <w:rPr>
          <w:rFonts w:cs="Courier New" w:ascii="Courier New" w:hAnsi="Courier New"/>
          <w:sz w:val="20"/>
        </w:rPr>
        <w:t>"___" _________ 20___ г.</w:t>
      </w:r>
    </w:p>
    <w:p>
      <w:pPr>
        <w:pStyle w:val="Normal"/>
        <w:spacing w:lineRule="atLeast" w:line="240" w:before="0" w:after="1"/>
        <w:jc w:val="both"/>
        <w:rPr/>
      </w:pPr>
      <w:r>
        <w:rPr/>
      </w:r>
    </w:p>
    <w:p>
      <w:pPr>
        <w:pStyle w:val="Normal"/>
        <w:spacing w:lineRule="atLeast" w:line="240" w:before="0" w:after="1"/>
        <w:jc w:val="both"/>
        <w:rPr/>
      </w:pPr>
      <w:r>
        <w:rPr/>
      </w:r>
    </w:p>
    <w:p>
      <w:pPr>
        <w:pStyle w:val="Normal"/>
        <w:spacing w:lineRule="atLeast" w:line="240" w:before="0" w:after="1"/>
        <w:jc w:val="both"/>
        <w:rPr/>
      </w:pPr>
      <w:r>
        <w:rPr/>
      </w:r>
    </w:p>
    <w:p>
      <w:pPr>
        <w:pStyle w:val="Normal"/>
        <w:spacing w:lineRule="atLeast" w:line="240" w:before="0" w:after="1"/>
        <w:jc w:val="both"/>
        <w:rPr/>
      </w:pPr>
      <w:r>
        <w:rPr/>
      </w:r>
    </w:p>
    <w:p>
      <w:pPr>
        <w:pStyle w:val="Normal"/>
        <w:spacing w:lineRule="atLeast" w:line="240" w:before="0" w:after="1"/>
        <w:jc w:val="both"/>
        <w:rPr/>
      </w:pPr>
      <w:r>
        <w:rPr/>
      </w:r>
    </w:p>
    <w:p>
      <w:pPr>
        <w:sectPr>
          <w:headerReference w:type="even" r:id="rId44"/>
          <w:headerReference w:type="default" r:id="rId45"/>
          <w:headerReference w:type="first" r:id="rId46"/>
          <w:footerReference w:type="even" r:id="rId47"/>
          <w:footerReference w:type="default" r:id="rId48"/>
          <w:footerReference w:type="first" r:id="rId49"/>
          <w:type w:val="nextPage"/>
          <w:pgSz w:w="11906" w:h="16838"/>
          <w:pgMar w:left="1701" w:right="567" w:gutter="0" w:header="0" w:top="567" w:footer="0" w:bottom="567"/>
          <w:pgNumType w:start="1" w:fmt="decimal"/>
          <w:formProt w:val="false"/>
          <w:textDirection w:val="lrTb"/>
          <w:docGrid w:type="default" w:linePitch="600" w:charSpace="0"/>
        </w:sectPr>
        <w:pStyle w:val="Normal"/>
        <w:spacing w:lineRule="atLeast" w:line="240" w:before="0" w:after="1"/>
        <w:jc w:val="both"/>
        <w:rPr/>
      </w:pPr>
      <w:r>
        <w:rPr/>
      </w:r>
    </w:p>
    <w:p>
      <w:pPr>
        <w:pStyle w:val="Normal"/>
        <w:numPr>
          <w:ilvl w:val="0"/>
          <w:numId w:val="0"/>
        </w:numPr>
        <w:spacing w:lineRule="atLeast" w:line="240" w:before="0" w:after="1"/>
        <w:ind w:hanging="0" w:left="0"/>
        <w:jc w:val="right"/>
        <w:outlineLvl w:val="1"/>
        <w:rPr>
          <w:sz w:val="28"/>
          <w:szCs w:val="28"/>
        </w:rPr>
      </w:pPr>
      <w:r>
        <w:rPr>
          <w:sz w:val="28"/>
          <w:szCs w:val="28"/>
        </w:rPr>
        <w:t>Приложение 4</w:t>
      </w:r>
    </w:p>
    <w:p>
      <w:pPr>
        <w:pStyle w:val="Normal"/>
        <w:spacing w:lineRule="atLeast" w:line="240" w:before="0" w:after="1"/>
        <w:jc w:val="right"/>
        <w:rPr>
          <w:sz w:val="28"/>
          <w:szCs w:val="28"/>
        </w:rPr>
      </w:pPr>
      <w:r>
        <w:rPr>
          <w:sz w:val="28"/>
          <w:szCs w:val="28"/>
        </w:rPr>
        <w:t>к административному регламенту</w:t>
      </w:r>
    </w:p>
    <w:p>
      <w:pPr>
        <w:pStyle w:val="Normal"/>
        <w:spacing w:lineRule="atLeast" w:line="240" w:before="0" w:after="1"/>
        <w:jc w:val="both"/>
        <w:rPr>
          <w:sz w:val="28"/>
          <w:szCs w:val="28"/>
        </w:rPr>
      </w:pPr>
      <w:r>
        <w:rPr>
          <w:sz w:val="28"/>
          <w:szCs w:val="28"/>
        </w:rPr>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Руководителю уполномоченного органа</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__________________________________________________</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__________________________________________________</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(фамилия, имя, отчество (последнее - при наличии))</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__________________________________________________</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(наименование документа, удостоверяющего личность)</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__________________________________________________</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(серия, номер, кем выдан документ, дата выдачи)</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__________________________________________________</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проживающей(его) по адресу: ______________________</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__________________________________________________</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абонентский номер заявителя ______________________</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адрес электронной почты __________________________</w:t>
      </w:r>
    </w:p>
    <w:p>
      <w:pPr>
        <w:pStyle w:val="Normal"/>
        <w:spacing w:lineRule="atLeast" w:line="200" w:before="0" w:after="1"/>
        <w:jc w:val="both"/>
        <w:rPr/>
      </w:pPr>
      <w:r>
        <w:rPr/>
      </w:r>
    </w:p>
    <w:p>
      <w:pPr>
        <w:pStyle w:val="Normal"/>
        <w:spacing w:lineRule="atLeast" w:line="200" w:before="0" w:after="1"/>
        <w:jc w:val="both"/>
        <w:rPr/>
      </w:pPr>
      <w:bookmarkStart w:id="7" w:name="P685"/>
      <w:bookmarkEnd w:id="7"/>
      <w:r>
        <w:rPr>
          <w:rFonts w:cs="Courier New" w:ascii="Courier New" w:hAnsi="Courier New"/>
          <w:sz w:val="20"/>
        </w:rPr>
        <w:t xml:space="preserve">                       </w:t>
      </w:r>
      <w:r>
        <w:rPr>
          <w:rFonts w:cs="Courier New" w:ascii="Courier New" w:hAnsi="Courier New"/>
          <w:sz w:val="20"/>
        </w:rPr>
        <w:t>Заявление о выдаче дубликата</w:t>
      </w:r>
    </w:p>
    <w:p>
      <w:pPr>
        <w:pStyle w:val="Normal"/>
        <w:spacing w:lineRule="atLeast" w:line="200" w:before="0" w:after="1"/>
        <w:jc w:val="both"/>
        <w:rPr/>
      </w:pPr>
      <w:r>
        <w:rPr/>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Прошу выдать мне дубликат (выбрать один из вариантов):</w:t>
      </w:r>
    </w:p>
    <w:p>
      <w:pPr>
        <w:pStyle w:val="Normal"/>
        <w:spacing w:lineRule="atLeast" w:line="200" w:before="0" w:after="1"/>
        <w:jc w:val="both"/>
        <w:rPr/>
      </w:pPr>
      <w:r>
        <w:rPr>
          <w:rFonts w:cs="Courier New" w:ascii="Courier New" w:hAnsi="Courier New"/>
          <w:sz w:val="20"/>
        </w:rPr>
        <w:t xml:space="preserve">    ┌─┐</w:t>
      </w:r>
    </w:p>
    <w:p>
      <w:pPr>
        <w:pStyle w:val="Normal"/>
        <w:spacing w:lineRule="atLeast" w:line="200" w:before="0" w:after="1"/>
        <w:jc w:val="both"/>
        <w:rPr/>
      </w:pPr>
      <w:r>
        <w:rPr>
          <w:rFonts w:cs="Courier New" w:ascii="Courier New" w:hAnsi="Courier New"/>
          <w:sz w:val="20"/>
        </w:rPr>
        <w:t xml:space="preserve">    │ │ </w:t>
      </w:r>
      <w:r>
        <w:rPr>
          <w:rFonts w:cs="Courier New" w:ascii="Courier New" w:hAnsi="Courier New"/>
          <w:sz w:val="20"/>
        </w:rPr>
        <w:t xml:space="preserve">уведомления  Администрации муниципального образования «Город </w:t>
      </w:r>
    </w:p>
    <w:p>
      <w:pPr>
        <w:pStyle w:val="Normal"/>
        <w:spacing w:lineRule="atLeast" w:line="200" w:before="0" w:after="1"/>
        <w:jc w:val="both"/>
        <w:rPr/>
      </w:pPr>
      <w:r>
        <w:rPr>
          <w:rFonts w:cs="Courier New" w:ascii="Courier New" w:hAnsi="Courier New"/>
          <w:sz w:val="20"/>
        </w:rPr>
        <w:t xml:space="preserve">    └─┘</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Новоульяновск» Ульяновской области о постановке гражданина на учет граждан в качестве</w:t>
      </w:r>
      <w:r>
        <w:rPr/>
        <w:t xml:space="preserve"> </w:t>
      </w:r>
      <w:r>
        <w:rPr>
          <w:rFonts w:cs="Courier New" w:ascii="Courier New" w:hAnsi="Courier New"/>
          <w:sz w:val="20"/>
        </w:rPr>
        <w:t>нуждающихся в жилых  помещениях, предоставляемых по  договорам  социального</w:t>
      </w:r>
    </w:p>
    <w:p>
      <w:pPr>
        <w:pStyle w:val="Normal"/>
        <w:spacing w:lineRule="atLeast" w:line="200" w:before="0" w:after="1"/>
        <w:jc w:val="both"/>
        <w:rPr/>
      </w:pPr>
      <w:r>
        <w:rPr>
          <w:rFonts w:cs="Courier New" w:ascii="Courier New" w:hAnsi="Courier New"/>
          <w:sz w:val="20"/>
        </w:rPr>
        <w:t>найма;</w:t>
      </w:r>
    </w:p>
    <w:p>
      <w:pPr>
        <w:pStyle w:val="Normal"/>
        <w:spacing w:lineRule="atLeast" w:line="200" w:before="0" w:after="1"/>
        <w:jc w:val="both"/>
        <w:rPr/>
      </w:pPr>
      <w:r>
        <w:rPr>
          <w:rFonts w:cs="Courier New" w:ascii="Courier New" w:hAnsi="Courier New"/>
          <w:sz w:val="20"/>
        </w:rPr>
        <w:t xml:space="preserve">    ┌─┐</w:t>
      </w:r>
    </w:p>
    <w:p>
      <w:pPr>
        <w:pStyle w:val="Normal"/>
        <w:spacing w:lineRule="atLeast" w:line="200" w:before="0" w:after="1"/>
        <w:jc w:val="both"/>
        <w:rPr/>
      </w:pPr>
      <w:r>
        <w:rPr>
          <w:rFonts w:cs="Courier New" w:ascii="Courier New" w:hAnsi="Courier New"/>
          <w:sz w:val="20"/>
        </w:rPr>
        <w:t xml:space="preserve">    │ │ </w:t>
      </w:r>
      <w:r>
        <w:rPr>
          <w:rFonts w:cs="Courier New" w:ascii="Courier New" w:hAnsi="Courier New"/>
          <w:sz w:val="20"/>
        </w:rPr>
        <w:t>уведомления Администрации муниципального образования «Город</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Новоульяновск» Ульяновской области  об  отказе  о  постановке  гражданина на учет граждан в</w:t>
      </w:r>
      <w:r>
        <w:rPr/>
        <w:t xml:space="preserve"> </w:t>
      </w:r>
      <w:r>
        <w:rPr>
          <w:rFonts w:cs="Courier New" w:ascii="Courier New" w:hAnsi="Courier New"/>
          <w:sz w:val="20"/>
        </w:rPr>
        <w:t>качестве  нуждающихся  в  жилых  помещениях,  предоставляемых  по договорам</w:t>
      </w:r>
      <w:r>
        <w:rPr/>
        <w:t xml:space="preserve"> </w:t>
      </w:r>
      <w:r>
        <w:rPr>
          <w:rFonts w:cs="Courier New" w:ascii="Courier New" w:hAnsi="Courier New"/>
          <w:sz w:val="20"/>
        </w:rPr>
        <w:t>социального найма,</w:t>
      </w:r>
    </w:p>
    <w:p>
      <w:pPr>
        <w:pStyle w:val="Normal"/>
        <w:spacing w:lineRule="atLeast" w:line="200" w:before="0" w:after="1"/>
        <w:jc w:val="both"/>
        <w:rPr/>
      </w:pPr>
      <w:r>
        <w:rPr>
          <w:rFonts w:cs="Courier New" w:ascii="Courier New" w:hAnsi="Courier New"/>
          <w:sz w:val="20"/>
        </w:rPr>
        <w:t>в связи с ________________________________________________________________.</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(основание для выдачи дубликата)</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О  готовности  результата  и (или) приглашении для получения результата</w:t>
      </w:r>
    </w:p>
    <w:p>
      <w:pPr>
        <w:pStyle w:val="Normal"/>
        <w:spacing w:lineRule="atLeast" w:line="200" w:before="0" w:after="1"/>
        <w:jc w:val="both"/>
        <w:rPr/>
      </w:pPr>
      <w:r>
        <w:rPr>
          <w:rFonts w:cs="Courier New" w:ascii="Courier New" w:hAnsi="Courier New"/>
          <w:sz w:val="20"/>
        </w:rPr>
        <w:t>прошу уведомить меня посредством (выбрать один из вариантов):</w:t>
      </w:r>
    </w:p>
    <w:p>
      <w:pPr>
        <w:pStyle w:val="Normal"/>
        <w:spacing w:lineRule="atLeast" w:line="200" w:before="0" w:after="1"/>
        <w:jc w:val="both"/>
        <w:rPr/>
      </w:pPr>
      <w:r>
        <w:rPr>
          <w:rFonts w:cs="Courier New" w:ascii="Courier New" w:hAnsi="Courier New"/>
          <w:sz w:val="20"/>
        </w:rPr>
        <w:t xml:space="preserve">    ┌─┐</w:t>
      </w:r>
    </w:p>
    <w:p>
      <w:pPr>
        <w:pStyle w:val="Normal"/>
        <w:spacing w:lineRule="atLeast" w:line="200" w:before="0" w:after="1"/>
        <w:jc w:val="both"/>
        <w:rPr/>
      </w:pPr>
      <w:r>
        <w:rPr>
          <w:rFonts w:cs="Courier New" w:ascii="Courier New" w:hAnsi="Courier New"/>
          <w:sz w:val="20"/>
        </w:rPr>
        <w:t xml:space="preserve">    │ │ </w:t>
      </w:r>
      <w:r>
        <w:rPr>
          <w:rFonts w:cs="Courier New" w:ascii="Courier New" w:hAnsi="Courier New"/>
          <w:sz w:val="20"/>
        </w:rPr>
        <w:t>телефонного   звонка   (по   абонентскому   номеру,   указанному  в</w:t>
      </w:r>
    </w:p>
    <w:p>
      <w:pPr>
        <w:pStyle w:val="Normal"/>
        <w:spacing w:lineRule="atLeast" w:line="200" w:before="0" w:after="1"/>
        <w:jc w:val="both"/>
        <w:rPr/>
      </w:pPr>
      <w:r>
        <w:rPr>
          <w:rFonts w:cs="Courier New" w:ascii="Courier New" w:hAnsi="Courier New"/>
          <w:sz w:val="20"/>
        </w:rPr>
        <w:t xml:space="preserve">    └─┘</w:t>
      </w:r>
    </w:p>
    <w:p>
      <w:pPr>
        <w:pStyle w:val="Normal"/>
        <w:spacing w:lineRule="atLeast" w:line="200" w:before="0" w:after="1"/>
        <w:jc w:val="both"/>
        <w:rPr/>
      </w:pPr>
      <w:r>
        <w:rPr>
          <w:rFonts w:cs="Courier New" w:ascii="Courier New" w:hAnsi="Courier New"/>
          <w:sz w:val="20"/>
        </w:rPr>
        <w:t>заявлении);</w:t>
      </w:r>
    </w:p>
    <w:p>
      <w:pPr>
        <w:pStyle w:val="Normal"/>
        <w:spacing w:lineRule="atLeast" w:line="200" w:before="0" w:after="1"/>
        <w:jc w:val="both"/>
        <w:rPr/>
      </w:pPr>
      <w:r>
        <w:rPr>
          <w:rFonts w:cs="Courier New" w:ascii="Courier New" w:hAnsi="Courier New"/>
          <w:sz w:val="20"/>
        </w:rPr>
        <w:t xml:space="preserve">    ┌─┐</w:t>
      </w:r>
    </w:p>
    <w:p>
      <w:pPr>
        <w:pStyle w:val="Normal"/>
        <w:spacing w:lineRule="atLeast" w:line="200" w:before="0" w:after="1"/>
        <w:jc w:val="both"/>
        <w:rPr/>
      </w:pPr>
      <w:r>
        <w:rPr>
          <w:rFonts w:cs="Courier New" w:ascii="Courier New" w:hAnsi="Courier New"/>
          <w:sz w:val="20"/>
        </w:rPr>
        <w:t xml:space="preserve">    │ │ </w:t>
      </w:r>
      <w:r>
        <w:rPr>
          <w:rFonts w:cs="Courier New" w:ascii="Courier New" w:hAnsi="Courier New"/>
          <w:sz w:val="20"/>
        </w:rPr>
        <w:t>почтовой связи;</w:t>
      </w:r>
    </w:p>
    <w:p>
      <w:pPr>
        <w:pStyle w:val="Normal"/>
        <w:spacing w:lineRule="atLeast" w:line="200" w:before="0" w:after="1"/>
        <w:jc w:val="both"/>
        <w:rPr/>
      </w:pPr>
      <w:r>
        <w:rPr>
          <w:rFonts w:cs="Courier New" w:ascii="Courier New" w:hAnsi="Courier New"/>
          <w:sz w:val="20"/>
        </w:rPr>
        <w:t xml:space="preserve">    └─┘</w:t>
      </w:r>
    </w:p>
    <w:p>
      <w:pPr>
        <w:pStyle w:val="Normal"/>
        <w:spacing w:lineRule="atLeast" w:line="200" w:before="0" w:after="1"/>
        <w:jc w:val="both"/>
        <w:rPr/>
      </w:pPr>
      <w:r>
        <w:rPr>
          <w:rFonts w:cs="Courier New" w:ascii="Courier New" w:hAnsi="Courier New"/>
          <w:sz w:val="20"/>
        </w:rPr>
        <w:t xml:space="preserve">    ┌─┐</w:t>
      </w:r>
    </w:p>
    <w:p>
      <w:pPr>
        <w:pStyle w:val="Normal"/>
        <w:spacing w:lineRule="atLeast" w:line="200" w:before="0" w:after="1"/>
        <w:jc w:val="both"/>
        <w:rPr/>
      </w:pPr>
      <w:r>
        <w:rPr>
          <w:rFonts w:cs="Courier New" w:ascii="Courier New" w:hAnsi="Courier New"/>
          <w:sz w:val="20"/>
        </w:rPr>
        <w:t xml:space="preserve">    │ │ </w:t>
      </w:r>
      <w:r>
        <w:rPr>
          <w:rFonts w:cs="Courier New" w:ascii="Courier New" w:hAnsi="Courier New"/>
          <w:sz w:val="20"/>
        </w:rPr>
        <w:t>электронной почты.</w:t>
      </w:r>
    </w:p>
    <w:p>
      <w:pPr>
        <w:pStyle w:val="Normal"/>
        <w:spacing w:lineRule="atLeast" w:line="200" w:before="0" w:after="1"/>
        <w:jc w:val="both"/>
        <w:rPr/>
      </w:pPr>
      <w:r>
        <w:rPr>
          <w:rFonts w:cs="Courier New" w:ascii="Courier New" w:hAnsi="Courier New"/>
          <w:sz w:val="20"/>
        </w:rPr>
        <w:t xml:space="preserve">    └─┘</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Результат  предоставления  муниципальной услуги желаю получить (выбрать</w:t>
      </w:r>
    </w:p>
    <w:p>
      <w:pPr>
        <w:pStyle w:val="Normal"/>
        <w:spacing w:lineRule="atLeast" w:line="200" w:before="0" w:after="1"/>
        <w:jc w:val="both"/>
        <w:rPr/>
      </w:pPr>
      <w:r>
        <w:rPr>
          <w:rFonts w:cs="Courier New" w:ascii="Courier New" w:hAnsi="Courier New"/>
          <w:sz w:val="20"/>
        </w:rPr>
        <w:t>один из вариантов):</w:t>
      </w:r>
    </w:p>
    <w:p>
      <w:pPr>
        <w:pStyle w:val="Normal"/>
        <w:spacing w:lineRule="atLeast" w:line="200" w:before="0" w:after="1"/>
        <w:jc w:val="both"/>
        <w:rPr/>
      </w:pPr>
      <w:r>
        <w:rPr>
          <w:rFonts w:cs="Courier New" w:ascii="Courier New" w:hAnsi="Courier New"/>
          <w:sz w:val="20"/>
        </w:rPr>
        <w:t xml:space="preserve">    ┌─┐</w:t>
      </w:r>
    </w:p>
    <w:p>
      <w:pPr>
        <w:pStyle w:val="Normal"/>
        <w:spacing w:lineRule="atLeast" w:line="200" w:before="0" w:after="1"/>
        <w:jc w:val="both"/>
        <w:rPr/>
      </w:pPr>
      <w:r>
        <w:rPr>
          <w:rFonts w:cs="Courier New" w:ascii="Courier New" w:hAnsi="Courier New"/>
          <w:sz w:val="20"/>
        </w:rPr>
        <w:t xml:space="preserve">    │ │ </w:t>
      </w:r>
      <w:r>
        <w:rPr>
          <w:rFonts w:cs="Courier New" w:ascii="Courier New" w:hAnsi="Courier New"/>
          <w:sz w:val="20"/>
        </w:rPr>
        <w:t xml:space="preserve">в  Администрации муниципального образования «Город Новоульяновск» </w:t>
      </w:r>
    </w:p>
    <w:p>
      <w:pPr>
        <w:pStyle w:val="Normal"/>
        <w:spacing w:lineRule="atLeast" w:line="200" w:before="0" w:after="1"/>
        <w:jc w:val="both"/>
        <w:rPr/>
      </w:pPr>
      <w:r>
        <w:rPr>
          <w:rFonts w:cs="Courier New" w:ascii="Courier New" w:hAnsi="Courier New"/>
          <w:sz w:val="20"/>
        </w:rPr>
        <w:t xml:space="preserve">    └─┘ </w:t>
      </w:r>
      <w:r>
        <w:rPr>
          <w:rFonts w:cs="Courier New" w:ascii="Courier New" w:hAnsi="Courier New"/>
          <w:sz w:val="20"/>
        </w:rPr>
        <w:t>Ульяновской области;</w:t>
      </w:r>
    </w:p>
    <w:p>
      <w:pPr>
        <w:pStyle w:val="Normal"/>
        <w:spacing w:lineRule="atLeast" w:line="200" w:before="0" w:after="1"/>
        <w:jc w:val="both"/>
        <w:rPr/>
      </w:pPr>
      <w:r>
        <w:rPr>
          <w:rFonts w:cs="Courier New" w:ascii="Courier New" w:hAnsi="Courier New"/>
          <w:sz w:val="20"/>
        </w:rPr>
        <w:t xml:space="preserve">    ┌─┐</w:t>
      </w:r>
    </w:p>
    <w:p>
      <w:pPr>
        <w:pStyle w:val="Normal"/>
        <w:spacing w:lineRule="atLeast" w:line="200" w:before="0" w:after="1"/>
        <w:jc w:val="both"/>
        <w:rPr/>
      </w:pPr>
      <w:r>
        <w:rPr>
          <w:rFonts w:cs="Courier New" w:ascii="Courier New" w:hAnsi="Courier New"/>
          <w:sz w:val="20"/>
        </w:rPr>
        <w:t xml:space="preserve">    │ │ </w:t>
      </w:r>
      <w:r>
        <w:rPr>
          <w:rFonts w:cs="Courier New" w:ascii="Courier New" w:hAnsi="Courier New"/>
          <w:sz w:val="20"/>
        </w:rPr>
        <w:t>посредством почтовой связи;</w:t>
      </w:r>
    </w:p>
    <w:p>
      <w:pPr>
        <w:pStyle w:val="Normal"/>
        <w:spacing w:lineRule="atLeast" w:line="200" w:before="0" w:after="1"/>
        <w:jc w:val="both"/>
        <w:rPr/>
      </w:pPr>
      <w:r>
        <w:rPr>
          <w:rFonts w:cs="Courier New" w:ascii="Courier New" w:hAnsi="Courier New"/>
          <w:sz w:val="20"/>
        </w:rPr>
        <w:t xml:space="preserve">    └─┘</w:t>
      </w:r>
    </w:p>
    <w:p>
      <w:pPr>
        <w:pStyle w:val="Normal"/>
        <w:spacing w:lineRule="atLeast" w:line="200" w:before="0" w:after="1"/>
        <w:jc w:val="both"/>
        <w:rPr/>
      </w:pPr>
      <w:r>
        <w:rPr>
          <w:rFonts w:cs="Courier New" w:ascii="Courier New" w:hAnsi="Courier New"/>
          <w:sz w:val="20"/>
        </w:rPr>
        <w:t xml:space="preserve">    ┌─┐</w:t>
      </w:r>
    </w:p>
    <w:p>
      <w:pPr>
        <w:pStyle w:val="Normal"/>
        <w:spacing w:lineRule="atLeast" w:line="200" w:before="0" w:after="1"/>
        <w:jc w:val="both"/>
        <w:rPr/>
      </w:pPr>
      <w:r>
        <w:rPr>
          <w:rFonts w:cs="Courier New" w:ascii="Courier New" w:hAnsi="Courier New"/>
          <w:sz w:val="20"/>
        </w:rPr>
        <w:t xml:space="preserve">    │ │ </w:t>
      </w:r>
      <w:r>
        <w:rPr>
          <w:rFonts w:cs="Courier New" w:ascii="Courier New" w:hAnsi="Courier New"/>
          <w:sz w:val="20"/>
        </w:rPr>
        <w:t>лично в ОГКУ «Правительство для граждан».</w:t>
      </w:r>
    </w:p>
    <w:p>
      <w:pPr>
        <w:pStyle w:val="Normal"/>
        <w:spacing w:lineRule="atLeast" w:line="200" w:before="0" w:after="1"/>
        <w:jc w:val="both"/>
        <w:rPr/>
      </w:pPr>
      <w:r>
        <w:rPr>
          <w:rFonts w:cs="Courier New" w:ascii="Courier New" w:hAnsi="Courier New"/>
          <w:sz w:val="20"/>
        </w:rPr>
        <w:t xml:space="preserve">    └─┘</w:t>
      </w:r>
    </w:p>
    <w:p>
      <w:pPr>
        <w:pStyle w:val="Normal"/>
        <w:spacing w:lineRule="atLeast" w:line="200" w:before="0" w:after="1"/>
        <w:jc w:val="both"/>
        <w:rPr/>
      </w:pPr>
      <w:r>
        <w:rPr>
          <w:rFonts w:cs="Courier New" w:ascii="Courier New" w:hAnsi="Courier New"/>
          <w:sz w:val="20"/>
        </w:rPr>
        <w:t>Приложение: ______________________________________________________________.</w:t>
      </w:r>
    </w:p>
    <w:p>
      <w:pPr>
        <w:pStyle w:val="Normal"/>
        <w:spacing w:lineRule="atLeast" w:line="200" w:before="0" w:after="1"/>
        <w:jc w:val="both"/>
        <w:rPr/>
      </w:pPr>
      <w:r>
        <w:rPr>
          <w:rFonts w:cs="Courier New" w:ascii="Courier New" w:hAnsi="Courier New"/>
          <w:sz w:val="20"/>
        </w:rPr>
        <w:t>Заявитель: _______________________________________________________________.</w:t>
      </w:r>
    </w:p>
    <w:p>
      <w:pPr>
        <w:pStyle w:val="Normal"/>
        <w:spacing w:lineRule="atLeast" w:line="200" w:before="0" w:after="1"/>
        <w:jc w:val="both"/>
        <w:rPr/>
      </w:pPr>
      <w:r>
        <w:rPr>
          <w:rFonts w:cs="Courier New" w:ascii="Courier New" w:hAnsi="Courier New"/>
          <w:sz w:val="20"/>
        </w:rPr>
        <w:t xml:space="preserve">                    </w:t>
      </w:r>
      <w:r>
        <w:rPr>
          <w:rFonts w:cs="Courier New" w:ascii="Courier New" w:hAnsi="Courier New"/>
          <w:sz w:val="20"/>
        </w:rPr>
        <w:t>(Ф.И.О. (последнее - при наличии), подпись)</w:t>
      </w:r>
    </w:p>
    <w:p>
      <w:pPr>
        <w:pStyle w:val="Normal"/>
        <w:spacing w:lineRule="atLeast" w:line="200" w:before="0" w:after="1"/>
        <w:jc w:val="both"/>
        <w:rPr/>
      </w:pPr>
      <w:r>
        <w:rPr/>
      </w:r>
    </w:p>
    <w:p>
      <w:pPr>
        <w:pStyle w:val="Normal"/>
        <w:spacing w:lineRule="atLeast" w:line="200" w:before="0" w:after="1"/>
        <w:jc w:val="both"/>
        <w:rPr/>
      </w:pPr>
      <w:r>
        <w:rPr>
          <w:rFonts w:cs="Courier New" w:ascii="Courier New" w:hAnsi="Courier New"/>
          <w:sz w:val="20"/>
        </w:rPr>
        <w:t>"___" ___</w:t>
      </w:r>
      <w:bookmarkStart w:id="8" w:name="_GoBack"/>
      <w:bookmarkEnd w:id="8"/>
      <w:r>
        <w:rPr>
          <w:rFonts w:cs="Courier New" w:ascii="Courier New" w:hAnsi="Courier New"/>
          <w:sz w:val="20"/>
        </w:rPr>
        <w:t>_________ 20___ г.</w:t>
      </w:r>
    </w:p>
    <w:p>
      <w:pPr>
        <w:pStyle w:val="Normal"/>
        <w:spacing w:lineRule="atLeast" w:line="240" w:before="0" w:after="1"/>
        <w:jc w:val="both"/>
        <w:rPr/>
      </w:pPr>
      <w:r>
        <w:rPr/>
      </w:r>
    </w:p>
    <w:p>
      <w:pPr>
        <w:pStyle w:val="Normal"/>
        <w:spacing w:lineRule="atLeast" w:line="240" w:before="0" w:after="1"/>
        <w:jc w:val="both"/>
        <w:rPr/>
      </w:pPr>
      <w:r>
        <w:rPr/>
      </w:r>
    </w:p>
    <w:p>
      <w:pPr>
        <w:pStyle w:val="Normal"/>
        <w:pBdr>
          <w:bottom w:val="single" w:sz="6" w:space="0" w:color="000000"/>
        </w:pBdr>
        <w:spacing w:before="100" w:after="100"/>
        <w:jc w:val="both"/>
        <w:rPr>
          <w:sz w:val="2"/>
          <w:szCs w:val="2"/>
        </w:rPr>
      </w:pPr>
      <w:r>
        <w:rPr>
          <w:sz w:val="2"/>
          <w:szCs w:val="2"/>
        </w:rPr>
      </w:r>
    </w:p>
    <w:sectPr>
      <w:headerReference w:type="even" r:id="rId50"/>
      <w:headerReference w:type="default" r:id="rId51"/>
      <w:headerReference w:type="first" r:id="rId52"/>
      <w:footerReference w:type="even" r:id="rId53"/>
      <w:footerReference w:type="default" r:id="rId54"/>
      <w:footerReference w:type="first" r:id="rId55"/>
      <w:type w:val="nextPage"/>
      <w:pgSz w:w="11906" w:h="16838"/>
      <w:pgMar w:left="1701" w:right="850" w:gutter="0" w:header="0" w:top="57" w:footer="0" w:bottom="788"/>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01"/>
    <w:family w:val="roman"/>
    <w:pitch w:val="default"/>
  </w:font>
  <w:font w:name="Tahoma">
    <w:charset w:val="01"/>
    <w:family w:val="swiss"/>
    <w:pitch w:val="default"/>
  </w:font>
  <w:font w:name="Arial">
    <w:charset w:val="01"/>
    <w:family w:val="swiss"/>
    <w:pitch w:val="default"/>
  </w:font>
  <w:font w:name="Courier New">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LineNumbers/>
      <w:tabs>
        <w:tab w:val="clear" w:pos="4677"/>
        <w:tab w:val="clear" w:pos="9355"/>
        <w:tab w:val="center" w:pos="3968" w:leader="none"/>
        <w:tab w:val="right" w:pos="7937" w:leader="none"/>
      </w:tabs>
      <w:ind w:hanging="0" w:left="0" w:right="0"/>
      <w:jc w:val="both"/>
      <w:rPr>
        <w:sz w:val="24"/>
        <w:szCs w:val="24"/>
      </w:rPr>
    </w:pPr>
    <w:r>
      <w:rPr>
        <w:sz w:val="24"/>
        <w:szCs w:val="24"/>
      </w:rPr>
      <w:t>000168</w: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tabs>
        <w:tab w:val="clear" w:pos="4677"/>
        <w:tab w:val="clear" w:pos="9355"/>
        <w:tab w:val="center" w:pos="3968" w:leader="none"/>
        <w:tab w:val="right" w:pos="7937" w:leader="none"/>
      </w:tabs>
      <w:ind w:hanging="0" w:left="0" w:right="0"/>
      <w:jc w:val="center"/>
      <w:rPr/>
    </w:pPr>
    <w:r>
      <w:rPr/>
      <w:fldChar w:fldCharType="begin"/>
    </w:r>
    <w:r>
      <w:rPr/>
      <w:instrText xml:space="preserve"> PAGE </w:instrText>
    </w:r>
    <w:r>
      <w:rPr/>
      <w:fldChar w:fldCharType="separate"/>
    </w:r>
    <w:r>
      <w:rPr/>
      <w:t>2</w:t>
    </w:r>
    <w:r>
      <w:rPr/>
      <w:fldChar w:fldCharType="end"/>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tabs>
        <w:tab w:val="clear" w:pos="4677"/>
        <w:tab w:val="clear" w:pos="9355"/>
        <w:tab w:val="center" w:pos="3968" w:leader="none"/>
        <w:tab w:val="right" w:pos="7937" w:leader="none"/>
      </w:tabs>
      <w:ind w:hanging="0" w:left="0" w:right="0"/>
      <w:jc w:val="center"/>
      <w:rPr/>
    </w:pPr>
    <w:r>
      <w:rPr/>
      <w:fldChar w:fldCharType="begin"/>
    </w:r>
    <w:r>
      <w:rPr/>
      <w:instrText xml:space="preserve"> PAGE </w:instrText>
    </w:r>
    <w:r>
      <w:rPr/>
      <w:fldChar w:fldCharType="separate"/>
    </w:r>
    <w:r>
      <w:rPr/>
      <w:t>2</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tabs>
        <w:tab w:val="clear" w:pos="4677"/>
        <w:tab w:val="clear" w:pos="9355"/>
        <w:tab w:val="center" w:pos="3968" w:leader="none"/>
        <w:tab w:val="right" w:pos="7937" w:leader="none"/>
      </w:tabs>
      <w:ind w:hanging="0" w:left="0" w:right="0"/>
      <w:jc w:val="center"/>
      <w:rPr/>
    </w:pPr>
    <w:r>
      <w:rPr/>
      <w:fldChar w:fldCharType="begin"/>
    </w:r>
    <w:r>
      <w:rPr/>
      <w:instrText xml:space="preserve"> PAGE </w:instrText>
    </w:r>
    <w:r>
      <w:rPr/>
      <w:fldChar w:fldCharType="separate"/>
    </w:r>
    <w:r>
      <w:rPr/>
      <w:t>22</w:t>
    </w:r>
    <w:r>
      <w:rPr/>
      <w:fldChar w:fldCharType="end"/>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tabs>
        <w:tab w:val="clear" w:pos="4677"/>
        <w:tab w:val="clear" w:pos="9355"/>
        <w:tab w:val="center" w:pos="3968" w:leader="none"/>
        <w:tab w:val="right" w:pos="7937" w:leader="none"/>
      </w:tabs>
      <w:ind w:hanging="0" w:left="0" w:right="0"/>
      <w:jc w:val="center"/>
      <w:rPr/>
    </w:pPr>
    <w:r>
      <w:rPr/>
      <w:fldChar w:fldCharType="begin"/>
    </w:r>
    <w:r>
      <w:rPr/>
      <w:instrText xml:space="preserve"> PAGE </w:instrText>
    </w:r>
    <w:r>
      <w:rPr/>
      <w:fldChar w:fldCharType="separate"/>
    </w:r>
    <w:r>
      <w:rPr/>
      <w:t>2</w:t>
    </w:r>
    <w:r>
      <w:rPr/>
      <w:fldChar w:fldCharType="end"/>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uiPriority="0" w:semiHidden="0" w:unhideWhenUsed="0" w:qFormat="1"/>
    <w:lsdException w:name="Default Paragraph Font" w:uiPriority="1"/>
    <w:lsdException w:name="Subtitle" w:uiPriority="0" w:semiHidden="0" w:unhideWhenUsed="0" w:qFormat="1"/>
    <w:lsdException w:name="Strong" w:uiPriority="0" w:semiHidden="0" w:unhideWhenUsed="0" w:qFormat="1"/>
    <w:lsdException w:name="Emphasis" w:uiPriority="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c0ef2"/>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sid w:val="008c0ef2"/>
    <w:rPr>
      <w:rFonts w:ascii="Tahoma" w:hAnsi="Tahoma" w:cs="Tahoma"/>
      <w:sz w:val="16"/>
      <w:szCs w:val="16"/>
      <w:lang w:eastAsia="ru-RU"/>
    </w:rPr>
  </w:style>
  <w:style w:type="character" w:styleId="Hyperlink">
    <w:name w:val="Hyperlink"/>
    <w:rPr>
      <w:color w:val="000080"/>
      <w:u w:val="single"/>
    </w:rPr>
  </w:style>
  <w:style w:type="paragraph" w:styleId="Style15">
    <w:name w:val="Заголовок"/>
    <w:basedOn w:val="Normal"/>
    <w:next w:val="BodyText"/>
    <w:qFormat/>
    <w:pPr>
      <w:keepNext w:val="true"/>
      <w:spacing w:before="240" w:after="120"/>
    </w:pPr>
    <w:rPr>
      <w:rFonts w:ascii="Times New Roman" w:hAnsi="Times New Roman"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Arial"/>
    </w:rPr>
  </w:style>
  <w:style w:type="paragraph" w:styleId="Caption">
    <w:name w:val="caption"/>
    <w:basedOn w:val="Normal"/>
    <w:qFormat/>
    <w:pPr>
      <w:suppressLineNumbers/>
      <w:spacing w:before="120" w:after="120"/>
    </w:pPr>
    <w:rPr>
      <w:rFonts w:ascii="Times New Roman" w:hAnsi="Times New Roman" w:cs="Arial"/>
      <w:i/>
      <w:iCs/>
      <w:sz w:val="24"/>
      <w:szCs w:val="24"/>
    </w:rPr>
  </w:style>
  <w:style w:type="paragraph" w:styleId="Style16">
    <w:name w:val="Указатель"/>
    <w:basedOn w:val="Normal"/>
    <w:qFormat/>
    <w:pPr>
      <w:suppressLineNumbers/>
    </w:pPr>
    <w:rPr>
      <w:rFonts w:ascii="Times New Roman" w:hAnsi="Times New Roman" w:cs="Arial"/>
    </w:rPr>
  </w:style>
  <w:style w:type="paragraph" w:styleId="user">
    <w:name w:val="Заголовок (user)"/>
    <w:basedOn w:val="Normal"/>
    <w:next w:val="BodyText"/>
    <w:qFormat/>
    <w:pPr>
      <w:keepNext w:val="true"/>
      <w:spacing w:before="240" w:after="120"/>
    </w:pPr>
    <w:rPr>
      <w:rFonts w:ascii="Times New Roman" w:hAnsi="Times New Roman" w:eastAsia="Microsoft YaHei" w:cs="Arial"/>
      <w:sz w:val="28"/>
      <w:szCs w:val="28"/>
    </w:rPr>
  </w:style>
  <w:style w:type="paragraph" w:styleId="user1">
    <w:name w:val="Указатель (user)"/>
    <w:basedOn w:val="Normal"/>
    <w:qFormat/>
    <w:pPr>
      <w:suppressLineNumbers/>
    </w:pPr>
    <w:rPr>
      <w:rFonts w:ascii="Times New Roman" w:hAnsi="Times New Roman" w:cs="Arial"/>
    </w:rPr>
  </w:style>
  <w:style w:type="paragraph" w:styleId="BalloonText">
    <w:name w:val="Balloon Text"/>
    <w:basedOn w:val="Normal"/>
    <w:link w:val="Style14"/>
    <w:uiPriority w:val="99"/>
    <w:semiHidden/>
    <w:unhideWhenUsed/>
    <w:qFormat/>
    <w:rsid w:val="008c0ef2"/>
    <w:pPr/>
    <w:rPr>
      <w:rFonts w:ascii="Tahoma" w:hAnsi="Tahoma" w:cs="Tahoma"/>
      <w:sz w:val="16"/>
      <w:szCs w:val="16"/>
    </w:rPr>
  </w:style>
  <w:style w:type="paragraph" w:styleId="ConsPlusNormal" w:customStyle="1">
    <w:name w:val="ConsPlusNormal"/>
    <w:qFormat/>
    <w:rsid w:val="008c0ef2"/>
    <w:pPr>
      <w:widowControl w:val="false"/>
      <w:suppressAutoHyphens w:val="true"/>
      <w:bidi w:val="0"/>
      <w:spacing w:before="0" w:after="0"/>
      <w:jc w:val="left"/>
    </w:pPr>
    <w:rPr>
      <w:rFonts w:ascii="Arial" w:hAnsi="Arial" w:eastAsia="DejaVu Sans" w:cs="Arial" w:eastAsiaTheme="minorEastAsia"/>
      <w:color w:val="auto"/>
      <w:kern w:val="0"/>
      <w:sz w:val="20"/>
      <w:szCs w:val="20"/>
      <w:lang w:val="ru-RU" w:eastAsia="ru-RU" w:bidi="ar-SA"/>
    </w:rPr>
  </w:style>
  <w:style w:type="paragraph" w:styleId="ConsPlusTitle" w:customStyle="1">
    <w:name w:val="ConsPlusTitle"/>
    <w:uiPriority w:val="99"/>
    <w:qFormat/>
    <w:rsid w:val="00c66305"/>
    <w:pPr>
      <w:widowControl w:val="false"/>
      <w:suppressAutoHyphens w:val="true"/>
      <w:bidi w:val="0"/>
      <w:spacing w:before="0" w:after="0"/>
      <w:jc w:val="left"/>
    </w:pPr>
    <w:rPr>
      <w:rFonts w:ascii="Arial" w:hAnsi="Arial" w:eastAsia="DejaVu Sans" w:cs="Arial" w:eastAsiaTheme="minorEastAsia"/>
      <w:b/>
      <w:bCs/>
      <w:color w:val="auto"/>
      <w:kern w:val="0"/>
      <w:sz w:val="20"/>
      <w:szCs w:val="20"/>
      <w:lang w:val="ru-RU" w:eastAsia="ru-RU" w:bidi="ar-SA"/>
    </w:rPr>
  </w:style>
  <w:style w:type="paragraph" w:styleId="Style17">
    <w:name w:val="Колонтитулы"/>
    <w:basedOn w:val="Normal"/>
    <w:qFormat/>
    <w:pPr>
      <w:suppressLineNumbers/>
      <w:tabs>
        <w:tab w:val="clear" w:pos="708"/>
        <w:tab w:val="center" w:pos="4677" w:leader="none"/>
        <w:tab w:val="right" w:pos="9355" w:leader="none"/>
      </w:tabs>
    </w:pPr>
    <w:rPr/>
  </w:style>
  <w:style w:type="paragraph" w:styleId="Footer">
    <w:name w:val="footer"/>
    <w:basedOn w:val="Style17"/>
    <w:pPr>
      <w:suppressLineNumbers/>
    </w:pPr>
    <w:rPr/>
  </w:style>
  <w:style w:type="paragraph" w:styleId="Header">
    <w:name w:val="header"/>
    <w:basedOn w:val="Style17"/>
    <w:pPr>
      <w:suppressLineNumbers/>
    </w:pPr>
    <w:rPr/>
  </w:style>
  <w:style w:type="paragraph" w:styleId="user2">
    <w:name w:val="Верхний колонтитул слева (user)"/>
    <w:basedOn w:val="Header"/>
    <w:qFormat/>
    <w:pPr/>
    <w:rPr/>
  </w:style>
  <w:style w:type="numbering" w:styleId="user3"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login.consultant.ru/link/?req=doc&amp;base=LAW&amp;n=507520&amp;dst=154" TargetMode="External"/><Relationship Id="rId4" Type="http://schemas.openxmlformats.org/officeDocument/2006/relationships/hyperlink" Target="https://login.consultant.ru/link/?req=doc&amp;base=RLAW076&amp;n=82427&amp;dst=100107" TargetMode="External"/><Relationship Id="rId5" Type="http://schemas.openxmlformats.org/officeDocument/2006/relationships/hyperlink" Target="https://login.consultant.ru/link/?req=doc&amp;base=RLAW076&amp;n=84185&amp;dst=100559" TargetMode="External"/><Relationship Id="rId6" Type="http://schemas.openxmlformats.org/officeDocument/2006/relationships/hyperlink" Target="https://login.consultant.ru/link/?req=doc&amp;base=RLAW076&amp;n=57075" TargetMode="External"/><Relationship Id="rId7" Type="http://schemas.openxmlformats.org/officeDocument/2006/relationships/hyperlink" Target="https://login.consultant.ru/link/?req=doc&amp;base=RLAW076&amp;n=25573"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hyperlink" Target="https://login.consultant.ru/link/?req=doc&amp;base=LAW&amp;n=489041" TargetMode="External"/><Relationship Id="rId15" Type="http://schemas.openxmlformats.org/officeDocument/2006/relationships/hyperlink" Target="https://login.consultant.ru/link/?req=doc&amp;base=LAW&amp;n=142524&amp;dst=100010" TargetMode="External"/><Relationship Id="rId16" Type="http://schemas.openxmlformats.org/officeDocument/2006/relationships/hyperlink" Target="https://login.consultant.ru/link/?req=doc&amp;base=RLAW076&amp;n=84333" TargetMode="External"/><Relationship Id="rId17" Type="http://schemas.openxmlformats.org/officeDocument/2006/relationships/hyperlink" Target="https://login.consultant.ru/link/?req=doc&amp;base=LAW&amp;n=507520" TargetMode="External"/><Relationship Id="rId18" Type="http://schemas.openxmlformats.org/officeDocument/2006/relationships/hyperlink" Target="https://login.consultant.ru/link/?req=doc&amp;base=LAW&amp;n=201820" TargetMode="External"/><Relationship Id="rId19" Type="http://schemas.openxmlformats.org/officeDocument/2006/relationships/hyperlink" Target="https://login.consultant.ru/link/?req=doc&amp;base=RLAW076&amp;n=84333" TargetMode="External"/><Relationship Id="rId20" Type="http://schemas.openxmlformats.org/officeDocument/2006/relationships/hyperlink" Target="https://login.consultant.ru/link/?req=doc&amp;base=LAW&amp;n=507520&amp;dst=100351" TargetMode="External"/><Relationship Id="rId21" Type="http://schemas.openxmlformats.org/officeDocument/2006/relationships/hyperlink" Target="https://login.consultant.ru/link/?req=doc&amp;base=RLAW076&amp;n=84333" TargetMode="External"/><Relationship Id="rId22" Type="http://schemas.openxmlformats.org/officeDocument/2006/relationships/hyperlink" Target="https://login.consultant.ru/link/?req=doc&amp;base=LAW&amp;n=489041&amp;dst=100188" TargetMode="External"/><Relationship Id="rId23" Type="http://schemas.openxmlformats.org/officeDocument/2006/relationships/hyperlink" Target="https://login.consultant.ru/link/?req=doc&amp;base=LAW&amp;n=507520&amp;dst=101287" TargetMode="External"/><Relationship Id="rId24" Type="http://schemas.openxmlformats.org/officeDocument/2006/relationships/hyperlink" Target="https://login.consultant.ru/link/?req=doc&amp;base=LAW&amp;n=489041&amp;dst=100188" TargetMode="External"/><Relationship Id="rId25" Type="http://schemas.openxmlformats.org/officeDocument/2006/relationships/hyperlink" Target="https://login.consultant.ru/link/?req=doc&amp;base=LAW&amp;n=507520&amp;dst=101287" TargetMode="External"/><Relationship Id="rId26" Type="http://schemas.openxmlformats.org/officeDocument/2006/relationships/header" Target="header4.xml"/><Relationship Id="rId27" Type="http://schemas.openxmlformats.org/officeDocument/2006/relationships/header" Target="header5.xml"/><Relationship Id="rId28" Type="http://schemas.openxmlformats.org/officeDocument/2006/relationships/header" Target="header6.xml"/><Relationship Id="rId29" Type="http://schemas.openxmlformats.org/officeDocument/2006/relationships/footer" Target="footer4.xml"/><Relationship Id="rId30" Type="http://schemas.openxmlformats.org/officeDocument/2006/relationships/footer" Target="footer5.xml"/><Relationship Id="rId31" Type="http://schemas.openxmlformats.org/officeDocument/2006/relationships/footer" Target="footer6.xml"/><Relationship Id="rId32" Type="http://schemas.openxmlformats.org/officeDocument/2006/relationships/header" Target="header7.xml"/><Relationship Id="rId33" Type="http://schemas.openxmlformats.org/officeDocument/2006/relationships/header" Target="header8.xml"/><Relationship Id="rId34" Type="http://schemas.openxmlformats.org/officeDocument/2006/relationships/header" Target="header9.xml"/><Relationship Id="rId35" Type="http://schemas.openxmlformats.org/officeDocument/2006/relationships/footer" Target="footer7.xml"/><Relationship Id="rId36" Type="http://schemas.openxmlformats.org/officeDocument/2006/relationships/footer" Target="footer8.xml"/><Relationship Id="rId37" Type="http://schemas.openxmlformats.org/officeDocument/2006/relationships/footer" Target="footer9.xml"/><Relationship Id="rId38" Type="http://schemas.openxmlformats.org/officeDocument/2006/relationships/header" Target="header10.xml"/><Relationship Id="rId39" Type="http://schemas.openxmlformats.org/officeDocument/2006/relationships/header" Target="header11.xml"/><Relationship Id="rId40" Type="http://schemas.openxmlformats.org/officeDocument/2006/relationships/header" Target="header12.xml"/><Relationship Id="rId41" Type="http://schemas.openxmlformats.org/officeDocument/2006/relationships/footer" Target="footer10.xml"/><Relationship Id="rId42" Type="http://schemas.openxmlformats.org/officeDocument/2006/relationships/footer" Target="footer11.xml"/><Relationship Id="rId43" Type="http://schemas.openxmlformats.org/officeDocument/2006/relationships/footer" Target="footer12.xml"/><Relationship Id="rId44" Type="http://schemas.openxmlformats.org/officeDocument/2006/relationships/header" Target="header13.xml"/><Relationship Id="rId45" Type="http://schemas.openxmlformats.org/officeDocument/2006/relationships/header" Target="header14.xml"/><Relationship Id="rId46" Type="http://schemas.openxmlformats.org/officeDocument/2006/relationships/header" Target="header15.xml"/><Relationship Id="rId47" Type="http://schemas.openxmlformats.org/officeDocument/2006/relationships/footer" Target="footer13.xml"/><Relationship Id="rId48" Type="http://schemas.openxmlformats.org/officeDocument/2006/relationships/footer" Target="footer14.xml"/><Relationship Id="rId49" Type="http://schemas.openxmlformats.org/officeDocument/2006/relationships/footer" Target="footer15.xml"/><Relationship Id="rId50" Type="http://schemas.openxmlformats.org/officeDocument/2006/relationships/header" Target="header16.xml"/><Relationship Id="rId51" Type="http://schemas.openxmlformats.org/officeDocument/2006/relationships/header" Target="header17.xml"/><Relationship Id="rId52" Type="http://schemas.openxmlformats.org/officeDocument/2006/relationships/header" Target="header18.xml"/><Relationship Id="rId53" Type="http://schemas.openxmlformats.org/officeDocument/2006/relationships/footer" Target="footer16.xml"/><Relationship Id="rId54" Type="http://schemas.openxmlformats.org/officeDocument/2006/relationships/footer" Target="footer17.xml"/><Relationship Id="rId55" Type="http://schemas.openxmlformats.org/officeDocument/2006/relationships/footer" Target="footer18.xml"/><Relationship Id="rId56" Type="http://schemas.openxmlformats.org/officeDocument/2006/relationships/fontTable" Target="fontTable.xml"/><Relationship Id="rId57" Type="http://schemas.openxmlformats.org/officeDocument/2006/relationships/settings" Target="settings.xml"/><Relationship Id="rId5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92</TotalTime>
  <Application>LibreOffice/25.8.1.1$Windows_X86_64 LibreOffice_project/54047653041915e595ad4e45cccea684809c77b5</Application>
  <AppVersion>15.0000</AppVersion>
  <Pages>31</Pages>
  <Words>7761</Words>
  <Characters>59429</Characters>
  <CharactersWithSpaces>68377</CharactersWithSpaces>
  <Paragraphs>629</Paragraphs>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2026-02-12T10:04:00Z</dcterms:created>
  <dc:creator>user</dc:creator>
  <dc:description/>
  <dc:language>ru-RU</dc:language>
  <cp:lastModifiedBy/>
  <cp:lastPrinted>2026-03-20T08:54:35Z</cp:lastPrinted>
  <dcterms:modified xsi:type="dcterms:W3CDTF">2026-07-23T14:19:32Z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