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F17" w:rsidRDefault="00321E41" w:rsidP="006233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Информационный обзор </w:t>
      </w:r>
      <w:r w:rsidRPr="006B260E">
        <w:rPr>
          <w:rFonts w:ascii="Times New Roman" w:hAnsi="Times New Roman"/>
          <w:sz w:val="28"/>
          <w:szCs w:val="28"/>
        </w:rPr>
        <w:t xml:space="preserve"> </w:t>
      </w:r>
      <w:r w:rsidR="00C97A49">
        <w:rPr>
          <w:rFonts w:ascii="Times New Roman" w:hAnsi="Times New Roman" w:cs="Times New Roman"/>
          <w:sz w:val="28"/>
          <w:szCs w:val="28"/>
        </w:rPr>
        <w:t>обращений</w:t>
      </w:r>
      <w:r w:rsidR="00F17E1D" w:rsidRPr="00F17E1D">
        <w:rPr>
          <w:rFonts w:ascii="Times New Roman" w:hAnsi="Times New Roman" w:cs="Times New Roman"/>
          <w:sz w:val="28"/>
          <w:szCs w:val="28"/>
        </w:rPr>
        <w:t xml:space="preserve"> граждан и организаций, поступивших в Администрацию муниципального образования «Город Новоульяновск»</w:t>
      </w:r>
    </w:p>
    <w:p w:rsidR="00321E41" w:rsidRDefault="00F27EF4" w:rsidP="00623377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1B5F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5A3657" w:rsidRPr="002637A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D02C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94826" w:rsidRPr="002637A7">
        <w:rPr>
          <w:rFonts w:ascii="Times New Roman" w:hAnsi="Times New Roman"/>
          <w:sz w:val="28"/>
          <w:szCs w:val="28"/>
        </w:rPr>
        <w:t xml:space="preserve"> </w:t>
      </w:r>
      <w:r w:rsidR="00794826">
        <w:rPr>
          <w:rFonts w:ascii="Times New Roman" w:hAnsi="Times New Roman"/>
          <w:sz w:val="28"/>
          <w:szCs w:val="28"/>
        </w:rPr>
        <w:t>квартал</w:t>
      </w:r>
      <w:r w:rsidR="00DB0637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20</w:t>
      </w:r>
      <w:r w:rsidR="00504A33">
        <w:rPr>
          <w:rFonts w:ascii="Times New Roman" w:hAnsi="Times New Roman"/>
          <w:sz w:val="28"/>
          <w:szCs w:val="28"/>
        </w:rPr>
        <w:t>2</w:t>
      </w:r>
      <w:r w:rsidR="003207D0">
        <w:rPr>
          <w:rFonts w:ascii="Times New Roman" w:hAnsi="Times New Roman"/>
          <w:sz w:val="28"/>
          <w:szCs w:val="28"/>
        </w:rPr>
        <w:t>2</w:t>
      </w:r>
      <w:r w:rsidR="00294E65">
        <w:rPr>
          <w:rFonts w:ascii="Times New Roman" w:hAnsi="Times New Roman"/>
          <w:sz w:val="28"/>
          <w:szCs w:val="28"/>
        </w:rPr>
        <w:t xml:space="preserve"> </w:t>
      </w:r>
      <w:r w:rsidR="00321E41" w:rsidRPr="006B260E">
        <w:rPr>
          <w:rFonts w:ascii="Times New Roman" w:hAnsi="Times New Roman"/>
          <w:sz w:val="28"/>
          <w:szCs w:val="28"/>
        </w:rPr>
        <w:t>года.</w:t>
      </w:r>
    </w:p>
    <w:p w:rsidR="007C203E" w:rsidRDefault="002637A7" w:rsidP="007C2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37A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6E1E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D02C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 xml:space="preserve"> квартале 202</w:t>
      </w:r>
      <w:r w:rsidR="003207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 xml:space="preserve"> года в Администрацию МО  «Город Новоульяновск» Ульяновской области поступило </w:t>
      </w:r>
      <w:r w:rsidR="003207D0">
        <w:rPr>
          <w:rFonts w:ascii="Times New Roman" w:eastAsia="Times New Roman" w:hAnsi="Times New Roman" w:cs="Times New Roman"/>
          <w:sz w:val="28"/>
          <w:szCs w:val="28"/>
        </w:rPr>
        <w:t>74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FD02C4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 xml:space="preserve"> граждан.  Это в 1,</w:t>
      </w:r>
      <w:r w:rsidR="00FD02C4">
        <w:rPr>
          <w:rFonts w:ascii="Times New Roman" w:eastAsia="Times New Roman" w:hAnsi="Times New Roman" w:cs="Times New Roman"/>
          <w:sz w:val="28"/>
          <w:szCs w:val="28"/>
        </w:rPr>
        <w:t>2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 xml:space="preserve"> раза </w:t>
      </w:r>
      <w:r w:rsidR="003207D0">
        <w:rPr>
          <w:rFonts w:ascii="Times New Roman" w:eastAsia="Times New Roman" w:hAnsi="Times New Roman" w:cs="Times New Roman"/>
          <w:sz w:val="28"/>
          <w:szCs w:val="28"/>
        </w:rPr>
        <w:t>меньше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 xml:space="preserve">  чем в аналогичном периоде  20</w:t>
      </w:r>
      <w:r w:rsidR="003207D0">
        <w:rPr>
          <w:rFonts w:ascii="Times New Roman" w:eastAsia="Times New Roman" w:hAnsi="Times New Roman" w:cs="Times New Roman"/>
          <w:sz w:val="28"/>
          <w:szCs w:val="28"/>
        </w:rPr>
        <w:t>21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 xml:space="preserve"> года (</w:t>
      </w:r>
      <w:r w:rsidR="003207D0">
        <w:rPr>
          <w:rFonts w:ascii="Times New Roman" w:eastAsia="Times New Roman" w:hAnsi="Times New Roman" w:cs="Times New Roman"/>
          <w:sz w:val="28"/>
          <w:szCs w:val="28"/>
        </w:rPr>
        <w:t>92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 xml:space="preserve"> обращения), и  в </w:t>
      </w:r>
      <w:r w:rsidR="003207D0">
        <w:rPr>
          <w:rFonts w:ascii="Times New Roman" w:eastAsia="Times New Roman" w:hAnsi="Times New Roman" w:cs="Times New Roman"/>
          <w:sz w:val="28"/>
          <w:szCs w:val="28"/>
        </w:rPr>
        <w:t xml:space="preserve">1,02 раза больше чем </w:t>
      </w:r>
      <w:r w:rsidR="00FD02C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D02C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 xml:space="preserve">  квартале  20</w:t>
      </w:r>
      <w:r w:rsidR="003207D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7C203E" w:rsidRPr="007C203E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  <w:t> 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3207D0">
        <w:rPr>
          <w:rFonts w:ascii="Times New Roman" w:eastAsia="Times New Roman" w:hAnsi="Times New Roman" w:cs="Times New Roman"/>
          <w:sz w:val="28"/>
          <w:szCs w:val="28"/>
        </w:rPr>
        <w:t>72</w:t>
      </w:r>
      <w:r w:rsidR="007C203E" w:rsidRPr="007C203E">
        <w:rPr>
          <w:rFonts w:ascii="Times New Roman" w:eastAsia="Times New Roman" w:hAnsi="Times New Roman" w:cs="Times New Roman"/>
          <w:sz w:val="28"/>
          <w:szCs w:val="28"/>
        </w:rPr>
        <w:t xml:space="preserve"> обращений).</w:t>
      </w:r>
    </w:p>
    <w:p w:rsidR="007C203E" w:rsidRPr="007C203E" w:rsidRDefault="007C203E" w:rsidP="007C203E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</w:pP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Общее количество вопросов, поставленных гражданами в своих обращениях, в обзорном периоде составило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95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это на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вопрос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чем в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>аналогичном периоде 202</w:t>
      </w:r>
      <w:r w:rsidR="003207D0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100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и  на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78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вопрос</w:t>
      </w:r>
      <w:r w:rsidR="000755C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 </w:t>
      </w:r>
      <w:r w:rsidR="000755C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процент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больше,  чем в  </w:t>
      </w:r>
      <w:r w:rsidR="00FD02C4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D02C4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квартале  20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20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года  (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77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Pr="007C203E">
        <w:rPr>
          <w:rFonts w:ascii="Arial" w:eastAsia="Times New Roman" w:hAnsi="Arial" w:cs="Arial"/>
          <w:color w:val="212121"/>
          <w:sz w:val="18"/>
          <w:szCs w:val="18"/>
          <w:shd w:val="clear" w:color="auto" w:fill="FFFFFF"/>
        </w:rPr>
        <w:t>.</w:t>
      </w:r>
    </w:p>
    <w:p w:rsidR="007C203E" w:rsidRPr="007C203E" w:rsidRDefault="007C203E" w:rsidP="007C2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Обращения концентрировались в Администрации МО «Город Новоульяновск»  Ульяновской  области  по следующим имеющимся источникам  поступления:</w:t>
      </w: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-  письменные обращения  граждан –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22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</w:t>
      </w:r>
      <w:r w:rsidR="000755C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0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0755C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от   общего  объёма  корреспонденции. Это на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11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0755C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й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33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0755C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а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периоде  20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21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33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 и на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обращений или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18</w:t>
      </w:r>
      <w:r w:rsidR="000755C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0755CD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</w:t>
      </w:r>
      <w:r w:rsidR="003069F5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069F5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квартале  20</w:t>
      </w:r>
      <w:r w:rsidR="003207D0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27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);  </w:t>
      </w: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- электронная  форма обращений («виртуальная приемная»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и официальный  «электронный  потовый ящик») –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11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обращений, что составляет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15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от общего объёма корреспонденции. Это на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br/>
      </w:r>
      <w:r w:rsidR="003207D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обращения  или 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38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периоде 202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8), </w:t>
      </w:r>
      <w:r w:rsidR="003207D0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на 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="003207D0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3207D0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10 </w:t>
      </w:r>
      <w:r w:rsidR="003207D0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  больше </w:t>
      </w:r>
      <w:r w:rsidR="003207D0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в </w:t>
      </w:r>
      <w:r w:rsidR="003207D0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207D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3207D0" w:rsidRPr="007C203E">
        <w:rPr>
          <w:rFonts w:ascii="Times New Roman" w:eastAsia="Times New Roman" w:hAnsi="Times New Roman" w:cs="Times New Roman"/>
          <w:sz w:val="28"/>
          <w:szCs w:val="28"/>
        </w:rPr>
        <w:t xml:space="preserve">  квартале  20</w:t>
      </w:r>
      <w:r w:rsidR="003207D0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207D0" w:rsidRPr="007C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07D0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(10)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-  обращения  граждан  из  вышестоящих  организации – 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22</w:t>
      </w:r>
      <w:r w:rsidR="003069F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обращений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 что составляет  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59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от   общего  объёма  корреспонденции. Это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на  </w:t>
      </w:r>
      <w:r w:rsidR="009B09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9B09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я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1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больше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аналогичном периоде  202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года  (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19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 сравнению с </w:t>
      </w:r>
      <w:r w:rsidR="003F4468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F446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3F4468" w:rsidRPr="007C203E">
        <w:rPr>
          <w:rFonts w:ascii="Times New Roman" w:eastAsia="Times New Roman" w:hAnsi="Times New Roman" w:cs="Times New Roman"/>
          <w:sz w:val="28"/>
          <w:szCs w:val="28"/>
        </w:rPr>
        <w:t xml:space="preserve">  квартал</w:t>
      </w:r>
      <w:r w:rsidR="003F4468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3F4468" w:rsidRPr="007C203E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3F446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4468" w:rsidRPr="007C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468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года</w:t>
      </w:r>
      <w:r w:rsidR="003F4468" w:rsidRPr="00526D1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F4468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тенденция поступлений обращений сохранилась 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3069F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="003207D0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).   </w:t>
      </w:r>
      <w:bookmarkStart w:id="0" w:name="_GoBack"/>
      <w:bookmarkEnd w:id="0"/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-  обращение граждан с  личных приемов –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16 </w:t>
      </w:r>
      <w:r w:rsidR="003069F5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обращений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22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от   общего  объёма  корреспонденции.  Это на 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13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 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44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процент</w:t>
      </w:r>
      <w:r w:rsidR="009B09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, чем в аналогичном периоде  202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(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29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  <w:t xml:space="preserve">и  на 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10</w:t>
      </w:r>
      <w:r w:rsidR="009B09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й</w:t>
      </w:r>
      <w:r w:rsidR="009B09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 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166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процентов  больше  чем   в  </w:t>
      </w:r>
      <w:r w:rsidR="009B098C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9B098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квартале  20</w:t>
      </w:r>
      <w:r w:rsidR="003F4468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  (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6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</w:p>
    <w:p w:rsidR="003F4468" w:rsidRPr="007C203E" w:rsidRDefault="007C203E" w:rsidP="003F44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      - обращения  граждан  на «Прямую линию»- </w:t>
      </w:r>
      <w:r w:rsidR="00C65DB2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, что составляет 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процент</w:t>
      </w:r>
      <w:r w:rsidR="009B098C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а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от   общего  объёма  корреспонденции. </w:t>
      </w:r>
      <w:r w:rsidR="003F4468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на 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="003F4468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обращени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я </w:t>
      </w:r>
      <w:r w:rsidR="003F4468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или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57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F4468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ов   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меньше 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3F4468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в </w:t>
      </w:r>
      <w:r w:rsidR="003F4468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3F4468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3F4468" w:rsidRPr="007C203E">
        <w:rPr>
          <w:rFonts w:ascii="Times New Roman" w:eastAsia="Times New Roman" w:hAnsi="Times New Roman" w:cs="Times New Roman"/>
          <w:sz w:val="28"/>
          <w:szCs w:val="28"/>
        </w:rPr>
        <w:t xml:space="preserve">  квартале  20</w:t>
      </w:r>
      <w:r w:rsidR="003F4468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F4468" w:rsidRPr="007C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F4468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года</w:t>
      </w:r>
      <w:r w:rsidR="003F4468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(7)</w:t>
      </w:r>
      <w:r w:rsidR="003F4468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.</w:t>
      </w:r>
      <w:r w:rsidR="002D26EB" w:rsidRP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По сравнению с </w:t>
      </w:r>
      <w:r w:rsidR="002D26EB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D26E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2D26EB" w:rsidRPr="007C203E">
        <w:rPr>
          <w:rFonts w:ascii="Times New Roman" w:eastAsia="Times New Roman" w:hAnsi="Times New Roman" w:cs="Times New Roman"/>
          <w:sz w:val="28"/>
          <w:szCs w:val="28"/>
        </w:rPr>
        <w:t xml:space="preserve">  квартал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2D26EB" w:rsidRPr="007C203E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>21</w:t>
      </w:r>
      <w:r w:rsidR="002D26EB" w:rsidRPr="007C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D26EB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года</w:t>
      </w:r>
      <w:r w:rsidR="002D26EB" w:rsidRPr="00526D19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D26EB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тенденция поступлений обращений сохранилась  </w:t>
      </w:r>
      <w:r w:rsidR="002D26EB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(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3</w:t>
      </w:r>
      <w:r w:rsidR="002D26EB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).   </w:t>
      </w: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p w:rsidR="007C203E" w:rsidRPr="00D94EEC" w:rsidRDefault="00D94EEC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  <w:lang w:val="en-US"/>
        </w:rPr>
      </w:pPr>
      <w:r>
        <w:rPr>
          <w:noProof/>
        </w:rPr>
        <w:lastRenderedPageBreak/>
        <w:drawing>
          <wp:inline distT="0" distB="0" distL="0" distR="0" wp14:anchorId="39E76118" wp14:editId="0994CF85">
            <wp:extent cx="5434641" cy="2743200"/>
            <wp:effectExtent l="0" t="0" r="139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  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12226" w:rsidRPr="00612226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За  анализируемый  период  в  администрацию  МО «Город  Новоульяновск» поступило 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коллективных  обращений граждан, что составляет  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процентов от общего количества обращений.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Это на  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4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я 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  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44</w:t>
      </w:r>
      <w:r w:rsidR="00F2541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процента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меньше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чем в аналогичном  периоде  20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21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года (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9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) и  </w:t>
      </w:r>
      <w:r w:rsidR="00612226" w:rsidRPr="00612226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br/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на 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 </w:t>
      </w:r>
      <w:r w:rsidR="00F2541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25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F25413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больше 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в  </w:t>
      </w:r>
      <w:r w:rsidR="00F25413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2541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квартале  2020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года  (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4</w:t>
      </w:r>
      <w:r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).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F25413" w:rsidRDefault="007C203E" w:rsidP="007C2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Так же за  анализируемый  период  поступило 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повторных  обращений, что  составляет  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процент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,  от общего количества обращений. Это 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br/>
        <w:t xml:space="preserve">на  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или  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>75 п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>роцент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 xml:space="preserve">больше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чем в  аналогичном периоде  202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года (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 xml:space="preserve">4), </w:t>
      </w:r>
      <w:r w:rsidR="002D26EB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и  на 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1 </w:t>
      </w:r>
      <w:r w:rsidR="002D26EB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обращени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е</w:t>
      </w:r>
      <w:r w:rsidR="002D26EB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или  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16</w:t>
      </w:r>
      <w:r w:rsidR="002D26EB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процент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>ов</w:t>
      </w:r>
      <w:r w:rsidR="002D26EB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больше </w:t>
      </w:r>
      <w:r w:rsidR="002D26EB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чем в  </w:t>
      </w:r>
      <w:r w:rsidR="002D26EB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2D26EB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2D26EB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квартале  2020</w:t>
      </w:r>
      <w:r w:rsidR="002D26EB" w:rsidRPr="007C203E"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  <w:t xml:space="preserve">  года  </w:t>
      </w:r>
      <w:r w:rsidR="00F25413">
        <w:rPr>
          <w:rFonts w:ascii="Times New Roman" w:eastAsia="Times New Roman" w:hAnsi="Times New Roman" w:cs="Times New Roman"/>
          <w:sz w:val="28"/>
          <w:szCs w:val="28"/>
        </w:rPr>
        <w:t>(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>6</w:t>
      </w:r>
      <w:r w:rsidR="00F2541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203E" w:rsidRPr="007C203E" w:rsidRDefault="007C203E" w:rsidP="007C203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Тематические приоритеты обращений зарегистрированных                                    в Администрации муниципального образования  «Город Новоульяновск»                     в  </w:t>
      </w:r>
      <w:r w:rsidR="00F25413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F25413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F2541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квартале  202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года  распределились  следующим  образом:</w:t>
      </w:r>
    </w:p>
    <w:p w:rsidR="007C203E" w:rsidRPr="007C203E" w:rsidRDefault="007C203E" w:rsidP="007C2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«Экономика» - </w:t>
      </w:r>
      <w:r w:rsidR="002D26EB">
        <w:rPr>
          <w:rFonts w:ascii="Times New Roman" w:eastAsia="Times New Roman" w:hAnsi="Times New Roman" w:cs="Times New Roman"/>
          <w:sz w:val="28"/>
          <w:szCs w:val="28"/>
        </w:rPr>
        <w:t>64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обращений  или  </w:t>
      </w:r>
      <w:r w:rsidR="0029657C">
        <w:rPr>
          <w:rFonts w:ascii="Times New Roman" w:eastAsia="Times New Roman" w:hAnsi="Times New Roman" w:cs="Times New Roman"/>
          <w:sz w:val="28"/>
          <w:szCs w:val="28"/>
        </w:rPr>
        <w:t>67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процентов  от общего  количества вопросов;</w:t>
      </w:r>
    </w:p>
    <w:p w:rsidR="007C203E" w:rsidRPr="007C203E" w:rsidRDefault="007C203E" w:rsidP="007C2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«Жилищно-коммунальная сфера» -</w:t>
      </w:r>
      <w:r w:rsidR="0029657C">
        <w:rPr>
          <w:rFonts w:ascii="Times New Roman" w:eastAsia="Times New Roman" w:hAnsi="Times New Roman" w:cs="Times New Roman"/>
          <w:sz w:val="28"/>
          <w:szCs w:val="28"/>
        </w:rPr>
        <w:t>15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обращений  или  </w:t>
      </w:r>
      <w:r w:rsidR="0029657C">
        <w:rPr>
          <w:rFonts w:ascii="Times New Roman" w:eastAsia="Times New Roman" w:hAnsi="Times New Roman" w:cs="Times New Roman"/>
          <w:sz w:val="28"/>
          <w:szCs w:val="28"/>
        </w:rPr>
        <w:t>16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29657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br/>
        <w:t>от общего количества вопросов;</w:t>
      </w:r>
    </w:p>
    <w:p w:rsidR="007C203E" w:rsidRPr="007C203E" w:rsidRDefault="007C203E" w:rsidP="007C2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«Социальная сфера» - </w:t>
      </w:r>
      <w:r w:rsidR="0029657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обращений или </w:t>
      </w:r>
      <w:r w:rsidR="0029657C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процентов от общего количества вопросов;</w:t>
      </w:r>
    </w:p>
    <w:p w:rsidR="007C203E" w:rsidRPr="007C203E" w:rsidRDefault="007C203E" w:rsidP="007C2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«Государство, общество, политика» - </w:t>
      </w:r>
      <w:r w:rsidR="002965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r w:rsidR="0029657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F2541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от общего количества вопросов;</w:t>
      </w:r>
    </w:p>
    <w:p w:rsidR="007C203E" w:rsidRPr="000163B8" w:rsidRDefault="007C203E" w:rsidP="007C2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«Оборона, безопасность, законность»- </w:t>
      </w:r>
      <w:r w:rsidR="0029657C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обращений или  </w:t>
      </w:r>
      <w:r w:rsidR="0029657C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процент</w:t>
      </w:r>
      <w:r w:rsidR="0029657C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br/>
        <w:t>от общего количества вопросов.</w:t>
      </w:r>
    </w:p>
    <w:p w:rsidR="00DF3062" w:rsidRPr="00D94EEC" w:rsidRDefault="00FE2B56" w:rsidP="00DF30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6467C38" wp14:editId="69184C0E">
            <wp:extent cx="5512279" cy="2587924"/>
            <wp:effectExtent l="0" t="0" r="12700" b="222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F3062" w:rsidRPr="00D94EEC" w:rsidRDefault="00DF3062" w:rsidP="007C203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8488" w:type="dxa"/>
        <w:tblInd w:w="108" w:type="dxa"/>
        <w:tblLook w:val="04A0" w:firstRow="1" w:lastRow="0" w:firstColumn="1" w:lastColumn="0" w:noHBand="0" w:noVBand="1"/>
      </w:tblPr>
      <w:tblGrid>
        <w:gridCol w:w="1656"/>
        <w:gridCol w:w="976"/>
        <w:gridCol w:w="976"/>
        <w:gridCol w:w="976"/>
        <w:gridCol w:w="976"/>
        <w:gridCol w:w="976"/>
        <w:gridCol w:w="976"/>
        <w:gridCol w:w="976"/>
      </w:tblGrid>
      <w:tr w:rsidR="00612226" w:rsidRPr="007C203E" w:rsidTr="00612226">
        <w:trPr>
          <w:trHeight w:val="300"/>
        </w:trPr>
        <w:tc>
          <w:tcPr>
            <w:tcW w:w="1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226" w:rsidRPr="007C203E" w:rsidRDefault="00612226" w:rsidP="00DF306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226" w:rsidRPr="007C203E" w:rsidRDefault="00612226" w:rsidP="007C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226" w:rsidRPr="007C203E" w:rsidRDefault="00612226" w:rsidP="007C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2226" w:rsidRPr="007C203E" w:rsidRDefault="00612226" w:rsidP="007C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226" w:rsidRPr="007C203E" w:rsidRDefault="00612226" w:rsidP="007C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226" w:rsidRPr="007C203E" w:rsidRDefault="00612226" w:rsidP="007C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226" w:rsidRPr="007C203E" w:rsidRDefault="00612226" w:rsidP="007C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226" w:rsidRPr="007C203E" w:rsidRDefault="00612226" w:rsidP="007C20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C203E" w:rsidRPr="007C203E" w:rsidRDefault="007C203E" w:rsidP="007C203E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>В разрезе тематики обращений по сравнению с аналогичным периодом  202</w:t>
      </w:r>
      <w:r w:rsidR="0029657C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г. и </w:t>
      </w:r>
      <w:r w:rsidR="00067D0C" w:rsidRPr="007C203E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067D0C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067D0C" w:rsidRPr="007C203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6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>кварталом  20</w:t>
      </w:r>
      <w:r w:rsidR="0029657C">
        <w:rPr>
          <w:rFonts w:ascii="Times New Roman" w:eastAsia="Times New Roman" w:hAnsi="Times New Roman" w:cs="Times New Roman"/>
          <w:sz w:val="28"/>
          <w:szCs w:val="28"/>
        </w:rPr>
        <w:t>20</w:t>
      </w:r>
      <w:r w:rsidR="00067D0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года  прослеживается  следующая тенденция:</w:t>
      </w: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shd w:val="clear" w:color="auto" w:fill="FFFFFF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83"/>
        <w:gridCol w:w="1306"/>
        <w:gridCol w:w="1306"/>
        <w:gridCol w:w="1110"/>
        <w:gridCol w:w="1550"/>
        <w:gridCol w:w="2091"/>
      </w:tblGrid>
      <w:tr w:rsidR="00067D0C" w:rsidRPr="007C203E" w:rsidTr="00067D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0C" w:rsidRPr="007C203E" w:rsidRDefault="00067D0C" w:rsidP="00067D0C">
            <w:pPr>
              <w:spacing w:after="0" w:line="360" w:lineRule="auto"/>
              <w:jc w:val="both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C203E">
              <w:rPr>
                <w:rFonts w:ascii="Calibri" w:eastAsia="Times New Roman" w:hAnsi="Calibri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29657C" w:rsidRDefault="004266AB" w:rsidP="00067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53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5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67D0C"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квартал 202</w:t>
            </w:r>
            <w:r w:rsidR="00296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067D0C"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7D0C" w:rsidRPr="007C203E" w:rsidRDefault="00067D0C" w:rsidP="00067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67D0C" w:rsidRDefault="00067D0C" w:rsidP="00067D0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5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квартал 202</w:t>
            </w:r>
            <w:r w:rsidR="0029657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067D0C" w:rsidRPr="009539CD" w:rsidRDefault="00067D0C" w:rsidP="00067D0C">
            <w:pPr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95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7D0C" w:rsidRDefault="00067D0C" w:rsidP="00067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95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67D0C" w:rsidRPr="009539CD" w:rsidRDefault="00067D0C" w:rsidP="00067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9539CD"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  <w:p w:rsidR="00067D0C" w:rsidRPr="0029657C" w:rsidRDefault="00067D0C" w:rsidP="00067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9657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  <w:p w:rsidR="00067D0C" w:rsidRPr="009539CD" w:rsidRDefault="00067D0C" w:rsidP="00067D0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266AB" w:rsidRDefault="004266AB" w:rsidP="0006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3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067D0C" w:rsidRPr="007C203E" w:rsidRDefault="00067D0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067D0C" w:rsidRPr="007C203E" w:rsidRDefault="00067D0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296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067D0C" w:rsidRPr="007C203E" w:rsidRDefault="00067D0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266AB" w:rsidRDefault="004266AB" w:rsidP="00067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9539C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</w:p>
          <w:p w:rsidR="00067D0C" w:rsidRPr="007C203E" w:rsidRDefault="00067D0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квартал</w:t>
            </w:r>
          </w:p>
          <w:p w:rsidR="00067D0C" w:rsidRPr="0029657C" w:rsidRDefault="00067D0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</w:t>
            </w:r>
            <w:r w:rsidR="002965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  <w:p w:rsidR="00067D0C" w:rsidRPr="007C203E" w:rsidRDefault="00067D0C" w:rsidP="00067D0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года</w:t>
            </w:r>
          </w:p>
        </w:tc>
      </w:tr>
      <w:tr w:rsidR="0029657C" w:rsidRPr="007C203E" w:rsidTr="00067D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26" w:rsidRDefault="0061222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612226" w:rsidRDefault="0061222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9657C" w:rsidRPr="007C203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«Жилищно-коммунальная сфера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9657C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7C" w:rsidRPr="007C203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9657C" w:rsidRDefault="0029657C" w:rsidP="009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7C" w:rsidRPr="007C203E" w:rsidRDefault="00E53575" w:rsidP="009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57C" w:rsidRDefault="0029657C" w:rsidP="009F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7C" w:rsidRPr="009539CD" w:rsidRDefault="0029657C" w:rsidP="009F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7C" w:rsidRPr="007C203E" w:rsidRDefault="0029657C" w:rsidP="002965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53575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 </w:t>
            </w:r>
          </w:p>
          <w:p w:rsidR="0029657C" w:rsidRPr="007C203E" w:rsidRDefault="00B0268E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21 </w:t>
            </w:r>
            <w:r w:rsidR="0029657C"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 </w:t>
            </w:r>
            <w:r w:rsidR="0029657C"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29657C" w:rsidRPr="007C203E" w:rsidRDefault="00B0268E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29657C"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7C" w:rsidRPr="007C203E" w:rsidRDefault="00B0268E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</w:t>
            </w:r>
            <w:r w:rsidR="0029657C"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268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</w:p>
          <w:p w:rsidR="00612226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обращений</w:t>
            </w:r>
          </w:p>
          <w:p w:rsidR="0029657C" w:rsidRPr="007C203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</w:t>
            </w:r>
          </w:p>
          <w:p w:rsidR="0029657C" w:rsidRPr="007C203E" w:rsidRDefault="00B0268E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r w:rsidR="0029657C"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процентов.</w:t>
            </w:r>
          </w:p>
        </w:tc>
      </w:tr>
      <w:tr w:rsidR="0029657C" w:rsidRPr="007C203E" w:rsidTr="00067D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7C" w:rsidRPr="007C203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57C" w:rsidRPr="007C203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57C" w:rsidRPr="007C203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«Экономика»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7C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7C" w:rsidRPr="007C203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7C" w:rsidRDefault="0029657C" w:rsidP="009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7C" w:rsidRPr="007C203E" w:rsidRDefault="00E53575" w:rsidP="009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7C" w:rsidRDefault="0029657C" w:rsidP="009F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7C" w:rsidRPr="009539CD" w:rsidRDefault="0029657C" w:rsidP="009F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7C" w:rsidRPr="007C203E" w:rsidRDefault="00B0268E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</w:p>
          <w:p w:rsidR="00B0268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268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268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обращений  </w:t>
            </w:r>
          </w:p>
          <w:p w:rsidR="00B0268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29657C" w:rsidRPr="007C203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 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268E" w:rsidRPr="007C203E" w:rsidRDefault="00B0268E" w:rsidP="00B0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</w:t>
            </w:r>
          </w:p>
          <w:p w:rsidR="00612226" w:rsidRDefault="0029657C" w:rsidP="00B0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r w:rsidR="00B0268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268E" w:rsidRDefault="0029657C" w:rsidP="00B0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 </w:t>
            </w:r>
          </w:p>
          <w:p w:rsidR="00B0268E" w:rsidRDefault="0029657C" w:rsidP="00B0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 </w:t>
            </w:r>
          </w:p>
          <w:p w:rsidR="0029657C" w:rsidRPr="007C203E" w:rsidRDefault="00B0268E" w:rsidP="00B0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2965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9657C"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29657C" w:rsidRPr="007C203E" w:rsidTr="00067D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9657C" w:rsidRPr="007C203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9657C" w:rsidRPr="007C203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«Социальная сфера»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7C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7C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7C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29657C" w:rsidRPr="007C203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7C" w:rsidRDefault="0029657C" w:rsidP="009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7C" w:rsidRDefault="0029657C" w:rsidP="009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7C" w:rsidRDefault="0029657C" w:rsidP="009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29657C" w:rsidRPr="007C203E" w:rsidRDefault="0029657C" w:rsidP="009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7C" w:rsidRDefault="0029657C" w:rsidP="009F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7C" w:rsidRPr="0029657C" w:rsidRDefault="0029657C" w:rsidP="009F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7C" w:rsidRPr="007C203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268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  <w:r w:rsidR="00B0268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268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</w:t>
            </w:r>
            <w:r w:rsidR="00B0268E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29657C" w:rsidRPr="007C203E" w:rsidRDefault="0029657C" w:rsidP="00B0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026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7C" w:rsidRPr="007C203E" w:rsidRDefault="00B0268E" w:rsidP="00B72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тенденция поступлений сохранилась</w:t>
            </w:r>
          </w:p>
        </w:tc>
      </w:tr>
      <w:tr w:rsidR="0029657C" w:rsidRPr="007C203E" w:rsidTr="00067D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26" w:rsidRDefault="0061222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9657C" w:rsidRPr="007C203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«Оборона, безопасность, законность»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7C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7C" w:rsidRPr="007C203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7C" w:rsidRDefault="0029657C" w:rsidP="009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7C" w:rsidRPr="007C203E" w:rsidRDefault="0029657C" w:rsidP="009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7C" w:rsidRDefault="0029657C" w:rsidP="009F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7C" w:rsidRPr="009539CD" w:rsidRDefault="0029657C" w:rsidP="009F75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539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0268E" w:rsidRPr="007C203E" w:rsidRDefault="00B0268E" w:rsidP="00B0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B0268E" w:rsidRDefault="00B0268E" w:rsidP="00B0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 </w:t>
            </w:r>
          </w:p>
          <w:p w:rsidR="00B0268E" w:rsidRPr="007C203E" w:rsidRDefault="00B0268E" w:rsidP="00B0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29657C" w:rsidRPr="007C203E" w:rsidRDefault="00B0268E" w:rsidP="00B02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479D" w:rsidRPr="007C203E" w:rsidRDefault="0071479D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479D" w:rsidRDefault="0071479D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  </w:t>
            </w:r>
          </w:p>
          <w:p w:rsidR="0071479D" w:rsidRDefault="0071479D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  <w:p w:rsidR="0071479D" w:rsidRPr="007C203E" w:rsidRDefault="0071479D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</w:p>
          <w:p w:rsidR="0029657C" w:rsidRPr="007C203E" w:rsidRDefault="0071479D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  <w:tr w:rsidR="0029657C" w:rsidRPr="007C203E" w:rsidTr="00067D0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2226" w:rsidRDefault="00612226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29657C" w:rsidRPr="007C203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«Государство, общество, политика»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57C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7C" w:rsidRPr="007C203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7C" w:rsidRDefault="0029657C" w:rsidP="009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9657C" w:rsidRPr="007C203E" w:rsidRDefault="0029657C" w:rsidP="009F7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7C" w:rsidRDefault="0029657C" w:rsidP="009F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657C" w:rsidRPr="009539CD" w:rsidRDefault="0029657C" w:rsidP="009F7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39C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479D" w:rsidRPr="007C203E" w:rsidRDefault="0071479D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479D" w:rsidRDefault="0071479D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</w:p>
          <w:p w:rsidR="0071479D" w:rsidRDefault="0071479D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1479D" w:rsidRDefault="0071479D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</w:p>
          <w:p w:rsidR="0029657C" w:rsidRPr="0071479D" w:rsidRDefault="0071479D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479D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657C" w:rsidRPr="007C203E" w:rsidRDefault="0029657C" w:rsidP="00067D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</w:t>
            </w:r>
          </w:p>
          <w:p w:rsidR="0071479D" w:rsidRDefault="0029657C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</w:t>
            </w:r>
          </w:p>
          <w:p w:rsidR="0071479D" w:rsidRDefault="0071479D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9657C"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</w:p>
          <w:p w:rsidR="0071479D" w:rsidRDefault="0029657C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</w:t>
            </w:r>
          </w:p>
          <w:p w:rsidR="0029657C" w:rsidRPr="007C203E" w:rsidRDefault="0071479D" w:rsidP="007147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="0029657C" w:rsidRPr="007C20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процентов</w:t>
            </w:r>
          </w:p>
        </w:tc>
      </w:tr>
    </w:tbl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71479D" w:rsidRDefault="007C203E" w:rsidP="0071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</w:t>
      </w:r>
      <w:r w:rsidRPr="007C203E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7C20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тематическом разделе «Жилищно-коммунальная сфера»  преобладали вопросы:</w:t>
      </w:r>
      <w:r w:rsidRPr="007C203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1479D">
        <w:rPr>
          <w:rFonts w:ascii="Times New Roman" w:eastAsia="Times New Roman" w:hAnsi="Times New Roman" w:cs="Times New Roman"/>
          <w:sz w:val="28"/>
          <w:szCs w:val="28"/>
        </w:rPr>
        <w:t>частного домовладения,   переселения из аварийного дома, ремонта участка  магистрального водопровода в частном секторе, п</w:t>
      </w:r>
      <w:r w:rsidR="0071479D" w:rsidRPr="001521F9">
        <w:rPr>
          <w:rFonts w:ascii="Times New Roman" w:eastAsia="Times New Roman" w:hAnsi="Times New Roman" w:cs="Times New Roman"/>
          <w:sz w:val="28"/>
          <w:szCs w:val="28"/>
        </w:rPr>
        <w:t>еребо</w:t>
      </w:r>
      <w:r w:rsidR="0071479D">
        <w:rPr>
          <w:rFonts w:ascii="Times New Roman" w:eastAsia="Times New Roman" w:hAnsi="Times New Roman" w:cs="Times New Roman"/>
          <w:sz w:val="28"/>
          <w:szCs w:val="28"/>
        </w:rPr>
        <w:t>ев</w:t>
      </w:r>
      <w:r w:rsidR="0071479D" w:rsidRPr="001521F9">
        <w:rPr>
          <w:rFonts w:ascii="Times New Roman" w:eastAsia="Times New Roman" w:hAnsi="Times New Roman" w:cs="Times New Roman"/>
          <w:sz w:val="28"/>
          <w:szCs w:val="28"/>
        </w:rPr>
        <w:t xml:space="preserve"> в теплоснабжении</w:t>
      </w:r>
      <w:r w:rsidR="0071479D">
        <w:rPr>
          <w:rFonts w:ascii="Times New Roman" w:eastAsia="Times New Roman" w:hAnsi="Times New Roman" w:cs="Times New Roman"/>
          <w:sz w:val="28"/>
          <w:szCs w:val="28"/>
        </w:rPr>
        <w:t>,</w:t>
      </w:r>
      <w:r w:rsidR="0071479D" w:rsidRPr="001521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9D">
        <w:rPr>
          <w:rFonts w:ascii="Times New Roman" w:eastAsia="Times New Roman" w:hAnsi="Times New Roman" w:cs="Times New Roman"/>
          <w:sz w:val="28"/>
          <w:szCs w:val="28"/>
        </w:rPr>
        <w:t>оплаты электроэнергии  на общедомовые нужды</w:t>
      </w:r>
      <w:proofErr w:type="gramStart"/>
      <w:r w:rsidR="0071479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71479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="0071479D">
        <w:rPr>
          <w:rFonts w:ascii="Times New Roman" w:eastAsia="Times New Roman" w:hAnsi="Times New Roman" w:cs="Times New Roman"/>
          <w:sz w:val="28"/>
          <w:szCs w:val="28"/>
        </w:rPr>
        <w:t>борудования контейнерной площадки,  перебоев в горячем водоснабжении, предоставление услуги теплоснабжение  ненадлежащего качества, по замене магистрального водопровода в частном секторе</w:t>
      </w:r>
      <w:r w:rsidR="007147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1479D" w:rsidRPr="000F67A8" w:rsidRDefault="007C203E" w:rsidP="0071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7C20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В  тематическом    разделе  «Экономика»  преобладали   вопросы: </w:t>
      </w:r>
      <w:r w:rsidR="00714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благоустройства  придомовых  территорий, спила (обрезка) деревьев,  уличного освещения, ремонта дорожного покрытия, уборки мусора,  3 идентичных обращения по вопросу  установки светоотражающего указателя населённого пункта, </w:t>
      </w:r>
      <w:r w:rsidR="00714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приватизации земельных участков</w:t>
      </w:r>
      <w:r w:rsidR="00714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отсыпки дорог, </w:t>
      </w:r>
      <w:r w:rsidR="0071479D">
        <w:rPr>
          <w:rFonts w:ascii="Times New Roman" w:eastAsia="Times New Roman" w:hAnsi="Times New Roman" w:cs="Times New Roman"/>
          <w:sz w:val="28"/>
          <w:szCs w:val="28"/>
        </w:rPr>
        <w:t xml:space="preserve">расчистки дорог </w:t>
      </w:r>
      <w:r w:rsidR="0071479D">
        <w:rPr>
          <w:rFonts w:ascii="Times New Roman" w:eastAsia="Times New Roman" w:hAnsi="Times New Roman" w:cs="Times New Roman"/>
          <w:sz w:val="28"/>
          <w:szCs w:val="28"/>
        </w:rPr>
        <w:br/>
      </w:r>
      <w:r w:rsidR="0071479D">
        <w:rPr>
          <w:rFonts w:ascii="Times New Roman" w:eastAsia="Times New Roman" w:hAnsi="Times New Roman" w:cs="Times New Roman"/>
          <w:sz w:val="28"/>
          <w:szCs w:val="28"/>
        </w:rPr>
        <w:t xml:space="preserve">от  снега, посыпки </w:t>
      </w:r>
      <w:r w:rsidR="0071479D">
        <w:rPr>
          <w:rFonts w:ascii="Times New Roman" w:hAnsi="Times New Roman" w:cs="Times New Roman"/>
          <w:sz w:val="28"/>
          <w:szCs w:val="28"/>
        </w:rPr>
        <w:t xml:space="preserve">пешеходных тротуаров </w:t>
      </w:r>
      <w:r w:rsidR="0071479D" w:rsidRPr="006E1C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1479D" w:rsidRPr="006E1C33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="0071479D" w:rsidRPr="006E1C33">
        <w:rPr>
          <w:rFonts w:ascii="Times New Roman" w:hAnsi="Times New Roman" w:cs="Times New Roman"/>
          <w:sz w:val="28"/>
          <w:szCs w:val="28"/>
        </w:rPr>
        <w:t xml:space="preserve"> </w:t>
      </w:r>
      <w:r w:rsidR="0071479D">
        <w:rPr>
          <w:rFonts w:ascii="Times New Roman" w:hAnsi="Times New Roman" w:cs="Times New Roman"/>
          <w:sz w:val="28"/>
          <w:szCs w:val="28"/>
        </w:rPr>
        <w:t xml:space="preserve"> смесью</w:t>
      </w:r>
      <w:r w:rsidR="00714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4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уборки посторонних предметов с придомовых территорий (демонтированных бордюр, асфальтного покрытия), установки лежащих полицейских в частном секторе, арендных</w:t>
      </w:r>
      <w:proofErr w:type="gramEnd"/>
      <w:r w:rsidR="00714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отношений в области землепользования, рассмотрения земельных </w:t>
      </w:r>
      <w:r w:rsidR="007147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вопросов,</w:t>
      </w:r>
      <w:r w:rsidR="0071479D" w:rsidRPr="0071479D">
        <w:rPr>
          <w:rFonts w:ascii="Times New Roman" w:hAnsi="Times New Roman" w:cs="Times New Roman"/>
          <w:sz w:val="28"/>
          <w:szCs w:val="28"/>
        </w:rPr>
        <w:t xml:space="preserve"> </w:t>
      </w:r>
      <w:r w:rsidR="0071479D">
        <w:rPr>
          <w:rFonts w:ascii="Times New Roman" w:hAnsi="Times New Roman" w:cs="Times New Roman"/>
          <w:sz w:val="28"/>
          <w:szCs w:val="28"/>
        </w:rPr>
        <w:t>ремонта газового котла в рамках гарантийных обязательств.</w:t>
      </w:r>
    </w:p>
    <w:p w:rsidR="0071479D" w:rsidRDefault="007C203E" w:rsidP="007147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7C20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 тематическом разделе «Социальное обеспечение. </w:t>
      </w:r>
      <w:proofErr w:type="gramStart"/>
      <w:r w:rsidRPr="007C203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Социальное страхование» преобладали  вопросы:</w:t>
      </w:r>
      <w:r w:rsidRPr="007C203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14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  идентичных обращения по вопросу открытия спортивной секции  </w:t>
      </w:r>
      <w:r w:rsidR="0071479D" w:rsidRPr="006E1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самообороне</w:t>
      </w:r>
      <w:r w:rsidR="00714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г. Новоульяновск,  м</w:t>
      </w:r>
      <w:r w:rsidR="0071479D" w:rsidRPr="006E1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едицинско</w:t>
      </w:r>
      <w:r w:rsidR="00714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 </w:t>
      </w:r>
      <w:r w:rsidR="0071479D" w:rsidRPr="006E1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обслуживани</w:t>
      </w:r>
      <w:r w:rsidR="00714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="0071479D" w:rsidRPr="006E1C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сельских жителей</w:t>
      </w:r>
      <w:r w:rsidR="00714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1479D">
        <w:rPr>
          <w:rFonts w:ascii="Times New Roman" w:eastAsia="Times New Roman" w:hAnsi="Times New Roman" w:cs="Times New Roman"/>
          <w:sz w:val="28"/>
          <w:szCs w:val="28"/>
        </w:rPr>
        <w:t>лекарственного обеспечения «</w:t>
      </w:r>
      <w:r w:rsidR="0071479D" w:rsidRPr="00C946DC">
        <w:rPr>
          <w:rFonts w:ascii="Times New Roman" w:eastAsia="Times New Roman" w:hAnsi="Times New Roman" w:cs="Times New Roman"/>
          <w:sz w:val="28"/>
          <w:szCs w:val="28"/>
        </w:rPr>
        <w:t>ГУЗ «</w:t>
      </w:r>
      <w:proofErr w:type="spellStart"/>
      <w:r w:rsidR="0071479D" w:rsidRPr="00C946DC">
        <w:rPr>
          <w:rFonts w:ascii="Times New Roman" w:eastAsia="Times New Roman" w:hAnsi="Times New Roman" w:cs="Times New Roman"/>
          <w:sz w:val="28"/>
          <w:szCs w:val="28"/>
        </w:rPr>
        <w:t>Новоульяновская</w:t>
      </w:r>
      <w:proofErr w:type="spellEnd"/>
      <w:r w:rsidR="0071479D" w:rsidRPr="00C946DC">
        <w:rPr>
          <w:rFonts w:ascii="Times New Roman" w:eastAsia="Times New Roman" w:hAnsi="Times New Roman" w:cs="Times New Roman"/>
          <w:sz w:val="28"/>
          <w:szCs w:val="28"/>
        </w:rPr>
        <w:t xml:space="preserve"> город</w:t>
      </w:r>
      <w:r w:rsidR="0071479D">
        <w:rPr>
          <w:rFonts w:ascii="Times New Roman" w:eastAsia="Times New Roman" w:hAnsi="Times New Roman" w:cs="Times New Roman"/>
          <w:sz w:val="28"/>
          <w:szCs w:val="28"/>
        </w:rPr>
        <w:t>ская  больница им. А.Ф. Альберт»,</w:t>
      </w:r>
      <w:r w:rsidR="0071479D" w:rsidRPr="00714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79D" w:rsidRPr="00C946DC">
        <w:rPr>
          <w:rFonts w:ascii="Times New Roman" w:eastAsia="Times New Roman" w:hAnsi="Times New Roman" w:cs="Times New Roman"/>
          <w:sz w:val="28"/>
          <w:szCs w:val="28"/>
        </w:rPr>
        <w:t>ремонта рентген аппарата в ГУЗ «</w:t>
      </w:r>
      <w:proofErr w:type="spellStart"/>
      <w:r w:rsidR="0071479D" w:rsidRPr="00C946DC">
        <w:rPr>
          <w:rFonts w:ascii="Times New Roman" w:eastAsia="Times New Roman" w:hAnsi="Times New Roman" w:cs="Times New Roman"/>
          <w:sz w:val="28"/>
          <w:szCs w:val="28"/>
        </w:rPr>
        <w:t>Новоульяновская</w:t>
      </w:r>
      <w:proofErr w:type="spellEnd"/>
      <w:r w:rsidR="0071479D" w:rsidRPr="00C946DC">
        <w:rPr>
          <w:rFonts w:ascii="Times New Roman" w:eastAsia="Times New Roman" w:hAnsi="Times New Roman" w:cs="Times New Roman"/>
          <w:sz w:val="28"/>
          <w:szCs w:val="28"/>
        </w:rPr>
        <w:t xml:space="preserve"> городская  больница им. А.Ф. Альберт», </w:t>
      </w:r>
      <w:r w:rsidR="0071479D" w:rsidRPr="00C94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 предоставлению информации по программе</w:t>
      </w:r>
      <w:r w:rsidR="00714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1479D" w:rsidRPr="00C94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71479D" w:rsidRPr="00C94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здоровьесберегающая</w:t>
      </w:r>
      <w:proofErr w:type="spellEnd"/>
      <w:r w:rsidR="0071479D" w:rsidRPr="00C946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методика В.Ф. Базарного в образовательных учреждениях</w:t>
      </w:r>
      <w:r w:rsidR="0071479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71479D">
        <w:rPr>
          <w:rFonts w:ascii="Times New Roman" w:eastAsia="Times New Roman" w:hAnsi="Times New Roman" w:cs="Times New Roman"/>
          <w:sz w:val="28"/>
          <w:szCs w:val="28"/>
        </w:rPr>
        <w:t xml:space="preserve"> прохождения практики, отсутствия учителей</w:t>
      </w:r>
      <w:proofErr w:type="gramEnd"/>
      <w:r w:rsidR="0071479D">
        <w:rPr>
          <w:rFonts w:ascii="Times New Roman" w:eastAsia="Times New Roman" w:hAnsi="Times New Roman" w:cs="Times New Roman"/>
          <w:sz w:val="28"/>
          <w:szCs w:val="28"/>
        </w:rPr>
        <w:t xml:space="preserve"> в СШ№1, получения пособия по безработице</w:t>
      </w:r>
      <w:r w:rsidR="0071479D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71479D" w:rsidRDefault="007C203E" w:rsidP="007C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Pr="007C20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В тематическом  разделе  «Государство, общество, политика» преобладали  вопросы: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71479D">
        <w:rPr>
          <w:rFonts w:ascii="Times New Roman" w:eastAsia="Times New Roman" w:hAnsi="Times New Roman" w:cs="Times New Roman"/>
          <w:sz w:val="28"/>
          <w:szCs w:val="28"/>
        </w:rPr>
        <w:t>по оказанию муниципальных услуг</w:t>
      </w:r>
    </w:p>
    <w:p w:rsidR="007C203E" w:rsidRPr="007C203E" w:rsidRDefault="007C203E" w:rsidP="007C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7C203E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 тематическом разделе  «Оборона, безопасность, законность» преобладали  вопросы: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71479D">
        <w:rPr>
          <w:rFonts w:ascii="Times New Roman" w:eastAsia="Times New Roman" w:hAnsi="Times New Roman" w:cs="Times New Roman"/>
          <w:sz w:val="28"/>
          <w:szCs w:val="28"/>
        </w:rPr>
        <w:t>4</w:t>
      </w:r>
      <w:r w:rsidR="0071479D" w:rsidRPr="003F05A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71479D" w:rsidRPr="003F05A8">
        <w:rPr>
          <w:rFonts w:ascii="Times New Roman" w:eastAsia="Times New Roman" w:hAnsi="Times New Roman" w:cs="Times New Roman"/>
          <w:sz w:val="28"/>
          <w:szCs w:val="28"/>
        </w:rPr>
        <w:t>идентичных</w:t>
      </w:r>
      <w:proofErr w:type="gramEnd"/>
      <w:r w:rsidR="0071479D" w:rsidRPr="003F05A8">
        <w:rPr>
          <w:rFonts w:ascii="Times New Roman" w:eastAsia="Times New Roman" w:hAnsi="Times New Roman" w:cs="Times New Roman"/>
          <w:sz w:val="28"/>
          <w:szCs w:val="28"/>
        </w:rPr>
        <w:t xml:space="preserve"> обращения по </w:t>
      </w:r>
      <w:r w:rsidR="0071479D" w:rsidRPr="003F05A8">
        <w:rPr>
          <w:rFonts w:ascii="Times New Roman" w:hAnsi="Times New Roman" w:cs="Times New Roman"/>
          <w:sz w:val="28"/>
          <w:szCs w:val="28"/>
        </w:rPr>
        <w:t>предоставлению отсрочки от призыва на военную службу по мобилизации</w:t>
      </w:r>
      <w:r w:rsidR="0071479D">
        <w:rPr>
          <w:rFonts w:ascii="Times New Roman" w:hAnsi="Times New Roman" w:cs="Times New Roman"/>
          <w:sz w:val="28"/>
          <w:szCs w:val="28"/>
        </w:rPr>
        <w:t>,</w:t>
      </w:r>
      <w:r w:rsidR="007147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7590">
        <w:rPr>
          <w:rFonts w:ascii="Times New Roman" w:eastAsia="Times New Roman" w:hAnsi="Times New Roman" w:cs="Times New Roman"/>
          <w:sz w:val="28"/>
          <w:szCs w:val="28"/>
        </w:rPr>
        <w:t>рассмотрения  конфликта с соседями.</w:t>
      </w:r>
    </w:p>
    <w:p w:rsidR="007C203E" w:rsidRPr="007C203E" w:rsidRDefault="007C203E" w:rsidP="007C20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      Анализ  результативности  рассмотрения  поступивших обращений показал, что  </w:t>
      </w:r>
      <w:r w:rsidR="00417590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обращени</w:t>
      </w:r>
      <w:r w:rsidR="00417590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  находится в работе, по </w:t>
      </w:r>
      <w:r w:rsidR="00FE2B56">
        <w:rPr>
          <w:rFonts w:ascii="Times New Roman" w:eastAsia="Times New Roman" w:hAnsi="Times New Roman" w:cs="Times New Roman"/>
          <w:sz w:val="28"/>
          <w:szCs w:val="28"/>
        </w:rPr>
        <w:t>55</w:t>
      </w:r>
      <w:r w:rsidR="000163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обращениям заявителям были даны ответы разъяснительного характера в соответствии 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br/>
        <w:t xml:space="preserve">с законодательством. </w:t>
      </w:r>
    </w:p>
    <w:p w:rsidR="00FE2B56" w:rsidRDefault="00FE2B56" w:rsidP="00FE2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eastAsia="Times New Roman" w:hAnsi="Times New Roman" w:cs="Times New Roman"/>
          <w:sz w:val="28"/>
          <w:szCs w:val="28"/>
        </w:rPr>
        <w:t>ям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был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положительн</w:t>
      </w:r>
      <w:r>
        <w:rPr>
          <w:rFonts w:ascii="Times New Roman" w:eastAsia="Times New Roman" w:hAnsi="Times New Roman" w:cs="Times New Roman"/>
          <w:sz w:val="28"/>
          <w:szCs w:val="28"/>
        </w:rPr>
        <w:t>ые</w:t>
      </w:r>
      <w:r w:rsidRPr="00A753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решения (произведена посыпка </w:t>
      </w:r>
      <w:r>
        <w:rPr>
          <w:rFonts w:ascii="Times New Roman" w:hAnsi="Times New Roman" w:cs="Times New Roman"/>
          <w:sz w:val="28"/>
          <w:szCs w:val="28"/>
        </w:rPr>
        <w:t xml:space="preserve">пешеходных тротуаров </w:t>
      </w:r>
      <w:r w:rsidRPr="006E1C3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E1C33">
        <w:rPr>
          <w:rFonts w:ascii="Times New Roman" w:hAnsi="Times New Roman" w:cs="Times New Roman"/>
          <w:sz w:val="28"/>
          <w:szCs w:val="28"/>
        </w:rPr>
        <w:t>пескосоляной</w:t>
      </w:r>
      <w:proofErr w:type="spellEnd"/>
      <w:r w:rsidRPr="006E1C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смесью</w:t>
      </w:r>
      <w:r>
        <w:rPr>
          <w:rFonts w:ascii="Times New Roman" w:eastAsia="Times New Roman" w:hAnsi="Times New Roman" w:cs="Times New Roman"/>
          <w:sz w:val="28"/>
          <w:szCs w:val="28"/>
        </w:rPr>
        <w:t>, оказана медицинская помощь сельскому жителю, исправлены ошибки в публикации, опубликованной на официальном сайте Администрации  МО «Город Новоульяновск», выдана архивная справка  о количестве зарегистрированных  лиц на момент приватизации жилого помещения, восстановление уличного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освещения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2B56">
        <w:rPr>
          <w:rFonts w:ascii="Times New Roman" w:hAnsi="Times New Roman" w:cs="Times New Roman"/>
          <w:sz w:val="28"/>
          <w:szCs w:val="28"/>
        </w:rPr>
        <w:t xml:space="preserve"> </w:t>
      </w:r>
      <w:r w:rsidRPr="003F05A8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05A8">
        <w:rPr>
          <w:rFonts w:ascii="Times New Roman" w:hAnsi="Times New Roman" w:cs="Times New Roman"/>
          <w:sz w:val="28"/>
          <w:szCs w:val="28"/>
        </w:rPr>
        <w:t xml:space="preserve"> отсрочки от призыва на военную службу по мобилизации</w:t>
      </w:r>
      <w:r>
        <w:rPr>
          <w:rFonts w:ascii="Times New Roman" w:hAnsi="Times New Roman" w:cs="Times New Roman"/>
          <w:sz w:val="28"/>
          <w:szCs w:val="28"/>
        </w:rPr>
        <w:t xml:space="preserve">, уборка с придомовой территории демонтированных бордюр, произведена уборка спиленных деревьев, произведены ремонтные работы 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схлестыванию электрических проводов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спил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(опиловка)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насаждений). </w:t>
      </w:r>
    </w:p>
    <w:p w:rsidR="00FE2B56" w:rsidRDefault="00FE2B56" w:rsidP="00FE2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2B56" w:rsidRDefault="00FE2B56" w:rsidP="00FE2B5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 были направлено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на рассмотрение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с компетенцией согласно действующему законодательству (Федеральный закон от 02.05.2006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 xml:space="preserve">  № 59-ФЗ «О порядке рассмотрения обращений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7057">
        <w:rPr>
          <w:rFonts w:ascii="Times New Roman" w:eastAsia="Times New Roman" w:hAnsi="Times New Roman" w:cs="Times New Roman"/>
          <w:sz w:val="28"/>
          <w:szCs w:val="28"/>
        </w:rPr>
        <w:t>граждан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Российской  Федерации»).</w:t>
      </w:r>
    </w:p>
    <w:p w:rsidR="00FE2B56" w:rsidRDefault="00FE2B56" w:rsidP="00FE2B5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же по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обращениям, которые находились на внутреннем контроле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у специалистов отдела капитального строительства, ТЭР и ЖКХ меры были выполнены в полном объёме (восстановлено уличное освещение, произведена опиловка (спил) зеленых насаждений, убраны демонтированные бордюры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t>с придомовой территории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E2B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произведены  ремонтные работы по  ёмкости для воды на кладбище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риуши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7C203E" w:rsidRPr="007C203E" w:rsidRDefault="007C203E" w:rsidP="003C1F5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203E">
        <w:rPr>
          <w:rFonts w:ascii="Times New Roman" w:eastAsia="Times New Roman" w:hAnsi="Times New Roman" w:cs="Times New Roman"/>
          <w:sz w:val="28"/>
          <w:szCs w:val="28"/>
        </w:rPr>
        <w:t xml:space="preserve">Все обращения граждан подлежат рассмотрению в порядке и сроки, установленные Федеральным законом от  02.05.2006  года  </w:t>
      </w:r>
      <w:r w:rsidRPr="007C203E">
        <w:rPr>
          <w:rFonts w:ascii="Times New Roman" w:eastAsia="Times New Roman" w:hAnsi="Times New Roman" w:cs="Times New Roman"/>
          <w:sz w:val="28"/>
          <w:szCs w:val="28"/>
        </w:rPr>
        <w:br/>
        <w:t>№ 59-ФЗ  «О порядке рассмотрения  обращений  граждан  Российской  Федерации».</w:t>
      </w: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7C203E" w:rsidRPr="007C203E" w:rsidRDefault="007C203E" w:rsidP="007C2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922AE" w:rsidRPr="00F327A0" w:rsidRDefault="00A922AE" w:rsidP="007C20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922AE" w:rsidRPr="00F327A0" w:rsidSect="001A3FA1"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30"/>
    <w:multiLevelType w:val="hybridMultilevel"/>
    <w:tmpl w:val="9544C598"/>
    <w:lvl w:ilvl="0" w:tplc="8BB07E5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50A0D0D"/>
    <w:multiLevelType w:val="hybridMultilevel"/>
    <w:tmpl w:val="D6D64E94"/>
    <w:lvl w:ilvl="0" w:tplc="5B38CB3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F2418D"/>
    <w:multiLevelType w:val="hybridMultilevel"/>
    <w:tmpl w:val="6F94F198"/>
    <w:lvl w:ilvl="0" w:tplc="FB884D78">
      <w:start w:val="1"/>
      <w:numFmt w:val="decimal"/>
      <w:lvlText w:val="%1."/>
      <w:lvlJc w:val="left"/>
      <w:pPr>
        <w:ind w:left="495" w:hanging="495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062A3400"/>
    <w:multiLevelType w:val="hybridMultilevel"/>
    <w:tmpl w:val="E5BCE058"/>
    <w:lvl w:ilvl="0" w:tplc="04FEDEAC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1328272B"/>
    <w:multiLevelType w:val="hybridMultilevel"/>
    <w:tmpl w:val="8E967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7C4106"/>
    <w:multiLevelType w:val="hybridMultilevel"/>
    <w:tmpl w:val="1922A1FE"/>
    <w:lvl w:ilvl="0" w:tplc="F24A8724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29974010"/>
    <w:multiLevelType w:val="hybridMultilevel"/>
    <w:tmpl w:val="F77C08DA"/>
    <w:lvl w:ilvl="0" w:tplc="BCB4EC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E0D6324"/>
    <w:multiLevelType w:val="hybridMultilevel"/>
    <w:tmpl w:val="C0EEF3B0"/>
    <w:lvl w:ilvl="0" w:tplc="BEA8B2B8">
      <w:start w:val="1"/>
      <w:numFmt w:val="decimal"/>
      <w:lvlText w:val="%1."/>
      <w:lvlJc w:val="left"/>
      <w:pPr>
        <w:ind w:left="644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36604D"/>
    <w:multiLevelType w:val="hybridMultilevel"/>
    <w:tmpl w:val="45F403CE"/>
    <w:lvl w:ilvl="0" w:tplc="0419000F">
      <w:start w:val="1"/>
      <w:numFmt w:val="decimal"/>
      <w:lvlText w:val="%1."/>
      <w:lvlJc w:val="left"/>
      <w:pPr>
        <w:ind w:left="1290" w:hanging="360"/>
      </w:p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9">
    <w:nsid w:val="3E700A58"/>
    <w:multiLevelType w:val="hybridMultilevel"/>
    <w:tmpl w:val="932C7552"/>
    <w:lvl w:ilvl="0" w:tplc="2F588C1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509F394F"/>
    <w:multiLevelType w:val="hybridMultilevel"/>
    <w:tmpl w:val="A300E7DC"/>
    <w:lvl w:ilvl="0" w:tplc="6512D7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9F25B29"/>
    <w:multiLevelType w:val="hybridMultilevel"/>
    <w:tmpl w:val="5DD40F92"/>
    <w:lvl w:ilvl="0" w:tplc="84A678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A579D4"/>
    <w:multiLevelType w:val="hybridMultilevel"/>
    <w:tmpl w:val="B68227DA"/>
    <w:lvl w:ilvl="0" w:tplc="46DCEBFE">
      <w:start w:val="1"/>
      <w:numFmt w:val="decimal"/>
      <w:lvlText w:val="%1."/>
      <w:lvlJc w:val="left"/>
      <w:pPr>
        <w:ind w:left="121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4" w:hanging="360"/>
      </w:pPr>
    </w:lvl>
    <w:lvl w:ilvl="2" w:tplc="0419001B" w:tentative="1">
      <w:start w:val="1"/>
      <w:numFmt w:val="lowerRoman"/>
      <w:lvlText w:val="%3."/>
      <w:lvlJc w:val="right"/>
      <w:pPr>
        <w:ind w:left="2654" w:hanging="180"/>
      </w:pPr>
    </w:lvl>
    <w:lvl w:ilvl="3" w:tplc="0419000F" w:tentative="1">
      <w:start w:val="1"/>
      <w:numFmt w:val="decimal"/>
      <w:lvlText w:val="%4."/>
      <w:lvlJc w:val="left"/>
      <w:pPr>
        <w:ind w:left="3374" w:hanging="360"/>
      </w:pPr>
    </w:lvl>
    <w:lvl w:ilvl="4" w:tplc="04190019" w:tentative="1">
      <w:start w:val="1"/>
      <w:numFmt w:val="lowerLetter"/>
      <w:lvlText w:val="%5."/>
      <w:lvlJc w:val="left"/>
      <w:pPr>
        <w:ind w:left="4094" w:hanging="360"/>
      </w:pPr>
    </w:lvl>
    <w:lvl w:ilvl="5" w:tplc="0419001B" w:tentative="1">
      <w:start w:val="1"/>
      <w:numFmt w:val="lowerRoman"/>
      <w:lvlText w:val="%6."/>
      <w:lvlJc w:val="right"/>
      <w:pPr>
        <w:ind w:left="4814" w:hanging="180"/>
      </w:pPr>
    </w:lvl>
    <w:lvl w:ilvl="6" w:tplc="0419000F" w:tentative="1">
      <w:start w:val="1"/>
      <w:numFmt w:val="decimal"/>
      <w:lvlText w:val="%7."/>
      <w:lvlJc w:val="left"/>
      <w:pPr>
        <w:ind w:left="5534" w:hanging="360"/>
      </w:pPr>
    </w:lvl>
    <w:lvl w:ilvl="7" w:tplc="04190019" w:tentative="1">
      <w:start w:val="1"/>
      <w:numFmt w:val="lowerLetter"/>
      <w:lvlText w:val="%8."/>
      <w:lvlJc w:val="left"/>
      <w:pPr>
        <w:ind w:left="6254" w:hanging="360"/>
      </w:pPr>
    </w:lvl>
    <w:lvl w:ilvl="8" w:tplc="0419001B" w:tentative="1">
      <w:start w:val="1"/>
      <w:numFmt w:val="lowerRoman"/>
      <w:lvlText w:val="%9."/>
      <w:lvlJc w:val="right"/>
      <w:pPr>
        <w:ind w:left="6974" w:hanging="180"/>
      </w:pPr>
    </w:lvl>
  </w:abstractNum>
  <w:abstractNum w:abstractNumId="13">
    <w:nsid w:val="78A81C43"/>
    <w:multiLevelType w:val="hybridMultilevel"/>
    <w:tmpl w:val="BB78930E"/>
    <w:lvl w:ilvl="0" w:tplc="024A2A36">
      <w:start w:val="1"/>
      <w:numFmt w:val="decimal"/>
      <w:lvlText w:val="%1."/>
      <w:lvlJc w:val="left"/>
      <w:pPr>
        <w:ind w:left="84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2" w:hanging="360"/>
      </w:pPr>
    </w:lvl>
    <w:lvl w:ilvl="2" w:tplc="0419001B" w:tentative="1">
      <w:start w:val="1"/>
      <w:numFmt w:val="lowerRoman"/>
      <w:lvlText w:val="%3."/>
      <w:lvlJc w:val="right"/>
      <w:pPr>
        <w:ind w:left="2282" w:hanging="180"/>
      </w:pPr>
    </w:lvl>
    <w:lvl w:ilvl="3" w:tplc="0419000F" w:tentative="1">
      <w:start w:val="1"/>
      <w:numFmt w:val="decimal"/>
      <w:lvlText w:val="%4."/>
      <w:lvlJc w:val="left"/>
      <w:pPr>
        <w:ind w:left="3002" w:hanging="360"/>
      </w:pPr>
    </w:lvl>
    <w:lvl w:ilvl="4" w:tplc="04190019" w:tentative="1">
      <w:start w:val="1"/>
      <w:numFmt w:val="lowerLetter"/>
      <w:lvlText w:val="%5."/>
      <w:lvlJc w:val="left"/>
      <w:pPr>
        <w:ind w:left="3722" w:hanging="360"/>
      </w:pPr>
    </w:lvl>
    <w:lvl w:ilvl="5" w:tplc="0419001B" w:tentative="1">
      <w:start w:val="1"/>
      <w:numFmt w:val="lowerRoman"/>
      <w:lvlText w:val="%6."/>
      <w:lvlJc w:val="right"/>
      <w:pPr>
        <w:ind w:left="4442" w:hanging="180"/>
      </w:pPr>
    </w:lvl>
    <w:lvl w:ilvl="6" w:tplc="0419000F" w:tentative="1">
      <w:start w:val="1"/>
      <w:numFmt w:val="decimal"/>
      <w:lvlText w:val="%7."/>
      <w:lvlJc w:val="left"/>
      <w:pPr>
        <w:ind w:left="5162" w:hanging="360"/>
      </w:pPr>
    </w:lvl>
    <w:lvl w:ilvl="7" w:tplc="04190019" w:tentative="1">
      <w:start w:val="1"/>
      <w:numFmt w:val="lowerLetter"/>
      <w:lvlText w:val="%8."/>
      <w:lvlJc w:val="left"/>
      <w:pPr>
        <w:ind w:left="5882" w:hanging="360"/>
      </w:pPr>
    </w:lvl>
    <w:lvl w:ilvl="8" w:tplc="041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14">
    <w:nsid w:val="7A85247E"/>
    <w:multiLevelType w:val="hybridMultilevel"/>
    <w:tmpl w:val="077C608C"/>
    <w:lvl w:ilvl="0" w:tplc="4754CF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7C7D0A47"/>
    <w:multiLevelType w:val="hybridMultilevel"/>
    <w:tmpl w:val="091E240A"/>
    <w:lvl w:ilvl="0" w:tplc="4EF80D3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6">
    <w:nsid w:val="7C860104"/>
    <w:multiLevelType w:val="hybridMultilevel"/>
    <w:tmpl w:val="08C0F13E"/>
    <w:lvl w:ilvl="0" w:tplc="04190001">
      <w:start w:val="1"/>
      <w:numFmt w:val="bullet"/>
      <w:lvlText w:val=""/>
      <w:lvlJc w:val="left"/>
      <w:pPr>
        <w:ind w:left="1020" w:hanging="4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11"/>
  </w:num>
  <w:num w:numId="7">
    <w:abstractNumId w:val="16"/>
  </w:num>
  <w:num w:numId="8">
    <w:abstractNumId w:val="8"/>
  </w:num>
  <w:num w:numId="9">
    <w:abstractNumId w:val="2"/>
  </w:num>
  <w:num w:numId="10">
    <w:abstractNumId w:val="0"/>
  </w:num>
  <w:num w:numId="11">
    <w:abstractNumId w:val="5"/>
  </w:num>
  <w:num w:numId="12">
    <w:abstractNumId w:val="14"/>
  </w:num>
  <w:num w:numId="13">
    <w:abstractNumId w:val="15"/>
  </w:num>
  <w:num w:numId="14">
    <w:abstractNumId w:val="10"/>
  </w:num>
  <w:num w:numId="15">
    <w:abstractNumId w:val="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0C5"/>
    <w:rsid w:val="00002E07"/>
    <w:rsid w:val="00007867"/>
    <w:rsid w:val="000112EC"/>
    <w:rsid w:val="000132A3"/>
    <w:rsid w:val="00014BCD"/>
    <w:rsid w:val="00015EE1"/>
    <w:rsid w:val="000163B8"/>
    <w:rsid w:val="000172E9"/>
    <w:rsid w:val="00031F34"/>
    <w:rsid w:val="00032009"/>
    <w:rsid w:val="0004527D"/>
    <w:rsid w:val="00050484"/>
    <w:rsid w:val="00050E66"/>
    <w:rsid w:val="00057361"/>
    <w:rsid w:val="00067D0C"/>
    <w:rsid w:val="00070954"/>
    <w:rsid w:val="000732E3"/>
    <w:rsid w:val="000755CD"/>
    <w:rsid w:val="00075F73"/>
    <w:rsid w:val="00080A36"/>
    <w:rsid w:val="000851F7"/>
    <w:rsid w:val="000860C9"/>
    <w:rsid w:val="0009528E"/>
    <w:rsid w:val="000A0D65"/>
    <w:rsid w:val="000A2531"/>
    <w:rsid w:val="000B20D0"/>
    <w:rsid w:val="000B39F9"/>
    <w:rsid w:val="000B466B"/>
    <w:rsid w:val="000B6B0E"/>
    <w:rsid w:val="000B72CE"/>
    <w:rsid w:val="000C08BD"/>
    <w:rsid w:val="000C53DF"/>
    <w:rsid w:val="000D28F8"/>
    <w:rsid w:val="000D3104"/>
    <w:rsid w:val="000D3335"/>
    <w:rsid w:val="000D629F"/>
    <w:rsid w:val="000E36D0"/>
    <w:rsid w:val="000E57C9"/>
    <w:rsid w:val="000E75C8"/>
    <w:rsid w:val="000F158E"/>
    <w:rsid w:val="000F1D29"/>
    <w:rsid w:val="000F799F"/>
    <w:rsid w:val="0010006D"/>
    <w:rsid w:val="00104650"/>
    <w:rsid w:val="00110A0F"/>
    <w:rsid w:val="00112E29"/>
    <w:rsid w:val="0011685A"/>
    <w:rsid w:val="00116FCA"/>
    <w:rsid w:val="00136F81"/>
    <w:rsid w:val="0014419B"/>
    <w:rsid w:val="0014505E"/>
    <w:rsid w:val="0015521C"/>
    <w:rsid w:val="00155A17"/>
    <w:rsid w:val="00161087"/>
    <w:rsid w:val="00170D29"/>
    <w:rsid w:val="001729E9"/>
    <w:rsid w:val="0017324A"/>
    <w:rsid w:val="00184345"/>
    <w:rsid w:val="00195557"/>
    <w:rsid w:val="001A29F9"/>
    <w:rsid w:val="001A3FA1"/>
    <w:rsid w:val="001B05E3"/>
    <w:rsid w:val="001B118A"/>
    <w:rsid w:val="001B216F"/>
    <w:rsid w:val="001B5F8C"/>
    <w:rsid w:val="001B71C3"/>
    <w:rsid w:val="001C1F55"/>
    <w:rsid w:val="001C26D3"/>
    <w:rsid w:val="001C493F"/>
    <w:rsid w:val="001D4196"/>
    <w:rsid w:val="001E1801"/>
    <w:rsid w:val="001E1C16"/>
    <w:rsid w:val="001E22EE"/>
    <w:rsid w:val="001E5501"/>
    <w:rsid w:val="001E59F7"/>
    <w:rsid w:val="001F3BF6"/>
    <w:rsid w:val="001F5DDC"/>
    <w:rsid w:val="001F5FE4"/>
    <w:rsid w:val="001F71E1"/>
    <w:rsid w:val="001F7812"/>
    <w:rsid w:val="002063CA"/>
    <w:rsid w:val="0021338C"/>
    <w:rsid w:val="002137FA"/>
    <w:rsid w:val="0021607E"/>
    <w:rsid w:val="002237B2"/>
    <w:rsid w:val="00224152"/>
    <w:rsid w:val="00240028"/>
    <w:rsid w:val="00242EF7"/>
    <w:rsid w:val="0024582D"/>
    <w:rsid w:val="00252646"/>
    <w:rsid w:val="00255AC7"/>
    <w:rsid w:val="00262421"/>
    <w:rsid w:val="002637A7"/>
    <w:rsid w:val="0027660A"/>
    <w:rsid w:val="00276E06"/>
    <w:rsid w:val="0027751E"/>
    <w:rsid w:val="0028034F"/>
    <w:rsid w:val="00281F08"/>
    <w:rsid w:val="00282604"/>
    <w:rsid w:val="00282F14"/>
    <w:rsid w:val="00284555"/>
    <w:rsid w:val="002913CB"/>
    <w:rsid w:val="0029337B"/>
    <w:rsid w:val="00294E65"/>
    <w:rsid w:val="0029657C"/>
    <w:rsid w:val="0029766A"/>
    <w:rsid w:val="00297A65"/>
    <w:rsid w:val="002A173B"/>
    <w:rsid w:val="002A44AF"/>
    <w:rsid w:val="002A4C01"/>
    <w:rsid w:val="002A613D"/>
    <w:rsid w:val="002A6806"/>
    <w:rsid w:val="002A68FF"/>
    <w:rsid w:val="002A71AB"/>
    <w:rsid w:val="002B2353"/>
    <w:rsid w:val="002B3619"/>
    <w:rsid w:val="002B4EA9"/>
    <w:rsid w:val="002B581D"/>
    <w:rsid w:val="002B6D17"/>
    <w:rsid w:val="002B7D89"/>
    <w:rsid w:val="002C09A9"/>
    <w:rsid w:val="002C4765"/>
    <w:rsid w:val="002C4984"/>
    <w:rsid w:val="002D26EB"/>
    <w:rsid w:val="002D2A82"/>
    <w:rsid w:val="002D6016"/>
    <w:rsid w:val="002D6EA1"/>
    <w:rsid w:val="002E1CC9"/>
    <w:rsid w:val="002F073F"/>
    <w:rsid w:val="002F33D0"/>
    <w:rsid w:val="002F4068"/>
    <w:rsid w:val="002F48EB"/>
    <w:rsid w:val="002F56BC"/>
    <w:rsid w:val="002F6D1E"/>
    <w:rsid w:val="003005B5"/>
    <w:rsid w:val="00302F97"/>
    <w:rsid w:val="003069F5"/>
    <w:rsid w:val="00311FEB"/>
    <w:rsid w:val="00315655"/>
    <w:rsid w:val="00316B0B"/>
    <w:rsid w:val="00317096"/>
    <w:rsid w:val="003207D0"/>
    <w:rsid w:val="00321E41"/>
    <w:rsid w:val="00324E73"/>
    <w:rsid w:val="00327F19"/>
    <w:rsid w:val="003311DA"/>
    <w:rsid w:val="0033169B"/>
    <w:rsid w:val="0033390F"/>
    <w:rsid w:val="00335444"/>
    <w:rsid w:val="00337A2D"/>
    <w:rsid w:val="003428AB"/>
    <w:rsid w:val="003469F5"/>
    <w:rsid w:val="00355BE4"/>
    <w:rsid w:val="00361F73"/>
    <w:rsid w:val="00366896"/>
    <w:rsid w:val="00372F68"/>
    <w:rsid w:val="0038097C"/>
    <w:rsid w:val="0038217C"/>
    <w:rsid w:val="00392F46"/>
    <w:rsid w:val="00394654"/>
    <w:rsid w:val="0039611E"/>
    <w:rsid w:val="003A2394"/>
    <w:rsid w:val="003B160A"/>
    <w:rsid w:val="003B7738"/>
    <w:rsid w:val="003C1B31"/>
    <w:rsid w:val="003C1F55"/>
    <w:rsid w:val="003D4DFA"/>
    <w:rsid w:val="003D5623"/>
    <w:rsid w:val="003D5BA4"/>
    <w:rsid w:val="003D633D"/>
    <w:rsid w:val="003D677C"/>
    <w:rsid w:val="003E7F02"/>
    <w:rsid w:val="003F05F3"/>
    <w:rsid w:val="003F4468"/>
    <w:rsid w:val="003F60BE"/>
    <w:rsid w:val="003F720F"/>
    <w:rsid w:val="003F7328"/>
    <w:rsid w:val="003F7E1E"/>
    <w:rsid w:val="00402F98"/>
    <w:rsid w:val="0040401C"/>
    <w:rsid w:val="004157E6"/>
    <w:rsid w:val="00417590"/>
    <w:rsid w:val="00417DD4"/>
    <w:rsid w:val="004266AB"/>
    <w:rsid w:val="00427297"/>
    <w:rsid w:val="00434CC0"/>
    <w:rsid w:val="00436A1A"/>
    <w:rsid w:val="00441E60"/>
    <w:rsid w:val="00444310"/>
    <w:rsid w:val="00446297"/>
    <w:rsid w:val="00446961"/>
    <w:rsid w:val="0045048F"/>
    <w:rsid w:val="004523AA"/>
    <w:rsid w:val="00456DEA"/>
    <w:rsid w:val="004602DF"/>
    <w:rsid w:val="00461747"/>
    <w:rsid w:val="00463B05"/>
    <w:rsid w:val="00464BEB"/>
    <w:rsid w:val="00470C6F"/>
    <w:rsid w:val="00474E57"/>
    <w:rsid w:val="00477118"/>
    <w:rsid w:val="00485339"/>
    <w:rsid w:val="00492CF3"/>
    <w:rsid w:val="0049788D"/>
    <w:rsid w:val="004A3492"/>
    <w:rsid w:val="004A3B4C"/>
    <w:rsid w:val="004B2724"/>
    <w:rsid w:val="004B53E6"/>
    <w:rsid w:val="004C298C"/>
    <w:rsid w:val="004D1E5C"/>
    <w:rsid w:val="004D3A1A"/>
    <w:rsid w:val="004E0515"/>
    <w:rsid w:val="004E41AB"/>
    <w:rsid w:val="004E4E87"/>
    <w:rsid w:val="004E50F9"/>
    <w:rsid w:val="004F6EB0"/>
    <w:rsid w:val="0050117A"/>
    <w:rsid w:val="0050251C"/>
    <w:rsid w:val="00503EC4"/>
    <w:rsid w:val="005045E5"/>
    <w:rsid w:val="00504A33"/>
    <w:rsid w:val="00504C10"/>
    <w:rsid w:val="00510DF1"/>
    <w:rsid w:val="005122EA"/>
    <w:rsid w:val="00512A0D"/>
    <w:rsid w:val="005135D8"/>
    <w:rsid w:val="005152D7"/>
    <w:rsid w:val="00524365"/>
    <w:rsid w:val="0052606C"/>
    <w:rsid w:val="00530FAB"/>
    <w:rsid w:val="005344AF"/>
    <w:rsid w:val="005403D6"/>
    <w:rsid w:val="005432A6"/>
    <w:rsid w:val="005539FE"/>
    <w:rsid w:val="005544AA"/>
    <w:rsid w:val="0056617E"/>
    <w:rsid w:val="0057087A"/>
    <w:rsid w:val="00575AD5"/>
    <w:rsid w:val="00580475"/>
    <w:rsid w:val="00586661"/>
    <w:rsid w:val="00597BC0"/>
    <w:rsid w:val="005A2AC9"/>
    <w:rsid w:val="005A3657"/>
    <w:rsid w:val="005A46B6"/>
    <w:rsid w:val="005B233C"/>
    <w:rsid w:val="005B34B7"/>
    <w:rsid w:val="005B5FD7"/>
    <w:rsid w:val="005C6ACC"/>
    <w:rsid w:val="005D11F8"/>
    <w:rsid w:val="005D4326"/>
    <w:rsid w:val="005E4EC6"/>
    <w:rsid w:val="005E6D4E"/>
    <w:rsid w:val="005F0830"/>
    <w:rsid w:val="005F40B7"/>
    <w:rsid w:val="006023CF"/>
    <w:rsid w:val="00602501"/>
    <w:rsid w:val="00607CA0"/>
    <w:rsid w:val="00610B4C"/>
    <w:rsid w:val="00612226"/>
    <w:rsid w:val="0061643C"/>
    <w:rsid w:val="00617A0B"/>
    <w:rsid w:val="00623377"/>
    <w:rsid w:val="00623975"/>
    <w:rsid w:val="00624F88"/>
    <w:rsid w:val="00626F87"/>
    <w:rsid w:val="00627F4B"/>
    <w:rsid w:val="00630D07"/>
    <w:rsid w:val="006338CD"/>
    <w:rsid w:val="00635727"/>
    <w:rsid w:val="00635B5C"/>
    <w:rsid w:val="006415E7"/>
    <w:rsid w:val="00641D35"/>
    <w:rsid w:val="00642B72"/>
    <w:rsid w:val="006451E6"/>
    <w:rsid w:val="0064721F"/>
    <w:rsid w:val="0065379C"/>
    <w:rsid w:val="0065533F"/>
    <w:rsid w:val="0066043B"/>
    <w:rsid w:val="00672B36"/>
    <w:rsid w:val="00680A75"/>
    <w:rsid w:val="006819E2"/>
    <w:rsid w:val="00683C36"/>
    <w:rsid w:val="006856FF"/>
    <w:rsid w:val="00691E1D"/>
    <w:rsid w:val="00692CE1"/>
    <w:rsid w:val="006935BC"/>
    <w:rsid w:val="00693CB5"/>
    <w:rsid w:val="0069484C"/>
    <w:rsid w:val="00696D1B"/>
    <w:rsid w:val="006A0F88"/>
    <w:rsid w:val="006B03D9"/>
    <w:rsid w:val="006B0C65"/>
    <w:rsid w:val="006B566B"/>
    <w:rsid w:val="006B7728"/>
    <w:rsid w:val="006C2720"/>
    <w:rsid w:val="006C4970"/>
    <w:rsid w:val="006C5FCA"/>
    <w:rsid w:val="006E1E65"/>
    <w:rsid w:val="006E1EBF"/>
    <w:rsid w:val="006E2960"/>
    <w:rsid w:val="006E32E1"/>
    <w:rsid w:val="00702282"/>
    <w:rsid w:val="0071362F"/>
    <w:rsid w:val="0071479D"/>
    <w:rsid w:val="00720123"/>
    <w:rsid w:val="00721324"/>
    <w:rsid w:val="0073301E"/>
    <w:rsid w:val="00733AAF"/>
    <w:rsid w:val="007417A7"/>
    <w:rsid w:val="00741A05"/>
    <w:rsid w:val="00743ADF"/>
    <w:rsid w:val="00744B56"/>
    <w:rsid w:val="00752234"/>
    <w:rsid w:val="007546B7"/>
    <w:rsid w:val="0076415E"/>
    <w:rsid w:val="00773AFE"/>
    <w:rsid w:val="00775812"/>
    <w:rsid w:val="00784FE8"/>
    <w:rsid w:val="007856BA"/>
    <w:rsid w:val="00786D20"/>
    <w:rsid w:val="00794826"/>
    <w:rsid w:val="00797F2C"/>
    <w:rsid w:val="007A4CF1"/>
    <w:rsid w:val="007B123C"/>
    <w:rsid w:val="007B24D0"/>
    <w:rsid w:val="007B27CD"/>
    <w:rsid w:val="007B3793"/>
    <w:rsid w:val="007B402C"/>
    <w:rsid w:val="007B5067"/>
    <w:rsid w:val="007C203E"/>
    <w:rsid w:val="007C56DF"/>
    <w:rsid w:val="007C6AF2"/>
    <w:rsid w:val="007D0C6D"/>
    <w:rsid w:val="007D1829"/>
    <w:rsid w:val="007D24F0"/>
    <w:rsid w:val="007E05D6"/>
    <w:rsid w:val="007E25EC"/>
    <w:rsid w:val="007E51D8"/>
    <w:rsid w:val="007E7F3E"/>
    <w:rsid w:val="0080241C"/>
    <w:rsid w:val="008066F7"/>
    <w:rsid w:val="00810193"/>
    <w:rsid w:val="00813527"/>
    <w:rsid w:val="00820951"/>
    <w:rsid w:val="008220F8"/>
    <w:rsid w:val="00823D02"/>
    <w:rsid w:val="00824601"/>
    <w:rsid w:val="00825253"/>
    <w:rsid w:val="00826148"/>
    <w:rsid w:val="008278C8"/>
    <w:rsid w:val="00834BB6"/>
    <w:rsid w:val="00842ACB"/>
    <w:rsid w:val="00847234"/>
    <w:rsid w:val="00857230"/>
    <w:rsid w:val="008615B2"/>
    <w:rsid w:val="00861A2C"/>
    <w:rsid w:val="00863A87"/>
    <w:rsid w:val="0086577B"/>
    <w:rsid w:val="00867627"/>
    <w:rsid w:val="00867D74"/>
    <w:rsid w:val="008727F8"/>
    <w:rsid w:val="008736CD"/>
    <w:rsid w:val="0087559D"/>
    <w:rsid w:val="0088095E"/>
    <w:rsid w:val="008824F0"/>
    <w:rsid w:val="00886E08"/>
    <w:rsid w:val="008A580D"/>
    <w:rsid w:val="008A5FBE"/>
    <w:rsid w:val="008C7FEA"/>
    <w:rsid w:val="008D5A73"/>
    <w:rsid w:val="008D5EFC"/>
    <w:rsid w:val="008E6CF3"/>
    <w:rsid w:val="008F1545"/>
    <w:rsid w:val="008F3536"/>
    <w:rsid w:val="008F50C5"/>
    <w:rsid w:val="008F624A"/>
    <w:rsid w:val="00902235"/>
    <w:rsid w:val="00904CB8"/>
    <w:rsid w:val="009111DB"/>
    <w:rsid w:val="00912755"/>
    <w:rsid w:val="00920A5F"/>
    <w:rsid w:val="00921712"/>
    <w:rsid w:val="009249CE"/>
    <w:rsid w:val="00943CBD"/>
    <w:rsid w:val="00944C8A"/>
    <w:rsid w:val="0095576E"/>
    <w:rsid w:val="00955DF2"/>
    <w:rsid w:val="00956044"/>
    <w:rsid w:val="00963A4E"/>
    <w:rsid w:val="00967BAB"/>
    <w:rsid w:val="00970D26"/>
    <w:rsid w:val="00971347"/>
    <w:rsid w:val="00972B71"/>
    <w:rsid w:val="00972F34"/>
    <w:rsid w:val="00973B95"/>
    <w:rsid w:val="009815BB"/>
    <w:rsid w:val="00981C1C"/>
    <w:rsid w:val="00987044"/>
    <w:rsid w:val="00991949"/>
    <w:rsid w:val="00994C70"/>
    <w:rsid w:val="009972F9"/>
    <w:rsid w:val="009A1F17"/>
    <w:rsid w:val="009B0694"/>
    <w:rsid w:val="009B098C"/>
    <w:rsid w:val="009B65DE"/>
    <w:rsid w:val="009C6B59"/>
    <w:rsid w:val="009D6B8B"/>
    <w:rsid w:val="009E05EA"/>
    <w:rsid w:val="009E1241"/>
    <w:rsid w:val="009E3AD7"/>
    <w:rsid w:val="009F1BE0"/>
    <w:rsid w:val="009F4CF0"/>
    <w:rsid w:val="009F558D"/>
    <w:rsid w:val="00A03482"/>
    <w:rsid w:val="00A06505"/>
    <w:rsid w:val="00A0767E"/>
    <w:rsid w:val="00A11A21"/>
    <w:rsid w:val="00A11F52"/>
    <w:rsid w:val="00A12BCA"/>
    <w:rsid w:val="00A133A2"/>
    <w:rsid w:val="00A13E33"/>
    <w:rsid w:val="00A15B14"/>
    <w:rsid w:val="00A15D79"/>
    <w:rsid w:val="00A16398"/>
    <w:rsid w:val="00A42F9B"/>
    <w:rsid w:val="00A43E72"/>
    <w:rsid w:val="00A45C7D"/>
    <w:rsid w:val="00A513F3"/>
    <w:rsid w:val="00A51F86"/>
    <w:rsid w:val="00A57A5B"/>
    <w:rsid w:val="00A60F3F"/>
    <w:rsid w:val="00A64AF2"/>
    <w:rsid w:val="00A65B6E"/>
    <w:rsid w:val="00A66827"/>
    <w:rsid w:val="00A7533C"/>
    <w:rsid w:val="00A75679"/>
    <w:rsid w:val="00A922AE"/>
    <w:rsid w:val="00A941EB"/>
    <w:rsid w:val="00A9718D"/>
    <w:rsid w:val="00AA3167"/>
    <w:rsid w:val="00AC2878"/>
    <w:rsid w:val="00AC36A4"/>
    <w:rsid w:val="00AD42C7"/>
    <w:rsid w:val="00AD57AB"/>
    <w:rsid w:val="00AD759E"/>
    <w:rsid w:val="00AD764B"/>
    <w:rsid w:val="00AE30B1"/>
    <w:rsid w:val="00AF4DA5"/>
    <w:rsid w:val="00AF558C"/>
    <w:rsid w:val="00B0268E"/>
    <w:rsid w:val="00B0526F"/>
    <w:rsid w:val="00B149E4"/>
    <w:rsid w:val="00B14A7A"/>
    <w:rsid w:val="00B1628C"/>
    <w:rsid w:val="00B20D17"/>
    <w:rsid w:val="00B3115C"/>
    <w:rsid w:val="00B42A91"/>
    <w:rsid w:val="00B452BA"/>
    <w:rsid w:val="00B575B6"/>
    <w:rsid w:val="00B60E4F"/>
    <w:rsid w:val="00B61A29"/>
    <w:rsid w:val="00B724C6"/>
    <w:rsid w:val="00B775BE"/>
    <w:rsid w:val="00B87460"/>
    <w:rsid w:val="00B90F19"/>
    <w:rsid w:val="00B9492D"/>
    <w:rsid w:val="00BA36F6"/>
    <w:rsid w:val="00BA58D4"/>
    <w:rsid w:val="00BA6515"/>
    <w:rsid w:val="00BA6597"/>
    <w:rsid w:val="00BB3A19"/>
    <w:rsid w:val="00BC0257"/>
    <w:rsid w:val="00BC2274"/>
    <w:rsid w:val="00BC2CC9"/>
    <w:rsid w:val="00BC797F"/>
    <w:rsid w:val="00BD14A5"/>
    <w:rsid w:val="00BD4DBC"/>
    <w:rsid w:val="00BE1701"/>
    <w:rsid w:val="00BE4EFA"/>
    <w:rsid w:val="00BE5050"/>
    <w:rsid w:val="00C00DA3"/>
    <w:rsid w:val="00C03F6E"/>
    <w:rsid w:val="00C06072"/>
    <w:rsid w:val="00C0663D"/>
    <w:rsid w:val="00C076D1"/>
    <w:rsid w:val="00C138ED"/>
    <w:rsid w:val="00C171B3"/>
    <w:rsid w:val="00C23806"/>
    <w:rsid w:val="00C2394E"/>
    <w:rsid w:val="00C413A9"/>
    <w:rsid w:val="00C416E7"/>
    <w:rsid w:val="00C43346"/>
    <w:rsid w:val="00C43D97"/>
    <w:rsid w:val="00C44CA1"/>
    <w:rsid w:val="00C465AE"/>
    <w:rsid w:val="00C52CFC"/>
    <w:rsid w:val="00C603A2"/>
    <w:rsid w:val="00C60D11"/>
    <w:rsid w:val="00C65092"/>
    <w:rsid w:val="00C65DB2"/>
    <w:rsid w:val="00C77CE4"/>
    <w:rsid w:val="00C80C2F"/>
    <w:rsid w:val="00C8141F"/>
    <w:rsid w:val="00C859CF"/>
    <w:rsid w:val="00C874E1"/>
    <w:rsid w:val="00C9221F"/>
    <w:rsid w:val="00C97A49"/>
    <w:rsid w:val="00CA1209"/>
    <w:rsid w:val="00CA194A"/>
    <w:rsid w:val="00CB0718"/>
    <w:rsid w:val="00CB6B17"/>
    <w:rsid w:val="00CB7866"/>
    <w:rsid w:val="00CB7D40"/>
    <w:rsid w:val="00CC20AC"/>
    <w:rsid w:val="00CD19C6"/>
    <w:rsid w:val="00CD531B"/>
    <w:rsid w:val="00CD5AE3"/>
    <w:rsid w:val="00CE6F46"/>
    <w:rsid w:val="00D04139"/>
    <w:rsid w:val="00D0417E"/>
    <w:rsid w:val="00D0458A"/>
    <w:rsid w:val="00D04B4F"/>
    <w:rsid w:val="00D15744"/>
    <w:rsid w:val="00D22382"/>
    <w:rsid w:val="00D2638F"/>
    <w:rsid w:val="00D31D9B"/>
    <w:rsid w:val="00D3404D"/>
    <w:rsid w:val="00D44A15"/>
    <w:rsid w:val="00D51CB8"/>
    <w:rsid w:val="00D5403E"/>
    <w:rsid w:val="00D56578"/>
    <w:rsid w:val="00D60572"/>
    <w:rsid w:val="00D62479"/>
    <w:rsid w:val="00D65893"/>
    <w:rsid w:val="00D665DC"/>
    <w:rsid w:val="00D73E6A"/>
    <w:rsid w:val="00D74E84"/>
    <w:rsid w:val="00D759E5"/>
    <w:rsid w:val="00D802D4"/>
    <w:rsid w:val="00D80E26"/>
    <w:rsid w:val="00D82039"/>
    <w:rsid w:val="00D9240E"/>
    <w:rsid w:val="00D927D4"/>
    <w:rsid w:val="00D94EEC"/>
    <w:rsid w:val="00DA6D79"/>
    <w:rsid w:val="00DB0637"/>
    <w:rsid w:val="00DB5488"/>
    <w:rsid w:val="00DC14EC"/>
    <w:rsid w:val="00DC1783"/>
    <w:rsid w:val="00DC3718"/>
    <w:rsid w:val="00DC6534"/>
    <w:rsid w:val="00DC7107"/>
    <w:rsid w:val="00DD3B3A"/>
    <w:rsid w:val="00DD79A4"/>
    <w:rsid w:val="00DE4990"/>
    <w:rsid w:val="00DE5FA5"/>
    <w:rsid w:val="00DF3062"/>
    <w:rsid w:val="00DF6A56"/>
    <w:rsid w:val="00DF6BE0"/>
    <w:rsid w:val="00DF6BF9"/>
    <w:rsid w:val="00E02B3D"/>
    <w:rsid w:val="00E0557E"/>
    <w:rsid w:val="00E0690A"/>
    <w:rsid w:val="00E06D31"/>
    <w:rsid w:val="00E1196A"/>
    <w:rsid w:val="00E178CA"/>
    <w:rsid w:val="00E17EF5"/>
    <w:rsid w:val="00E206AB"/>
    <w:rsid w:val="00E24C0A"/>
    <w:rsid w:val="00E27B0E"/>
    <w:rsid w:val="00E35BC8"/>
    <w:rsid w:val="00E406F1"/>
    <w:rsid w:val="00E44B77"/>
    <w:rsid w:val="00E44D0F"/>
    <w:rsid w:val="00E46B3D"/>
    <w:rsid w:val="00E46C80"/>
    <w:rsid w:val="00E51A05"/>
    <w:rsid w:val="00E53575"/>
    <w:rsid w:val="00E629F6"/>
    <w:rsid w:val="00E62BB7"/>
    <w:rsid w:val="00E6313D"/>
    <w:rsid w:val="00E64D19"/>
    <w:rsid w:val="00E65354"/>
    <w:rsid w:val="00E76F0A"/>
    <w:rsid w:val="00E859DF"/>
    <w:rsid w:val="00E95A2A"/>
    <w:rsid w:val="00E96B81"/>
    <w:rsid w:val="00EA1691"/>
    <w:rsid w:val="00EB056F"/>
    <w:rsid w:val="00EB5020"/>
    <w:rsid w:val="00EC2554"/>
    <w:rsid w:val="00EC2604"/>
    <w:rsid w:val="00EC2C69"/>
    <w:rsid w:val="00EC7482"/>
    <w:rsid w:val="00ED4470"/>
    <w:rsid w:val="00ED4D1A"/>
    <w:rsid w:val="00EE467A"/>
    <w:rsid w:val="00EE5845"/>
    <w:rsid w:val="00EE5904"/>
    <w:rsid w:val="00EF4BD8"/>
    <w:rsid w:val="00EF60E4"/>
    <w:rsid w:val="00F00BE4"/>
    <w:rsid w:val="00F01746"/>
    <w:rsid w:val="00F13227"/>
    <w:rsid w:val="00F138FE"/>
    <w:rsid w:val="00F16407"/>
    <w:rsid w:val="00F17E1D"/>
    <w:rsid w:val="00F2416F"/>
    <w:rsid w:val="00F2520A"/>
    <w:rsid w:val="00F25413"/>
    <w:rsid w:val="00F26C85"/>
    <w:rsid w:val="00F27EF4"/>
    <w:rsid w:val="00F327A0"/>
    <w:rsid w:val="00F330F9"/>
    <w:rsid w:val="00F3629A"/>
    <w:rsid w:val="00F45817"/>
    <w:rsid w:val="00F45ABB"/>
    <w:rsid w:val="00F6644A"/>
    <w:rsid w:val="00F714B9"/>
    <w:rsid w:val="00F71BCF"/>
    <w:rsid w:val="00F72BFA"/>
    <w:rsid w:val="00F74D00"/>
    <w:rsid w:val="00F901C6"/>
    <w:rsid w:val="00F91EB4"/>
    <w:rsid w:val="00F970F4"/>
    <w:rsid w:val="00FA138F"/>
    <w:rsid w:val="00FA1E22"/>
    <w:rsid w:val="00FA3040"/>
    <w:rsid w:val="00FA3D6A"/>
    <w:rsid w:val="00FA6DF6"/>
    <w:rsid w:val="00FA7D1F"/>
    <w:rsid w:val="00FB72A8"/>
    <w:rsid w:val="00FC3797"/>
    <w:rsid w:val="00FC3A0B"/>
    <w:rsid w:val="00FC4179"/>
    <w:rsid w:val="00FC48E8"/>
    <w:rsid w:val="00FD02C4"/>
    <w:rsid w:val="00FD234E"/>
    <w:rsid w:val="00FD3023"/>
    <w:rsid w:val="00FD3A47"/>
    <w:rsid w:val="00FD5255"/>
    <w:rsid w:val="00FE2B56"/>
    <w:rsid w:val="00FE4596"/>
    <w:rsid w:val="00FE5280"/>
    <w:rsid w:val="00FF21CE"/>
    <w:rsid w:val="00FF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A753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F33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6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639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683C36"/>
  </w:style>
  <w:style w:type="character" w:customStyle="1" w:styleId="ft">
    <w:name w:val="ft"/>
    <w:basedOn w:val="a0"/>
    <w:rsid w:val="00683C36"/>
  </w:style>
  <w:style w:type="character" w:styleId="a5">
    <w:name w:val="Emphasis"/>
    <w:basedOn w:val="a0"/>
    <w:uiPriority w:val="20"/>
    <w:qFormat/>
    <w:rsid w:val="00683C36"/>
    <w:rPr>
      <w:i/>
      <w:iCs/>
    </w:rPr>
  </w:style>
  <w:style w:type="paragraph" w:styleId="a6">
    <w:name w:val="Normal (Web)"/>
    <w:basedOn w:val="a"/>
    <w:uiPriority w:val="99"/>
    <w:unhideWhenUsed/>
    <w:rsid w:val="00683C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0F158E"/>
    <w:pPr>
      <w:ind w:left="720"/>
      <w:contextualSpacing/>
    </w:pPr>
  </w:style>
  <w:style w:type="paragraph" w:styleId="a8">
    <w:name w:val="No Spacing"/>
    <w:uiPriority w:val="1"/>
    <w:qFormat/>
    <w:rsid w:val="00D51CB8"/>
    <w:pPr>
      <w:spacing w:after="0" w:line="240" w:lineRule="auto"/>
    </w:pPr>
  </w:style>
  <w:style w:type="table" w:styleId="a9">
    <w:name w:val="Table Grid"/>
    <w:basedOn w:val="a1"/>
    <w:uiPriority w:val="59"/>
    <w:rsid w:val="006357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59"/>
    <w:rsid w:val="00A7533C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2F3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3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Лист1!$B$29</c:f>
              <c:strCache>
                <c:ptCount val="1"/>
                <c:pt idx="0">
                  <c:v>IV квартал        2022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Лист1!$A$30:$A$34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гражданс личных приемов</c:v>
                </c:pt>
              </c:strCache>
            </c:strRef>
          </c:cat>
          <c:val>
            <c:numRef>
              <c:f>Лист1!$B$30:$B$34</c:f>
              <c:numCache>
                <c:formatCode>General</c:formatCode>
                <c:ptCount val="5"/>
                <c:pt idx="0">
                  <c:v>22</c:v>
                </c:pt>
                <c:pt idx="1">
                  <c:v>11</c:v>
                </c:pt>
                <c:pt idx="2">
                  <c:v>22</c:v>
                </c:pt>
                <c:pt idx="3">
                  <c:v>3</c:v>
                </c:pt>
                <c:pt idx="4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Лист1!$C$29</c:f>
              <c:strCache>
                <c:ptCount val="1"/>
                <c:pt idx="0">
                  <c:v>IV квартал        2021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Лист1!$A$30:$A$34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гражданс личных приемов</c:v>
                </c:pt>
              </c:strCache>
            </c:strRef>
          </c:cat>
          <c:val>
            <c:numRef>
              <c:f>Лист1!$C$30:$C$34</c:f>
              <c:numCache>
                <c:formatCode>General</c:formatCode>
                <c:ptCount val="5"/>
                <c:pt idx="0">
                  <c:v>33</c:v>
                </c:pt>
                <c:pt idx="1">
                  <c:v>8</c:v>
                </c:pt>
                <c:pt idx="2">
                  <c:v>19</c:v>
                </c:pt>
                <c:pt idx="3">
                  <c:v>3</c:v>
                </c:pt>
                <c:pt idx="4">
                  <c:v>29</c:v>
                </c:pt>
              </c:numCache>
            </c:numRef>
          </c:val>
        </c:ser>
        <c:ser>
          <c:idx val="2"/>
          <c:order val="2"/>
          <c:tx>
            <c:strRef>
              <c:f>Лист1!$D$29</c:f>
              <c:strCache>
                <c:ptCount val="1"/>
                <c:pt idx="0">
                  <c:v>IV квартал        2020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Лист1!$A$30:$A$34</c:f>
              <c:strCache>
                <c:ptCount val="5"/>
                <c:pt idx="0">
                  <c:v>письменные обращения граждан</c:v>
                </c:pt>
                <c:pt idx="1">
                  <c:v>электронная форма обращений</c:v>
                </c:pt>
                <c:pt idx="2">
                  <c:v>обращения граждан из вышестоящих органов</c:v>
                </c:pt>
                <c:pt idx="3">
                  <c:v>Обращения граждан с "Прямой линии"</c:v>
                </c:pt>
                <c:pt idx="4">
                  <c:v>обращения гражданс личных приемов</c:v>
                </c:pt>
              </c:strCache>
            </c:strRef>
          </c:cat>
          <c:val>
            <c:numRef>
              <c:f>Лист1!$D$30:$D$34</c:f>
              <c:numCache>
                <c:formatCode>General</c:formatCode>
                <c:ptCount val="5"/>
                <c:pt idx="0">
                  <c:v>27</c:v>
                </c:pt>
                <c:pt idx="1">
                  <c:v>10</c:v>
                </c:pt>
                <c:pt idx="2">
                  <c:v>22</c:v>
                </c:pt>
                <c:pt idx="3">
                  <c:v>7</c:v>
                </c:pt>
                <c:pt idx="4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81211136"/>
        <c:axId val="181213824"/>
        <c:axId val="0"/>
      </c:bar3DChart>
      <c:catAx>
        <c:axId val="181211136"/>
        <c:scaling>
          <c:orientation val="minMax"/>
        </c:scaling>
        <c:delete val="0"/>
        <c:axPos val="b"/>
        <c:majorTickMark val="out"/>
        <c:minorTickMark val="none"/>
        <c:tickLblPos val="low"/>
        <c:txPr>
          <a:bodyPr rot="-5400000" vert="horz" anchor="t" anchorCtr="0"/>
          <a:lstStyle/>
          <a:p>
            <a:pPr>
              <a:defRPr/>
            </a:pPr>
            <a:endParaRPr lang="ru-RU"/>
          </a:p>
        </c:txPr>
        <c:crossAx val="181213824"/>
        <c:crosses val="autoZero"/>
        <c:auto val="1"/>
        <c:lblAlgn val="ctr"/>
        <c:lblOffset val="100"/>
        <c:noMultiLvlLbl val="0"/>
      </c:catAx>
      <c:valAx>
        <c:axId val="1812138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121113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480069991251094"/>
          <c:y val="3.240740740740740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Лист3!$B$21</c:f>
              <c:strCache>
                <c:ptCount val="1"/>
                <c:pt idx="0">
                  <c:v>тематическая направленность обращений граждан</c:v>
                </c:pt>
              </c:strCache>
            </c:strRef>
          </c:tx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Лист3!$A$22:$A$26</c:f>
              <c:strCache>
                <c:ptCount val="5"/>
                <c:pt idx="0">
                  <c:v>«Экономика»</c:v>
                </c:pt>
                <c:pt idx="1">
                  <c:v> «Жилищно-коммунальная сфера» </c:v>
                </c:pt>
                <c:pt idx="2">
                  <c:v>«Социальная сфера» </c:v>
                </c:pt>
                <c:pt idx="3">
                  <c:v>«Государство, общество, политика» </c:v>
                </c:pt>
                <c:pt idx="4">
                  <c:v>«Оборона, безопасность, законность»</c:v>
                </c:pt>
              </c:strCache>
            </c:strRef>
          </c:cat>
          <c:val>
            <c:numRef>
              <c:f>Лист3!$B$22:$B$26</c:f>
              <c:numCache>
                <c:formatCode>0.00%</c:formatCode>
                <c:ptCount val="5"/>
                <c:pt idx="0">
                  <c:v>0.67</c:v>
                </c:pt>
                <c:pt idx="1">
                  <c:v>0.16</c:v>
                </c:pt>
                <c:pt idx="2">
                  <c:v>0.09</c:v>
                </c:pt>
                <c:pt idx="3">
                  <c:v>0.02</c:v>
                </c:pt>
                <c:pt idx="4">
                  <c:v>0.06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>
        <c:manualLayout>
          <c:xMode val="edge"/>
          <c:yMode val="edge"/>
          <c:x val="0.6"/>
          <c:y val="0.25047171186934969"/>
          <c:w val="0.34166666666666667"/>
          <c:h val="0.66549176144648581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CE649-AFCD-48BC-A428-DF1A6A5F9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1751</TotalTime>
  <Pages>5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82</cp:revision>
  <cp:lastPrinted>2016-11-07T10:59:00Z</cp:lastPrinted>
  <dcterms:created xsi:type="dcterms:W3CDTF">2020-04-01T05:37:00Z</dcterms:created>
  <dcterms:modified xsi:type="dcterms:W3CDTF">2023-01-12T05:49:00Z</dcterms:modified>
</cp:coreProperties>
</file>