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F17" w:rsidRDefault="00321E41" w:rsidP="006233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Информационный обзор </w:t>
      </w:r>
      <w:r w:rsidRPr="006B260E">
        <w:rPr>
          <w:rFonts w:ascii="Times New Roman" w:hAnsi="Times New Roman"/>
          <w:sz w:val="28"/>
          <w:szCs w:val="28"/>
        </w:rPr>
        <w:t xml:space="preserve"> </w:t>
      </w:r>
      <w:r w:rsidR="00C97A49">
        <w:rPr>
          <w:rFonts w:ascii="Times New Roman" w:hAnsi="Times New Roman" w:cs="Times New Roman"/>
          <w:sz w:val="28"/>
          <w:szCs w:val="28"/>
        </w:rPr>
        <w:t>обращений</w:t>
      </w:r>
      <w:r w:rsidR="00F17E1D" w:rsidRPr="00F17E1D">
        <w:rPr>
          <w:rFonts w:ascii="Times New Roman" w:hAnsi="Times New Roman" w:cs="Times New Roman"/>
          <w:sz w:val="28"/>
          <w:szCs w:val="28"/>
        </w:rPr>
        <w:t xml:space="preserve"> граждан и организаций, поступивших в Администрацию муниципального образования «Город Новоульяновск»</w:t>
      </w:r>
    </w:p>
    <w:p w:rsidR="00321E41" w:rsidRDefault="00F27EF4" w:rsidP="006233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B5F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94826">
        <w:rPr>
          <w:rFonts w:ascii="Times New Roman" w:hAnsi="Times New Roman"/>
          <w:sz w:val="28"/>
          <w:szCs w:val="28"/>
          <w:lang w:val="en-US"/>
        </w:rPr>
        <w:t>I</w:t>
      </w:r>
      <w:r w:rsidR="00794826" w:rsidRPr="002637A7">
        <w:rPr>
          <w:rFonts w:ascii="Times New Roman" w:hAnsi="Times New Roman"/>
          <w:sz w:val="28"/>
          <w:szCs w:val="28"/>
        </w:rPr>
        <w:t xml:space="preserve"> </w:t>
      </w:r>
      <w:r w:rsidR="00794826">
        <w:rPr>
          <w:rFonts w:ascii="Times New Roman" w:hAnsi="Times New Roman"/>
          <w:sz w:val="28"/>
          <w:szCs w:val="28"/>
        </w:rPr>
        <w:t>квартал</w:t>
      </w:r>
      <w:r w:rsidR="00DB0637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20</w:t>
      </w:r>
      <w:r w:rsidR="00504A33">
        <w:rPr>
          <w:rFonts w:ascii="Times New Roman" w:hAnsi="Times New Roman"/>
          <w:sz w:val="28"/>
          <w:szCs w:val="28"/>
        </w:rPr>
        <w:t>2</w:t>
      </w:r>
      <w:r w:rsidR="005E6EDB">
        <w:rPr>
          <w:rFonts w:ascii="Times New Roman" w:hAnsi="Times New Roman"/>
          <w:sz w:val="28"/>
          <w:szCs w:val="28"/>
        </w:rPr>
        <w:t>5</w:t>
      </w:r>
      <w:r w:rsidR="00294E65">
        <w:rPr>
          <w:rFonts w:ascii="Times New Roman" w:hAnsi="Times New Roman"/>
          <w:sz w:val="28"/>
          <w:szCs w:val="28"/>
        </w:rPr>
        <w:t xml:space="preserve"> </w:t>
      </w:r>
      <w:r w:rsidR="00321E41" w:rsidRPr="006B260E">
        <w:rPr>
          <w:rFonts w:ascii="Times New Roman" w:hAnsi="Times New Roman"/>
          <w:sz w:val="28"/>
          <w:szCs w:val="28"/>
        </w:rPr>
        <w:t>года.</w:t>
      </w:r>
    </w:p>
    <w:p w:rsidR="002714CF" w:rsidRDefault="00DF77C3" w:rsidP="002714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 квартале 202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 xml:space="preserve">5 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года в Администрацию МО  «Город Новоульяновск» поступило </w:t>
      </w:r>
      <w:r w:rsidR="005E6EDB">
        <w:rPr>
          <w:rFonts w:ascii="Times New Roman" w:eastAsia="Times New Roman" w:hAnsi="Times New Roman" w:cs="Times New Roman"/>
          <w:sz w:val="28"/>
          <w:szCs w:val="28"/>
        </w:rPr>
        <w:t xml:space="preserve">63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 xml:space="preserve">я граждан.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>Это в 1,</w:t>
      </w:r>
      <w:r w:rsidR="005E6ED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раза </w:t>
      </w:r>
      <w:r w:rsidR="005E6EDB">
        <w:rPr>
          <w:rFonts w:ascii="Times New Roman" w:eastAsia="Times New Roman" w:hAnsi="Times New Roman" w:cs="Times New Roman"/>
          <w:sz w:val="28"/>
          <w:szCs w:val="28"/>
        </w:rPr>
        <w:t xml:space="preserve">меньше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>чем в аналогичном периоде  202</w:t>
      </w:r>
      <w:r w:rsidR="005E6E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 года   (</w:t>
      </w:r>
      <w:r w:rsidR="002714CF" w:rsidRPr="002714CF">
        <w:rPr>
          <w:rFonts w:ascii="Times New Roman" w:eastAsia="Times New Roman" w:hAnsi="Times New Roman" w:cs="Times New Roman"/>
          <w:sz w:val="28"/>
          <w:szCs w:val="28"/>
        </w:rPr>
        <w:t>7</w:t>
      </w:r>
      <w:r w:rsidR="005E6EDB">
        <w:rPr>
          <w:rFonts w:ascii="Times New Roman" w:eastAsia="Times New Roman" w:hAnsi="Times New Roman" w:cs="Times New Roman"/>
          <w:sz w:val="28"/>
          <w:szCs w:val="28"/>
        </w:rPr>
        <w:t>6</w:t>
      </w:r>
      <w:r w:rsidR="002E5C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B20E4A">
        <w:rPr>
          <w:rFonts w:ascii="Times New Roman" w:eastAsia="Times New Roman" w:hAnsi="Times New Roman" w:cs="Times New Roman"/>
          <w:sz w:val="28"/>
          <w:szCs w:val="28"/>
        </w:rPr>
        <w:t>й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>)</w:t>
      </w:r>
      <w:r w:rsidR="002714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714CF" w:rsidRPr="002637A7">
        <w:rPr>
          <w:rFonts w:ascii="Times New Roman" w:eastAsia="Times New Roman" w:hAnsi="Times New Roman" w:cs="Times New Roman"/>
          <w:sz w:val="28"/>
          <w:szCs w:val="28"/>
        </w:rPr>
        <w:t xml:space="preserve">и  в </w:t>
      </w:r>
      <w:r w:rsidR="002714CF">
        <w:rPr>
          <w:rFonts w:ascii="Times New Roman" w:eastAsia="Times New Roman" w:hAnsi="Times New Roman" w:cs="Times New Roman"/>
          <w:sz w:val="28"/>
          <w:szCs w:val="28"/>
        </w:rPr>
        <w:t xml:space="preserve">1,1 </w:t>
      </w:r>
      <w:r w:rsidR="002714CF" w:rsidRPr="002637A7">
        <w:rPr>
          <w:rFonts w:ascii="Times New Roman" w:eastAsia="Times New Roman" w:hAnsi="Times New Roman" w:cs="Times New Roman"/>
          <w:sz w:val="28"/>
          <w:szCs w:val="28"/>
        </w:rPr>
        <w:t xml:space="preserve"> раза </w:t>
      </w:r>
      <w:r w:rsidR="005E6EDB">
        <w:rPr>
          <w:rFonts w:ascii="Times New Roman" w:eastAsia="Times New Roman" w:hAnsi="Times New Roman" w:cs="Times New Roman"/>
          <w:sz w:val="28"/>
          <w:szCs w:val="28"/>
        </w:rPr>
        <w:t>меньше</w:t>
      </w:r>
      <w:r w:rsidR="002714CF" w:rsidRPr="002637A7">
        <w:rPr>
          <w:rFonts w:ascii="Times New Roman" w:eastAsia="Times New Roman" w:hAnsi="Times New Roman" w:cs="Times New Roman"/>
          <w:sz w:val="28"/>
          <w:szCs w:val="28"/>
        </w:rPr>
        <w:t xml:space="preserve">, чем в  </w:t>
      </w:r>
      <w:r w:rsidR="002714CF">
        <w:rPr>
          <w:rFonts w:ascii="Times New Roman" w:hAnsi="Times New Roman"/>
          <w:sz w:val="28"/>
          <w:szCs w:val="28"/>
          <w:lang w:val="en-US"/>
        </w:rPr>
        <w:t>I</w:t>
      </w:r>
      <w:r w:rsidR="002714CF" w:rsidRPr="002637A7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2714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6EDB">
        <w:rPr>
          <w:rFonts w:ascii="Times New Roman" w:eastAsia="Times New Roman" w:hAnsi="Times New Roman" w:cs="Times New Roman"/>
          <w:sz w:val="28"/>
          <w:szCs w:val="28"/>
        </w:rPr>
        <w:t>3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714CF" w:rsidRPr="002637A7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 </w:t>
      </w:r>
      <w:r w:rsidR="002714CF" w:rsidRPr="002637A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E6EDB">
        <w:rPr>
          <w:rFonts w:ascii="Times New Roman" w:eastAsia="Times New Roman" w:hAnsi="Times New Roman" w:cs="Times New Roman"/>
          <w:sz w:val="28"/>
          <w:szCs w:val="28"/>
        </w:rPr>
        <w:t>73</w:t>
      </w:r>
      <w:r w:rsidR="002714CF">
        <w:rPr>
          <w:rFonts w:ascii="Times New Roman" w:eastAsia="Times New Roman" w:hAnsi="Times New Roman" w:cs="Times New Roman"/>
          <w:sz w:val="28"/>
          <w:szCs w:val="28"/>
        </w:rPr>
        <w:t xml:space="preserve"> обращений</w:t>
      </w:r>
      <w:r w:rsidR="002714CF" w:rsidRPr="002637A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E6EDB" w:rsidRPr="007C203E" w:rsidRDefault="002637A7" w:rsidP="005E6EDB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</w:pP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Общее количество вопросов, поставленных гражданами в своих обращениях, в обз</w:t>
      </w:r>
      <w:r w:rsidR="002E5C0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орном периоде 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составило 70</w:t>
      </w:r>
      <w:r w:rsidR="002E5C0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это </w:t>
      </w:r>
      <w:r w:rsidR="005E6EDB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14</w:t>
      </w:r>
      <w:r w:rsidR="005E6EDB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вопрос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5E6EDB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700C7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16</w:t>
      </w:r>
      <w:r w:rsidR="005E6EDB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5E6EDB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5E6EDB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ьше, чем в </w:t>
      </w:r>
      <w:r w:rsidR="005E6EDB" w:rsidRPr="007C203E">
        <w:rPr>
          <w:rFonts w:ascii="Times New Roman" w:eastAsia="Times New Roman" w:hAnsi="Times New Roman" w:cs="Times New Roman"/>
          <w:sz w:val="28"/>
          <w:szCs w:val="28"/>
        </w:rPr>
        <w:t>аналогичном периоде 202</w:t>
      </w:r>
      <w:r w:rsidR="005E6EDB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5E6EDB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года  (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84</w:t>
      </w:r>
      <w:r w:rsidR="005E6EDB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 на </w:t>
      </w:r>
      <w:r w:rsidR="00700C7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13 </w:t>
      </w:r>
      <w:r w:rsidR="005E6EDB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вопрос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5E6EDB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15</w:t>
      </w:r>
      <w:r w:rsidR="005E6EDB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  мен</w:t>
      </w:r>
      <w:r w:rsidR="005E6EDB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ьше,  чем в  </w:t>
      </w:r>
      <w:r w:rsidR="005E6ED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5E6EDB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квартале  20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23</w:t>
      </w:r>
      <w:r w:rsidR="005E6EDB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года  (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83</w:t>
      </w:r>
      <w:r w:rsidR="005E6EDB" w:rsidRPr="007C203E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</w:t>
      </w:r>
      <w:r w:rsidR="005E6EDB" w:rsidRPr="007C203E">
        <w:rPr>
          <w:rFonts w:ascii="Arial" w:eastAsia="Times New Roman" w:hAnsi="Arial" w:cs="Arial"/>
          <w:color w:val="212121"/>
          <w:sz w:val="18"/>
          <w:szCs w:val="18"/>
          <w:shd w:val="clear" w:color="auto" w:fill="FFFFFF"/>
        </w:rPr>
        <w:t>.</w:t>
      </w:r>
    </w:p>
    <w:p w:rsidR="002637A7" w:rsidRPr="002637A7" w:rsidRDefault="005E6EDB" w:rsidP="00263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</w:t>
      </w:r>
      <w:r w:rsidR="002637A7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бращения концентрировались в Администрации МО «Город Новоульяновск»  Ульяновской  области  по следующим имеющимся источникам  поступления:</w:t>
      </w:r>
    </w:p>
    <w:p w:rsidR="002637A7" w:rsidRPr="002637A7" w:rsidRDefault="002637A7" w:rsidP="0026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 письменные обращения  граждан – </w:t>
      </w:r>
      <w:r w:rsidR="002714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</w:t>
      </w:r>
      <w:r w:rsidR="007D67A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от   общего  объёма  корреспонденции. Это на 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7D67A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714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 202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2E5C0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16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 и на 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7D67A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700C7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25</w:t>
      </w:r>
      <w:r w:rsidR="002714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2714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2714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="002E5C0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в </w:t>
      </w:r>
      <w:r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2E5C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6ED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);  </w:t>
      </w:r>
    </w:p>
    <w:p w:rsidR="002637A7" w:rsidRPr="002637A7" w:rsidRDefault="007D67AB" w:rsidP="0026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электронная </w:t>
      </w:r>
      <w:r w:rsidR="002637A7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форма обращений («виртуальная приемная» </w:t>
      </w:r>
      <w:r w:rsidR="002E5C0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2637A7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 официальный  «электронный  потовый ящик») – </w:t>
      </w:r>
      <w:r w:rsidR="002E5C0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2637A7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обращений, что составляет 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24</w:t>
      </w:r>
      <w:r w:rsidR="002637A7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="002637A7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общего объёма корреспонденции. 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2637A7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Это на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6E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5E6ED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или  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2E5C0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637A7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2714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2637A7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714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</w:t>
      </w:r>
      <w:r w:rsidR="001362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="002637A7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202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4 </w:t>
      </w:r>
      <w:r w:rsidR="002637A7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года  (</w:t>
      </w:r>
      <w:r w:rsidR="001362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2637A7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на 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1362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637A7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</w:t>
      </w:r>
      <w:r w:rsidR="001362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и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="001362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637A7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50</w:t>
      </w:r>
      <w:r w:rsidR="001362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E5C0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637A7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процентов  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</w:t>
      </w:r>
      <w:r w:rsidR="00DF77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2637A7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637A7" w:rsidRPr="002637A7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2E5C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6EDB">
        <w:rPr>
          <w:rFonts w:ascii="Times New Roman" w:eastAsia="Times New Roman" w:hAnsi="Times New Roman" w:cs="Times New Roman"/>
          <w:sz w:val="28"/>
          <w:szCs w:val="28"/>
        </w:rPr>
        <w:t>3</w:t>
      </w:r>
      <w:r w:rsidR="002637A7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2714C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5E6EDB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2637A7"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</w:p>
    <w:p w:rsidR="002637A7" w:rsidRPr="002637A7" w:rsidRDefault="002637A7" w:rsidP="0026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 обращения  граждан  из  вышестоящих  организации – 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17</w:t>
      </w:r>
      <w:r w:rsidR="00DF77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что составляет  </w:t>
      </w:r>
      <w:r w:rsidR="00DF77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DF77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от   общего  объёма  корреспонденции. Это на  </w:t>
      </w:r>
      <w:r w:rsidR="00700C7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="00AD5D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обращени</w:t>
      </w:r>
      <w:r w:rsidR="00DF77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</w:t>
      </w:r>
      <w:r w:rsidR="00DF77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AD5D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меньше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 202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DF77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на 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="00DF77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DF77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700C7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или 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29</w:t>
      </w:r>
      <w:r w:rsidR="00700C7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ьше, чем в  </w:t>
      </w:r>
      <w:r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квартале  20</w:t>
      </w:r>
      <w:r w:rsidR="00AD5D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7B5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24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).   </w:t>
      </w:r>
    </w:p>
    <w:p w:rsidR="00DF77C3" w:rsidRDefault="002637A7" w:rsidP="00DF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 -  обращ</w:t>
      </w:r>
      <w:r w:rsidR="00AD5D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ение граждан с  личных приемов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–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16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что составляет  </w:t>
      </w:r>
      <w:r w:rsidR="00EF4E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25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процент</w:t>
      </w:r>
      <w:r w:rsidR="001362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от   общего  объёма  корреспонденции.  Это на</w:t>
      </w:r>
      <w:r w:rsidR="00AD5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B50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5C7B5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36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или  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30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AD5D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1362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, чем в аналогичном периоде 202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23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на </w:t>
      </w:r>
      <w:r w:rsidR="00700C7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1362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я</w:t>
      </w:r>
      <w:r w:rsidR="00AD5D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или  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16</w:t>
      </w:r>
      <w:r w:rsidR="00AD5D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</w:t>
      </w:r>
      <w:r w:rsidR="00DF77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D5D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мен</w:t>
      </w:r>
      <w:r w:rsidR="00AD5D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чем в </w:t>
      </w:r>
      <w:r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квартале  20</w:t>
      </w:r>
      <w:r w:rsidR="00AD5D6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7B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D5D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 (</w:t>
      </w:r>
      <w:r w:rsidR="00DF77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9</w:t>
      </w:r>
      <w:r w:rsidR="00AD5D6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</w:t>
      </w:r>
    </w:p>
    <w:p w:rsidR="00DF77C3" w:rsidRPr="002E5C0D" w:rsidRDefault="00700C79" w:rsidP="00700C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</w:t>
      </w:r>
      <w:r w:rsidR="001010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</w:t>
      </w:r>
      <w:r w:rsidR="00DF77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В 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анализируемом периоде </w:t>
      </w:r>
      <w:r w:rsidR="00DF77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обращения граждан на «Прямую линию»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в Администрацию муниципального образования «Город Новоульяновск»</w:t>
      </w:r>
      <w:r w:rsidR="00DF77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DF77C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не поступали.</w:t>
      </w:r>
    </w:p>
    <w:p w:rsidR="002637A7" w:rsidRDefault="00CA2EAC" w:rsidP="0026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71552" behindDoc="0" locked="0" layoutInCell="1" allowOverlap="1" wp14:anchorId="7FA708A9" wp14:editId="46043AC6">
            <wp:simplePos x="0" y="0"/>
            <wp:positionH relativeFrom="column">
              <wp:posOffset>5715</wp:posOffset>
            </wp:positionH>
            <wp:positionV relativeFrom="paragraph">
              <wp:posOffset>12700</wp:posOffset>
            </wp:positionV>
            <wp:extent cx="5492750" cy="2501900"/>
            <wp:effectExtent l="0" t="0" r="12700" b="1270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812" w:type="dxa"/>
        <w:tblInd w:w="108" w:type="dxa"/>
        <w:tblLook w:val="04A0" w:firstRow="1" w:lastRow="0" w:firstColumn="1" w:lastColumn="0" w:noHBand="0" w:noVBand="1"/>
      </w:tblPr>
      <w:tblGrid>
        <w:gridCol w:w="968"/>
        <w:gridCol w:w="1176"/>
        <w:gridCol w:w="976"/>
        <w:gridCol w:w="976"/>
        <w:gridCol w:w="976"/>
        <w:gridCol w:w="976"/>
        <w:gridCol w:w="976"/>
        <w:gridCol w:w="1836"/>
        <w:gridCol w:w="976"/>
        <w:gridCol w:w="976"/>
      </w:tblGrid>
      <w:tr w:rsidR="00CA2EAC" w:rsidRPr="00CA2EAC" w:rsidTr="00CA2EAC">
        <w:trPr>
          <w:trHeight w:val="6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A2EAC" w:rsidRPr="00CA2EAC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EAC" w:rsidRPr="00CA2EAC" w:rsidRDefault="00CA2EAC" w:rsidP="00CA2E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2EAC" w:rsidRPr="00CA2EAC" w:rsidTr="00CA2EAC">
        <w:trPr>
          <w:trHeight w:val="112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A2EAC" w:rsidRPr="00CA2EAC" w:rsidTr="00CA2EAC">
        <w:trPr>
          <w:trHeight w:val="112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EAC" w:rsidRPr="00CA2EAC" w:rsidRDefault="00CA2EAC" w:rsidP="00CA2E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DF77C3" w:rsidRDefault="00DF77C3" w:rsidP="002637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2637A7" w:rsidRDefault="002637A7" w:rsidP="00263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   За  анализируемый  период  в администрацию МО «Город  Новоульяновск» поступило </w:t>
      </w:r>
      <w:r w:rsidR="005C7B5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коллективн</w:t>
      </w:r>
      <w:r w:rsidR="001010C9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обращени</w:t>
      </w:r>
      <w:r w:rsidR="001010C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7D6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B50">
        <w:rPr>
          <w:rFonts w:ascii="Times New Roman" w:eastAsia="Times New Roman" w:hAnsi="Times New Roman" w:cs="Times New Roman"/>
          <w:sz w:val="28"/>
          <w:szCs w:val="28"/>
        </w:rPr>
        <w:t xml:space="preserve"> граждан, что составляет 3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5C7B5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от общего количества обращений.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Это</w:t>
      </w:r>
      <w:r w:rsidR="00EF4E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EF4E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  <w:t xml:space="preserve">на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4752D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й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71</w:t>
      </w:r>
      <w:r w:rsidR="00F5242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процент мен</w:t>
      </w:r>
      <w:r w:rsidR="001010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ьше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чем в </w:t>
      </w:r>
      <w:r w:rsidR="00EF4E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а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налогичном периоде </w:t>
      </w:r>
      <w:r w:rsidR="00EF4E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202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(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7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и  на 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обращени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или  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5</w:t>
      </w:r>
      <w:r w:rsidR="001010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 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больше</w:t>
      </w:r>
      <w:r w:rsidR="00F5242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чем в 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квартале  20</w:t>
      </w:r>
      <w:r w:rsidR="004752D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2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4752DD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года (</w:t>
      </w:r>
      <w:r w:rsidR="005C7B5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Pr="002637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).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52425" w:rsidRDefault="00F52425" w:rsidP="00F524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 анализируемом периоде поступило </w:t>
      </w:r>
      <w:r w:rsidR="000142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повторных обращений, что составляет </w:t>
      </w:r>
      <w:r w:rsidR="000142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10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</w:t>
      </w:r>
      <w:r w:rsidR="000142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="00EF4E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 общего количества обращений.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 сравнению  </w:t>
      </w:r>
      <w:r w:rsidR="00EF4E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val="en-US"/>
        </w:rPr>
        <w:t>I</w:t>
      </w:r>
      <w:r w:rsidRPr="00F52425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кварталом 202</w:t>
      </w:r>
      <w:r w:rsidR="000142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года </w:t>
      </w:r>
      <w:r w:rsidR="001010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(</w:t>
      </w:r>
      <w:r w:rsidR="000142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3</w:t>
      </w:r>
      <w:r w:rsidR="001010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 количество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повторных обращений </w:t>
      </w:r>
      <w:r w:rsidR="000142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увеличилось</w:t>
      </w:r>
      <w:r w:rsidR="00EF4ED0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br/>
      </w:r>
      <w:r w:rsidR="001010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 3 обращения или </w:t>
      </w:r>
      <w:r w:rsidR="000142A7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>100</w:t>
      </w:r>
      <w:r w:rsidR="001010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процентов. </w:t>
      </w:r>
      <w:r w:rsidR="000142A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 сравнению с аналогичным периодом 2023 года тенденция поступления повторных обращений сохранилась (6).</w:t>
      </w:r>
    </w:p>
    <w:p w:rsidR="002637A7" w:rsidRPr="002637A7" w:rsidRDefault="002637A7" w:rsidP="002637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Тематические приоритеты обращений зарегистрированных                                    в Администрации муниципального образования  «Город Новоульяновск»                     в  </w:t>
      </w:r>
      <w:r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квартале  202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года  распределились  следующим  образом:</w:t>
      </w:r>
    </w:p>
    <w:p w:rsidR="002637A7" w:rsidRPr="002637A7" w:rsidRDefault="002637A7" w:rsidP="0026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«Экономика» - 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обращени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или  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>54</w:t>
      </w:r>
      <w:r w:rsidR="001010C9">
        <w:rPr>
          <w:rFonts w:ascii="Times New Roman" w:eastAsia="Times New Roman" w:hAnsi="Times New Roman" w:cs="Times New Roman"/>
          <w:sz w:val="28"/>
          <w:szCs w:val="28"/>
        </w:rPr>
        <w:t xml:space="preserve">   процент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от общего  количества вопросов;</w:t>
      </w:r>
    </w:p>
    <w:p w:rsidR="002637A7" w:rsidRPr="002637A7" w:rsidRDefault="002637A7" w:rsidP="0026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«Жилищно-коммунальная сфера» - 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или  </w:t>
      </w:r>
      <w:r w:rsidR="00C113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процент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br/>
        <w:t>от общего количества вопросов;</w:t>
      </w:r>
    </w:p>
    <w:p w:rsidR="002637A7" w:rsidRPr="002637A7" w:rsidRDefault="002637A7" w:rsidP="0026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«Социальная сфера» - 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1010C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5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от общего количества вопросов;</w:t>
      </w:r>
    </w:p>
    <w:p w:rsidR="002637A7" w:rsidRPr="002637A7" w:rsidRDefault="002637A7" w:rsidP="0026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«Государство, общество, полити</w:t>
      </w:r>
      <w:r w:rsidR="000F1A31">
        <w:rPr>
          <w:rFonts w:ascii="Times New Roman" w:eastAsia="Times New Roman" w:hAnsi="Times New Roman" w:cs="Times New Roman"/>
          <w:sz w:val="28"/>
          <w:szCs w:val="28"/>
        </w:rPr>
        <w:t>ка»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>8</w:t>
      </w:r>
      <w:r w:rsidR="001010C9">
        <w:rPr>
          <w:rFonts w:ascii="Times New Roman" w:eastAsia="Times New Roman" w:hAnsi="Times New Roman" w:cs="Times New Roman"/>
          <w:sz w:val="28"/>
          <w:szCs w:val="28"/>
        </w:rPr>
        <w:t xml:space="preserve"> обращений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или 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>11</w:t>
      </w:r>
      <w:r w:rsidR="00475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>процент</w:t>
      </w:r>
      <w:r w:rsidR="001010C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ED0">
        <w:rPr>
          <w:rFonts w:ascii="Times New Roman" w:eastAsia="Times New Roman" w:hAnsi="Times New Roman" w:cs="Times New Roman"/>
          <w:sz w:val="28"/>
          <w:szCs w:val="28"/>
        </w:rPr>
        <w:br/>
      </w:r>
      <w:r w:rsidRPr="002637A7">
        <w:rPr>
          <w:rFonts w:ascii="Times New Roman" w:eastAsia="Times New Roman" w:hAnsi="Times New Roman" w:cs="Times New Roman"/>
          <w:sz w:val="28"/>
          <w:szCs w:val="28"/>
        </w:rPr>
        <w:t>от общего количества вопросов;</w:t>
      </w:r>
    </w:p>
    <w:p w:rsidR="002637A7" w:rsidRPr="002637A7" w:rsidRDefault="002637A7" w:rsidP="0026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«Оборона, безопасность, законность»- 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или  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0142A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br/>
        <w:t>от общего количества вопросов.</w:t>
      </w:r>
    </w:p>
    <w:tbl>
      <w:tblPr>
        <w:tblW w:w="12192" w:type="dxa"/>
        <w:tblInd w:w="108" w:type="dxa"/>
        <w:tblLook w:val="04A0" w:firstRow="1" w:lastRow="0" w:firstColumn="1" w:lastColumn="0" w:noHBand="0" w:noVBand="1"/>
      </w:tblPr>
      <w:tblGrid>
        <w:gridCol w:w="165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EF4EFE" w:rsidRPr="00EF4EFE" w:rsidTr="00EF4EFE">
        <w:trPr>
          <w:trHeight w:val="18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EF4EFE" w:rsidRPr="00EF4EFE">
              <w:trPr>
                <w:trHeight w:val="1800"/>
                <w:tblCellSpacing w:w="0" w:type="dxa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F4EFE" w:rsidRPr="00EF4EFE" w:rsidRDefault="00EF4EFE" w:rsidP="00EF4EF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69504" behindDoc="0" locked="0" layoutInCell="1" allowOverlap="1" wp14:anchorId="0CBFB638" wp14:editId="31BE45DB">
                        <wp:simplePos x="0" y="0"/>
                        <wp:positionH relativeFrom="column">
                          <wp:posOffset>-40005</wp:posOffset>
                        </wp:positionH>
                        <wp:positionV relativeFrom="paragraph">
                          <wp:posOffset>12065</wp:posOffset>
                        </wp:positionV>
                        <wp:extent cx="5854700" cy="2819400"/>
                        <wp:effectExtent l="0" t="0" r="12700" b="19050"/>
                        <wp:wrapNone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4EFE" w:rsidRPr="00EF4EFE" w:rsidTr="00EF4EFE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4EFE" w:rsidRPr="00EF4EFE" w:rsidTr="00EF4EFE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4EFE" w:rsidRPr="00EF4EFE" w:rsidTr="00EF4EFE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4EFE" w:rsidRPr="00EF4EFE" w:rsidTr="00EF4EFE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4EFE" w:rsidRPr="00EF4EFE" w:rsidTr="00EF4EFE">
        <w:trPr>
          <w:trHeight w:val="375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4EFE" w:rsidRPr="00EF4EFE" w:rsidTr="00EF4EFE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4EFE" w:rsidRPr="00EF4EFE" w:rsidTr="00EF4EFE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4EFE" w:rsidRPr="00EF4EFE" w:rsidTr="00EF4EFE">
        <w:trPr>
          <w:trHeight w:val="3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EF4EFE" w:rsidRPr="00EF4EFE" w:rsidTr="00EF4EFE">
        <w:trPr>
          <w:trHeight w:val="1800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EFE" w:rsidRPr="00EF4EFE" w:rsidRDefault="00EF4EFE" w:rsidP="00EF4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637A7" w:rsidRDefault="002637A7" w:rsidP="0026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0C9" w:rsidRDefault="001010C9" w:rsidP="0026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0C9" w:rsidRDefault="001010C9" w:rsidP="0026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0C9" w:rsidRDefault="001010C9" w:rsidP="002637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37A7" w:rsidRDefault="002637A7" w:rsidP="002637A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>В разрезе тематики обращений по сравнению с аналогичным периодом  202</w:t>
      </w:r>
      <w:r w:rsidR="00700C7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г. и </w:t>
      </w:r>
      <w:r w:rsidRPr="002637A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кварталом  20</w:t>
      </w:r>
      <w:r w:rsidR="004752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700C7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года  прослеживается  следующая тенденция:</w:t>
      </w:r>
    </w:p>
    <w:p w:rsidR="000F1A31" w:rsidRDefault="000F1A31" w:rsidP="002637A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1174"/>
        <w:gridCol w:w="1299"/>
        <w:gridCol w:w="1831"/>
        <w:gridCol w:w="1804"/>
        <w:gridCol w:w="1894"/>
      </w:tblGrid>
      <w:tr w:rsidR="004752DD" w:rsidRPr="002637A7" w:rsidTr="002637A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52DD" w:rsidRPr="000C41E8" w:rsidRDefault="004752DD" w:rsidP="002637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C41E8" w:rsidRDefault="004752DD" w:rsidP="000C4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20</w:t>
            </w:r>
            <w:r w:rsidR="00700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  <w:p w:rsidR="004752DD" w:rsidRPr="000C41E8" w:rsidRDefault="004752DD" w:rsidP="000C41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41E8" w:rsidRDefault="004752DD" w:rsidP="00FA1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</w:p>
          <w:p w:rsidR="00271BE7" w:rsidRPr="000C41E8" w:rsidRDefault="004752DD" w:rsidP="00FA1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 202</w:t>
            </w:r>
            <w:r w:rsidR="00700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4752DD" w:rsidRPr="000C41E8" w:rsidRDefault="004752DD" w:rsidP="00FA12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1E8" w:rsidRDefault="004752DD" w:rsidP="00FA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52DD" w:rsidRPr="000C41E8" w:rsidRDefault="004752DD" w:rsidP="00FA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4752DD" w:rsidRPr="000C41E8" w:rsidRDefault="004752DD" w:rsidP="00FA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00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4752DD" w:rsidRPr="000C41E8" w:rsidRDefault="004752DD" w:rsidP="00FA1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52DD" w:rsidRPr="000C41E8" w:rsidRDefault="004752DD" w:rsidP="0026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</w:p>
          <w:p w:rsidR="004752DD" w:rsidRPr="000C41E8" w:rsidRDefault="004752DD" w:rsidP="0026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4752DD" w:rsidRPr="000C41E8" w:rsidRDefault="004752DD" w:rsidP="0026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00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4752DD" w:rsidRPr="000C41E8" w:rsidRDefault="004752DD" w:rsidP="0026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752DD" w:rsidRPr="000C41E8" w:rsidRDefault="004752DD" w:rsidP="0026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752DD" w:rsidRPr="000C41E8" w:rsidRDefault="004752DD" w:rsidP="0026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4752DD" w:rsidRPr="000C41E8" w:rsidRDefault="004752DD" w:rsidP="0026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00C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:rsidR="004752DD" w:rsidRPr="000C41E8" w:rsidRDefault="004752DD" w:rsidP="002637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700C79" w:rsidRPr="002637A7" w:rsidTr="002637A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79" w:rsidRDefault="00700C79" w:rsidP="0026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0C79" w:rsidRPr="000C41E8" w:rsidRDefault="00700C79" w:rsidP="0070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«Жилищно-коммунальная сфера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0C79" w:rsidRPr="000C41E8" w:rsidRDefault="00700C79" w:rsidP="0026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79" w:rsidRPr="000C41E8" w:rsidRDefault="00700C79" w:rsidP="0026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C79" w:rsidRPr="000C41E8" w:rsidRDefault="00700C79" w:rsidP="007F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79" w:rsidRPr="000C41E8" w:rsidRDefault="00700C79" w:rsidP="007F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C79" w:rsidRPr="000C41E8" w:rsidRDefault="00700C79" w:rsidP="007F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C79" w:rsidRPr="000C41E8" w:rsidRDefault="00700C79" w:rsidP="007F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C79" w:rsidRPr="000C41E8" w:rsidRDefault="00700C79" w:rsidP="0070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</w:t>
            </w:r>
          </w:p>
          <w:p w:rsidR="00700C79" w:rsidRDefault="00700C79" w:rsidP="0026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обращений </w:t>
            </w:r>
          </w:p>
          <w:p w:rsidR="00700C79" w:rsidRPr="000C41E8" w:rsidRDefault="00700C79" w:rsidP="0026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700C79" w:rsidRPr="000C41E8" w:rsidRDefault="00700C79" w:rsidP="0097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процентов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C79" w:rsidRDefault="00700C79" w:rsidP="0097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Тенденция</w:t>
            </w:r>
          </w:p>
          <w:p w:rsidR="00700C79" w:rsidRPr="000C41E8" w:rsidRDefault="00700C79" w:rsidP="0070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поступлений сохранилась</w:t>
            </w:r>
          </w:p>
        </w:tc>
      </w:tr>
      <w:tr w:rsidR="00700C79" w:rsidRPr="002637A7" w:rsidTr="002637A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79" w:rsidRDefault="00700C79" w:rsidP="0026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0C79" w:rsidRDefault="00700C79" w:rsidP="0026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0C79" w:rsidRPr="000C41E8" w:rsidRDefault="00700C79" w:rsidP="0070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«Экономика»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C79" w:rsidRPr="000C41E8" w:rsidRDefault="00700C79" w:rsidP="00101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C79" w:rsidRPr="000C41E8" w:rsidRDefault="00700C79" w:rsidP="007F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C79" w:rsidRPr="000C41E8" w:rsidRDefault="00700C79" w:rsidP="007F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C79" w:rsidRPr="000C41E8" w:rsidRDefault="00700C79" w:rsidP="0097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</w:t>
            </w:r>
          </w:p>
          <w:p w:rsidR="00700C79" w:rsidRDefault="00700C79" w:rsidP="0070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 </w:t>
            </w:r>
          </w:p>
          <w:p w:rsidR="00700C79" w:rsidRPr="000C41E8" w:rsidRDefault="00700C79" w:rsidP="0070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C79" w:rsidRPr="000C41E8" w:rsidRDefault="00700C79" w:rsidP="0070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нижение</w:t>
            </w:r>
          </w:p>
          <w:p w:rsidR="00700C79" w:rsidRDefault="00700C79" w:rsidP="00C1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  <w:p w:rsidR="00700C79" w:rsidRDefault="00700C79" w:rsidP="00C1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</w:t>
            </w:r>
          </w:p>
          <w:p w:rsidR="00700C79" w:rsidRDefault="00700C79" w:rsidP="0097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 </w:t>
            </w:r>
          </w:p>
          <w:p w:rsidR="00700C79" w:rsidRPr="000C41E8" w:rsidRDefault="00700C79" w:rsidP="0070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</w:tr>
      <w:tr w:rsidR="00700C79" w:rsidRPr="002637A7" w:rsidTr="002637A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79" w:rsidRPr="000C41E8" w:rsidRDefault="00700C79" w:rsidP="00263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0C79" w:rsidRPr="000C41E8" w:rsidRDefault="00700C79" w:rsidP="0070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«Социальная сфера»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C79" w:rsidRPr="000C41E8" w:rsidRDefault="00700C79" w:rsidP="0026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C79" w:rsidRPr="000C41E8" w:rsidRDefault="00700C79" w:rsidP="007F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C79" w:rsidRPr="000C41E8" w:rsidRDefault="00700C79" w:rsidP="007F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C79" w:rsidRPr="000C41E8" w:rsidRDefault="00700C79" w:rsidP="0097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</w:p>
          <w:p w:rsidR="00700C79" w:rsidRDefault="00700C79" w:rsidP="0027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0C79" w:rsidRPr="000C41E8" w:rsidRDefault="00700C79" w:rsidP="0027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700C79" w:rsidRPr="000C41E8" w:rsidRDefault="00700C79" w:rsidP="0070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C79" w:rsidRPr="000C41E8" w:rsidRDefault="00700C79" w:rsidP="0070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</w:p>
          <w:p w:rsidR="00700C79" w:rsidRPr="000C41E8" w:rsidRDefault="00700C79" w:rsidP="0027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0C79" w:rsidRPr="000C41E8" w:rsidRDefault="00700C79" w:rsidP="00271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700C79" w:rsidRPr="000C41E8" w:rsidRDefault="003C6576" w:rsidP="003C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700C79"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700C79" w:rsidRPr="002637A7" w:rsidTr="002637A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79" w:rsidRDefault="00700C79" w:rsidP="00263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0C79" w:rsidRPr="000C41E8" w:rsidRDefault="00700C79" w:rsidP="0070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«Оборона, безопасность, законность»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C79" w:rsidRPr="000C41E8" w:rsidRDefault="00700C79" w:rsidP="0026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C79" w:rsidRPr="000C41E8" w:rsidRDefault="00700C79" w:rsidP="007F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C79" w:rsidRPr="000C41E8" w:rsidRDefault="00700C79" w:rsidP="007F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576" w:rsidRPr="000C41E8" w:rsidRDefault="003C6576" w:rsidP="003C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700C79" w:rsidRPr="000C41E8" w:rsidRDefault="00700C79" w:rsidP="003C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3C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или</w:t>
            </w:r>
            <w:r w:rsidR="003C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76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76" w:rsidRPr="000C41E8" w:rsidRDefault="003C6576" w:rsidP="003C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700C79" w:rsidRDefault="00700C79" w:rsidP="0097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 w:rsidR="003C65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00C79" w:rsidRDefault="00700C79" w:rsidP="0097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0C79" w:rsidRPr="000C41E8" w:rsidRDefault="00700C79" w:rsidP="003C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67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700C79" w:rsidRPr="002637A7" w:rsidTr="002637A7"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C79" w:rsidRDefault="00700C79" w:rsidP="0070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00C79" w:rsidRPr="000C41E8" w:rsidRDefault="00700C79" w:rsidP="0070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«Государство, общество, политика»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C79" w:rsidRPr="000C41E8" w:rsidRDefault="00700C79" w:rsidP="00263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C79" w:rsidRPr="000C41E8" w:rsidRDefault="00700C79" w:rsidP="007F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C79" w:rsidRPr="000C41E8" w:rsidRDefault="00700C79" w:rsidP="007F6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C79" w:rsidRPr="000C41E8" w:rsidRDefault="00700C79" w:rsidP="0097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700C79" w:rsidRDefault="00700C79" w:rsidP="0097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3C65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0C79" w:rsidRDefault="00700C79" w:rsidP="0097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  <w:p w:rsidR="00700C79" w:rsidRPr="000C41E8" w:rsidRDefault="00700C79" w:rsidP="003C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 </w:t>
            </w:r>
            <w:r w:rsidR="003C65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C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C79" w:rsidRPr="000C41E8" w:rsidRDefault="00700C79" w:rsidP="0097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700C79" w:rsidRDefault="00700C79" w:rsidP="0097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3C65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0C79" w:rsidRDefault="00700C79" w:rsidP="0097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C657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700C79" w:rsidRPr="000C41E8" w:rsidRDefault="00700C79" w:rsidP="003C6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 </w:t>
            </w:r>
            <w:r w:rsidR="003C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="003C65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0C41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2637A7" w:rsidRPr="002637A7" w:rsidRDefault="002637A7" w:rsidP="002637A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C61" w:rsidRDefault="006800CE" w:rsidP="006800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2637A7" w:rsidRPr="00263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 «Жилищно-коммунальная сфера»  преобладали вопросы:</w:t>
      </w:r>
      <w:r w:rsidR="000E5A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5C61" w:rsidRPr="000E3419">
        <w:rPr>
          <w:rFonts w:ascii="Times New Roman" w:hAnsi="Times New Roman"/>
          <w:b/>
          <w:sz w:val="28"/>
          <w:szCs w:val="28"/>
        </w:rPr>
        <w:t>3 обращения</w:t>
      </w:r>
      <w:r w:rsidR="009C5C61">
        <w:rPr>
          <w:rFonts w:ascii="Times New Roman" w:hAnsi="Times New Roman"/>
          <w:sz w:val="28"/>
          <w:szCs w:val="28"/>
        </w:rPr>
        <w:t xml:space="preserve"> по обеспечению внеочередным жилым помещением, </w:t>
      </w:r>
      <w:r w:rsidR="009C5C61">
        <w:rPr>
          <w:rFonts w:ascii="Times New Roman" w:hAnsi="Times New Roman"/>
          <w:b/>
          <w:sz w:val="28"/>
          <w:szCs w:val="28"/>
        </w:rPr>
        <w:t>3</w:t>
      </w:r>
      <w:r w:rsidR="009C5C61" w:rsidRPr="000E3419">
        <w:rPr>
          <w:rFonts w:ascii="Times New Roman" w:hAnsi="Times New Roman"/>
          <w:b/>
          <w:sz w:val="28"/>
          <w:szCs w:val="28"/>
        </w:rPr>
        <w:t xml:space="preserve"> обращения</w:t>
      </w:r>
      <w:r w:rsidR="009C5C61">
        <w:rPr>
          <w:rFonts w:ascii="Times New Roman" w:hAnsi="Times New Roman"/>
          <w:sz w:val="28"/>
          <w:szCs w:val="28"/>
        </w:rPr>
        <w:t xml:space="preserve"> по предоставлению помещений в аренду,  </w:t>
      </w:r>
      <w:r w:rsidR="009C5C61">
        <w:rPr>
          <w:rFonts w:ascii="Times New Roman" w:hAnsi="Times New Roman"/>
          <w:b/>
          <w:sz w:val="28"/>
          <w:szCs w:val="28"/>
        </w:rPr>
        <w:t>2</w:t>
      </w:r>
      <w:r w:rsidR="009C5C61" w:rsidRPr="00AC2374">
        <w:rPr>
          <w:rFonts w:ascii="Times New Roman" w:hAnsi="Times New Roman"/>
          <w:b/>
          <w:sz w:val="28"/>
          <w:szCs w:val="28"/>
        </w:rPr>
        <w:t xml:space="preserve"> </w:t>
      </w:r>
      <w:r w:rsidR="009C5C61">
        <w:rPr>
          <w:rFonts w:ascii="Times New Roman" w:hAnsi="Times New Roman"/>
          <w:b/>
          <w:sz w:val="28"/>
          <w:szCs w:val="28"/>
        </w:rPr>
        <w:t xml:space="preserve">идентичных </w:t>
      </w:r>
      <w:r w:rsidR="009C5C61" w:rsidRPr="00AC2374">
        <w:rPr>
          <w:rFonts w:ascii="Times New Roman" w:hAnsi="Times New Roman"/>
          <w:b/>
          <w:sz w:val="28"/>
          <w:szCs w:val="28"/>
        </w:rPr>
        <w:t>обращения</w:t>
      </w:r>
      <w:r w:rsidR="009C5C61">
        <w:rPr>
          <w:rFonts w:ascii="Times New Roman" w:hAnsi="Times New Roman"/>
          <w:sz w:val="28"/>
          <w:szCs w:val="28"/>
        </w:rPr>
        <w:t xml:space="preserve"> по уборке несанкционированной свалки, </w:t>
      </w:r>
      <w:r w:rsidR="009C5C61" w:rsidRPr="009C5C61">
        <w:rPr>
          <w:rFonts w:ascii="Times New Roman" w:hAnsi="Times New Roman"/>
          <w:b/>
          <w:sz w:val="28"/>
          <w:szCs w:val="28"/>
        </w:rPr>
        <w:t>а так же вопросы:</w:t>
      </w:r>
      <w:r w:rsidR="009C5C61">
        <w:rPr>
          <w:rFonts w:ascii="Times New Roman" w:hAnsi="Times New Roman"/>
          <w:sz w:val="28"/>
          <w:szCs w:val="28"/>
        </w:rPr>
        <w:t xml:space="preserve">  обследования жилого фонда на предмет пригодности проживания, оказания содействия в </w:t>
      </w:r>
      <w:r w:rsidR="009C5C61" w:rsidRPr="00AC2374">
        <w:rPr>
          <w:rFonts w:ascii="Times New Roman" w:eastAsia="Times New Roman" w:hAnsi="Times New Roman" w:cs="Times New Roman"/>
          <w:sz w:val="28"/>
          <w:szCs w:val="28"/>
          <w:lang w:eastAsia="zh-CN"/>
        </w:rPr>
        <w:t>опломбировани</w:t>
      </w:r>
      <w:r w:rsidR="009C5C61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9C5C61" w:rsidRPr="00AC23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прибора</w:t>
      </w:r>
      <w:r w:rsidR="009C5C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9C5C61" w:rsidRPr="00AC237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учета электрической энергии</w:t>
      </w:r>
      <w:r w:rsidR="009C5C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установки </w:t>
      </w:r>
      <w:proofErr w:type="spellStart"/>
      <w:r w:rsidR="009C5C61">
        <w:rPr>
          <w:rFonts w:ascii="Times New Roman" w:eastAsia="Times New Roman" w:hAnsi="Times New Roman" w:cs="Times New Roman"/>
          <w:sz w:val="28"/>
          <w:szCs w:val="28"/>
          <w:lang w:eastAsia="zh-CN"/>
        </w:rPr>
        <w:t>снегоудерживающей</w:t>
      </w:r>
      <w:proofErr w:type="spellEnd"/>
      <w:r w:rsidR="009C5C6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конструкции на кровли многоквартирного дома,</w:t>
      </w:r>
      <w:r w:rsidR="009C5C61" w:rsidRPr="009C5C61">
        <w:rPr>
          <w:rFonts w:ascii="Times New Roman" w:hAnsi="Times New Roman"/>
          <w:sz w:val="28"/>
          <w:szCs w:val="28"/>
        </w:rPr>
        <w:t xml:space="preserve"> </w:t>
      </w:r>
      <w:r w:rsidR="009C5C61">
        <w:rPr>
          <w:rFonts w:ascii="Times New Roman" w:hAnsi="Times New Roman"/>
          <w:sz w:val="28"/>
          <w:szCs w:val="28"/>
        </w:rPr>
        <w:t>установки мусорного контейнера, вывоза мусора с</w:t>
      </w:r>
      <w:proofErr w:type="gramEnd"/>
      <w:r w:rsidR="009C5C61">
        <w:rPr>
          <w:rFonts w:ascii="Times New Roman" w:hAnsi="Times New Roman"/>
          <w:sz w:val="28"/>
          <w:szCs w:val="28"/>
        </w:rPr>
        <w:t xml:space="preserve"> контейнерной площадки,</w:t>
      </w:r>
      <w:r w:rsidR="009C5C61" w:rsidRPr="00C71603">
        <w:rPr>
          <w:rFonts w:ascii="Times New Roman" w:hAnsi="Times New Roman"/>
          <w:sz w:val="28"/>
          <w:szCs w:val="28"/>
        </w:rPr>
        <w:t xml:space="preserve"> </w:t>
      </w:r>
      <w:r w:rsidR="009C5C61">
        <w:rPr>
          <w:rFonts w:ascii="Times New Roman" w:hAnsi="Times New Roman"/>
          <w:sz w:val="28"/>
          <w:szCs w:val="28"/>
        </w:rPr>
        <w:t xml:space="preserve">переселения из аварийного дома, закрытия колодца (люка), посыпка участка дороги </w:t>
      </w:r>
      <w:proofErr w:type="spellStart"/>
      <w:r w:rsidR="009C5C61">
        <w:rPr>
          <w:rFonts w:ascii="Times New Roman" w:hAnsi="Times New Roman"/>
          <w:sz w:val="28"/>
          <w:szCs w:val="28"/>
        </w:rPr>
        <w:t>пескосоляной</w:t>
      </w:r>
      <w:proofErr w:type="spellEnd"/>
      <w:r w:rsidR="009C5C61">
        <w:rPr>
          <w:rFonts w:ascii="Times New Roman" w:hAnsi="Times New Roman"/>
          <w:sz w:val="28"/>
          <w:szCs w:val="28"/>
        </w:rPr>
        <w:t xml:space="preserve"> смесью, </w:t>
      </w:r>
      <w:r w:rsidR="009C5C61" w:rsidRPr="002B2F6E">
        <w:rPr>
          <w:rFonts w:ascii="Times New Roman" w:hAnsi="Times New Roman" w:cs="Times New Roman"/>
          <w:sz w:val="28"/>
          <w:szCs w:val="28"/>
        </w:rPr>
        <w:t>подключения жилого дома к централизованным сетям водоснабжения</w:t>
      </w:r>
      <w:r w:rsidR="009C5C6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2637A7" w:rsidRPr="002637A7" w:rsidRDefault="006800CE" w:rsidP="002637A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6800C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bookmarkEnd w:id="0"/>
      <w:r w:rsidR="002637A7" w:rsidRPr="00263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тематическом   разделе  «Экономика» </w:t>
      </w:r>
      <w:r w:rsidR="000E5A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2637A7" w:rsidRPr="00263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преобладали  вопросы: </w:t>
      </w:r>
    </w:p>
    <w:p w:rsidR="004E122F" w:rsidRDefault="004E122F" w:rsidP="004E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12</w:t>
      </w:r>
      <w:r w:rsidR="009C5C61" w:rsidRPr="00DB3601">
        <w:rPr>
          <w:rFonts w:ascii="Times New Roman" w:hAnsi="Times New Roman" w:cs="Times New Roman"/>
          <w:b/>
          <w:sz w:val="28"/>
          <w:szCs w:val="28"/>
        </w:rPr>
        <w:t xml:space="preserve"> обращений</w:t>
      </w:r>
      <w:r w:rsidR="009C5C61" w:rsidRPr="00AD05D1">
        <w:rPr>
          <w:rFonts w:ascii="Times New Roman" w:hAnsi="Times New Roman" w:cs="Times New Roman"/>
          <w:sz w:val="28"/>
          <w:szCs w:val="28"/>
        </w:rPr>
        <w:t xml:space="preserve"> по рассмотрению земельно-правовых отношений:</w:t>
      </w:r>
      <w:r w:rsidR="009C5C61" w:rsidRPr="00AD05D1">
        <w:rPr>
          <w:rFonts w:ascii="Times New Roman" w:hAnsi="Times New Roman" w:cs="Times New Roman"/>
          <w:sz w:val="28"/>
          <w:szCs w:val="28"/>
        </w:rPr>
        <w:br/>
        <w:t>(</w:t>
      </w:r>
      <w:r>
        <w:rPr>
          <w:rFonts w:ascii="Times New Roman" w:hAnsi="Times New Roman" w:cs="Times New Roman"/>
          <w:sz w:val="28"/>
          <w:szCs w:val="28"/>
        </w:rPr>
        <w:t xml:space="preserve">2 обращения по строительству вышки сотовой связи вблизи многоквартирных домов в г. Новоульяновск, </w:t>
      </w:r>
      <w:r w:rsidRPr="00AD05D1">
        <w:rPr>
          <w:rFonts w:ascii="Times New Roman" w:hAnsi="Times New Roman" w:cs="Times New Roman"/>
          <w:sz w:val="28"/>
          <w:szCs w:val="28"/>
        </w:rPr>
        <w:t xml:space="preserve"> </w:t>
      </w:r>
      <w:r w:rsidR="009C5C61" w:rsidRPr="00AD05D1">
        <w:rPr>
          <w:rFonts w:ascii="Times New Roman" w:hAnsi="Times New Roman" w:cs="Times New Roman"/>
          <w:sz w:val="28"/>
          <w:szCs w:val="28"/>
        </w:rPr>
        <w:t>2 обращения</w:t>
      </w:r>
      <w:r w:rsidR="009C5C61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 в собственность, </w:t>
      </w:r>
      <w:r w:rsidR="009C5C61" w:rsidRPr="009C5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обращения</w:t>
      </w:r>
      <w:r w:rsidR="009C5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оформлению гаражей, </w:t>
      </w:r>
      <w:r w:rsidR="009C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5C61">
        <w:rPr>
          <w:rFonts w:ascii="Times New Roman" w:hAnsi="Times New Roman" w:cs="Times New Roman"/>
          <w:sz w:val="28"/>
          <w:szCs w:val="28"/>
        </w:rPr>
        <w:t xml:space="preserve">проведение земляных работ на земельном участке без согласия собственника, проведение проверки по строительству гаража перед окнами многоквартирного дома, строительство </w:t>
      </w:r>
      <w:r w:rsidR="009C5C61">
        <w:rPr>
          <w:rFonts w:ascii="Times New Roman" w:hAnsi="Times New Roman" w:cs="Times New Roman"/>
          <w:sz w:val="28"/>
          <w:szCs w:val="28"/>
        </w:rPr>
        <w:lastRenderedPageBreak/>
        <w:t>оптического волокна на территории города Новоульяновск, по обеспечению доступа</w:t>
      </w:r>
      <w:proofErr w:type="gramEnd"/>
      <w:r w:rsidR="009C5C61">
        <w:rPr>
          <w:rFonts w:ascii="Times New Roman" w:hAnsi="Times New Roman" w:cs="Times New Roman"/>
          <w:sz w:val="28"/>
          <w:szCs w:val="28"/>
        </w:rPr>
        <w:t xml:space="preserve"> к земельному участку, перенос сроков по демонтажу хозяйственных построек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1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 вида использования земельного  участка</w:t>
      </w:r>
      <w:r w:rsidR="009C5C61">
        <w:rPr>
          <w:rFonts w:ascii="Times New Roman" w:hAnsi="Times New Roman" w:cs="Times New Roman"/>
          <w:sz w:val="28"/>
          <w:szCs w:val="28"/>
        </w:rPr>
        <w:t>)</w:t>
      </w:r>
      <w:r w:rsidR="009C5C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DB36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спилу (опиловке) зеленых насаждений; </w:t>
      </w:r>
      <w:r w:rsidRPr="009C5C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</w:t>
      </w:r>
      <w:r w:rsidRPr="00DB36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ремонту дорог;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C7160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принятию мер по обвалу земельного участка;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Pr="009C5C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восстановлению уличного освещения; </w:t>
      </w:r>
      <w:proofErr w:type="gramStart"/>
      <w:r w:rsidR="009C5C61" w:rsidRPr="00DB36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 обращения</w:t>
      </w:r>
      <w:r w:rsidR="009C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ремонту ограждения на мусульманском кладбище в 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Новоульяновск,</w:t>
      </w:r>
      <w:r w:rsidR="009C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5C61" w:rsidRPr="009147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 так же</w:t>
      </w:r>
      <w:r w:rsidR="009C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5C61" w:rsidRPr="00176B7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вопросы:</w:t>
      </w:r>
      <w:r w:rsidR="009C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C5C61">
        <w:rPr>
          <w:rFonts w:ascii="Times New Roman" w:hAnsi="Times New Roman" w:cs="Times New Roman"/>
          <w:sz w:val="28"/>
          <w:szCs w:val="28"/>
        </w:rPr>
        <w:t>ограничения доступа в магазин «Магнит» (не работает автоматическая дверь)</w:t>
      </w:r>
      <w:r w:rsidR="009C5C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загрязнения атмосферного воздуха на промышленной зоне, отлова животных без владельцев, ремонта детской песочницы на придомовой территории многоквартирного дома, уборка демонтированных бордюр с придомовой территории многоквартирного дома, уборка мусора с придомовой территории,</w:t>
      </w:r>
      <w:r w:rsidRPr="004E12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информации по земельному участку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предоставления копий архивных документов на жилое помещение.</w:t>
      </w:r>
    </w:p>
    <w:p w:rsidR="004E122F" w:rsidRDefault="002637A7" w:rsidP="004E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2637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 тематическом разделе «Социальное обеспечение. Социальное страхование» преобладали вопросы:</w:t>
      </w:r>
      <w:r w:rsidRPr="002637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122F">
        <w:rPr>
          <w:rFonts w:ascii="Times New Roman" w:eastAsia="Times New Roman" w:hAnsi="Times New Roman" w:cs="Times New Roman"/>
          <w:sz w:val="28"/>
          <w:szCs w:val="28"/>
        </w:rPr>
        <w:t xml:space="preserve">ремонта беговой дорожки на стадионе «Цементник», проведения праздника «Масленица» 02.05.2025 г. (отсутствие столба с подарками), </w:t>
      </w:r>
      <w:r w:rsidR="004E122F" w:rsidRPr="004E1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22F">
        <w:rPr>
          <w:rFonts w:ascii="Times New Roman" w:hAnsi="Times New Roman" w:cs="Times New Roman"/>
          <w:sz w:val="28"/>
          <w:szCs w:val="28"/>
        </w:rPr>
        <w:t>обеспечения бесплатным питанием в образовательных учреждениях детей из многодетных семей</w:t>
      </w:r>
    </w:p>
    <w:p w:rsidR="004E122F" w:rsidRPr="00EA3CD4" w:rsidRDefault="002637A7" w:rsidP="004E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263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263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 разделе  «Государство, общество, политика»</w:t>
      </w:r>
      <w:r w:rsidR="00227F20" w:rsidRPr="00227F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27F20" w:rsidRPr="002637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преобладали </w:t>
      </w:r>
      <w:r w:rsidR="00227F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27F20" w:rsidRPr="002637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вопросы</w:t>
      </w:r>
      <w:r w:rsidRPr="00263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EF4E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22F">
        <w:rPr>
          <w:rFonts w:ascii="Times New Roman" w:hAnsi="Times New Roman" w:cs="Times New Roman"/>
          <w:sz w:val="28"/>
          <w:szCs w:val="28"/>
        </w:rPr>
        <w:t>3 идентичных обращения по предоставлению данных об общественных объединениях расположенных на территории МО «Город Новоульяновск», а</w:t>
      </w:r>
      <w:r w:rsidR="004E122F" w:rsidRPr="002235A6">
        <w:rPr>
          <w:rFonts w:ascii="Times New Roman" w:hAnsi="Times New Roman" w:cs="Times New Roman"/>
          <w:b/>
          <w:sz w:val="28"/>
          <w:szCs w:val="28"/>
        </w:rPr>
        <w:t xml:space="preserve"> так же вопросы: </w:t>
      </w:r>
      <w:r w:rsidR="004E122F">
        <w:rPr>
          <w:rFonts w:ascii="Times New Roman" w:hAnsi="Times New Roman" w:cs="Times New Roman"/>
          <w:sz w:val="28"/>
          <w:szCs w:val="28"/>
        </w:rPr>
        <w:t xml:space="preserve">по предоставлению данных по многодетным семьям, имеющим право на получение земельных участков в собственность бесплатно, </w:t>
      </w:r>
      <w:r w:rsidR="004E122F" w:rsidRPr="00EA3CD4">
        <w:rPr>
          <w:rFonts w:ascii="Times New Roman" w:eastAsia="Times New Roman" w:hAnsi="Times New Roman" w:cs="Times New Roman"/>
          <w:sz w:val="28"/>
          <w:szCs w:val="28"/>
        </w:rPr>
        <w:t>переименовани</w:t>
      </w:r>
      <w:r w:rsidR="004E122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E122F" w:rsidRPr="00EA3CD4">
        <w:rPr>
          <w:rFonts w:ascii="Times New Roman" w:eastAsia="Times New Roman" w:hAnsi="Times New Roman" w:cs="Times New Roman"/>
          <w:sz w:val="28"/>
          <w:szCs w:val="28"/>
        </w:rPr>
        <w:t xml:space="preserve"> улицы в г.</w:t>
      </w:r>
      <w:r w:rsidR="004E1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22F" w:rsidRPr="00EA3CD4">
        <w:rPr>
          <w:rFonts w:ascii="Times New Roman" w:eastAsia="Times New Roman" w:hAnsi="Times New Roman" w:cs="Times New Roman"/>
          <w:sz w:val="28"/>
          <w:szCs w:val="28"/>
        </w:rPr>
        <w:t>Новоульяновск</w:t>
      </w:r>
      <w:r w:rsidR="004E1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22F" w:rsidRPr="00EA3CD4">
        <w:rPr>
          <w:rFonts w:ascii="Times New Roman" w:eastAsia="Times New Roman" w:hAnsi="Times New Roman" w:cs="Times New Roman"/>
          <w:sz w:val="28"/>
          <w:szCs w:val="28"/>
        </w:rPr>
        <w:t xml:space="preserve">в честь </w:t>
      </w:r>
      <w:proofErr w:type="spellStart"/>
      <w:r w:rsidR="004E122F" w:rsidRPr="00EA3CD4">
        <w:rPr>
          <w:rFonts w:ascii="Times New Roman" w:eastAsia="Times New Roman" w:hAnsi="Times New Roman" w:cs="Times New Roman"/>
          <w:sz w:val="28"/>
          <w:szCs w:val="28"/>
        </w:rPr>
        <w:t>Хохлачева</w:t>
      </w:r>
      <w:proofErr w:type="spellEnd"/>
      <w:r w:rsidR="004E122F" w:rsidRPr="00EA3CD4">
        <w:rPr>
          <w:rFonts w:ascii="Times New Roman" w:eastAsia="Times New Roman" w:hAnsi="Times New Roman" w:cs="Times New Roman"/>
          <w:sz w:val="28"/>
          <w:szCs w:val="28"/>
        </w:rPr>
        <w:t xml:space="preserve"> Б.А.</w:t>
      </w:r>
      <w:r w:rsidR="004E122F">
        <w:rPr>
          <w:rFonts w:ascii="Times New Roman" w:eastAsia="Times New Roman" w:hAnsi="Times New Roman" w:cs="Times New Roman"/>
          <w:sz w:val="28"/>
          <w:szCs w:val="28"/>
        </w:rPr>
        <w:t>, рассмотрения в судебном порядке принятого по обращению решения</w:t>
      </w:r>
      <w:proofErr w:type="gramEnd"/>
      <w:r w:rsidR="004E122F">
        <w:rPr>
          <w:rFonts w:ascii="Times New Roman" w:eastAsia="Times New Roman" w:hAnsi="Times New Roman" w:cs="Times New Roman"/>
          <w:sz w:val="28"/>
          <w:szCs w:val="28"/>
        </w:rPr>
        <w:t>, организации сходов граждан, круглых столов с населением в населенном пункте, некорректное обращение.</w:t>
      </w:r>
    </w:p>
    <w:p w:rsidR="004E122F" w:rsidRDefault="002637A7" w:rsidP="004E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7A7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637A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тематическом разделе  «Оборона, безопасность, законность</w:t>
      </w:r>
      <w:r w:rsidR="00227F2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  <w:r w:rsidR="00227F20" w:rsidRPr="00227F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227F20" w:rsidRPr="002637A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преобладали вопросы</w:t>
      </w:r>
      <w:r w:rsidR="00227F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по:</w:t>
      </w:r>
      <w:r w:rsidR="00227F20" w:rsidRPr="00EF4E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27F20" w:rsidRPr="00EF4E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E122F" w:rsidRPr="00EA3CD4">
        <w:rPr>
          <w:rFonts w:ascii="Times New Roman" w:eastAsia="Times New Roman" w:hAnsi="Times New Roman" w:cs="Times New Roman"/>
          <w:sz w:val="28"/>
          <w:szCs w:val="28"/>
        </w:rPr>
        <w:t>установки мемориальной таблички участнику СВО,</w:t>
      </w:r>
      <w:r w:rsidR="004E122F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конфликтной ситуации с соседями</w:t>
      </w:r>
      <w:proofErr w:type="gramStart"/>
      <w:r w:rsidR="004E12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E122F" w:rsidRPr="004E12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E122F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4E122F">
        <w:rPr>
          <w:rFonts w:ascii="Times New Roman" w:eastAsia="Times New Roman" w:hAnsi="Times New Roman" w:cs="Times New Roman"/>
          <w:sz w:val="28"/>
          <w:szCs w:val="28"/>
        </w:rPr>
        <w:t xml:space="preserve">лагоустройства </w:t>
      </w:r>
      <w:r w:rsidR="004E122F">
        <w:rPr>
          <w:rFonts w:ascii="Times New Roman" w:eastAsia="Times New Roman" w:hAnsi="Times New Roman" w:cs="Times New Roman"/>
          <w:sz w:val="28"/>
          <w:szCs w:val="28"/>
        </w:rPr>
        <w:br/>
        <w:t>памятника-обелиска в п. Меловой, взаимодействия  с фондом «Защитники отечества» в г.</w:t>
      </w:r>
      <w:r w:rsidR="00EF4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22F">
        <w:rPr>
          <w:rFonts w:ascii="Times New Roman" w:eastAsia="Times New Roman" w:hAnsi="Times New Roman" w:cs="Times New Roman"/>
          <w:sz w:val="28"/>
          <w:szCs w:val="28"/>
        </w:rPr>
        <w:t>Новоульяновск.</w:t>
      </w:r>
    </w:p>
    <w:p w:rsidR="004E122F" w:rsidRDefault="004E122F" w:rsidP="004E1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 результативности  рассмотрения  поступивших  обращений  показал, что 1</w:t>
      </w:r>
      <w:r w:rsidR="00EF4EF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обращений  находится в работе согласно установленным срокам, по </w:t>
      </w:r>
      <w:r w:rsidR="00EF4EFE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обращениям заявителям были даны ответы </w:t>
      </w:r>
      <w:r w:rsidRPr="004120DE">
        <w:rPr>
          <w:rFonts w:ascii="Times New Roman" w:hAnsi="Times New Roman" w:cs="Times New Roman"/>
          <w:sz w:val="28"/>
          <w:szCs w:val="28"/>
        </w:rPr>
        <w:t xml:space="preserve">разъяснительного характера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0DE">
        <w:rPr>
          <w:rFonts w:ascii="Times New Roman" w:hAnsi="Times New Roman" w:cs="Times New Roman"/>
          <w:sz w:val="28"/>
          <w:szCs w:val="28"/>
        </w:rPr>
        <w:t>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122F" w:rsidRDefault="004E122F" w:rsidP="004E1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="00EF4EFE">
        <w:rPr>
          <w:rFonts w:ascii="Times New Roman" w:hAnsi="Times New Roman" w:cs="Times New Roman"/>
          <w:sz w:val="28"/>
          <w:szCs w:val="28"/>
        </w:rPr>
        <w:t>восьми</w:t>
      </w:r>
      <w:r>
        <w:rPr>
          <w:rFonts w:ascii="Times New Roman" w:hAnsi="Times New Roman" w:cs="Times New Roman"/>
          <w:sz w:val="28"/>
          <w:szCs w:val="28"/>
        </w:rPr>
        <w:t xml:space="preserve"> обращениям были приняты положительные решения (отремонтирован автоматическая дверь в магазине «Магнит», произведены </w:t>
      </w:r>
      <w:r w:rsidRPr="00EA3CD4">
        <w:rPr>
          <w:rFonts w:ascii="Times New Roman" w:hAnsi="Times New Roman" w:cs="Times New Roman"/>
          <w:sz w:val="28"/>
          <w:szCs w:val="28"/>
        </w:rPr>
        <w:t>работы по опломбированию учета электрической энергии</w:t>
      </w:r>
      <w:r w:rsidR="00EF4EFE">
        <w:rPr>
          <w:rFonts w:ascii="Times New Roman" w:hAnsi="Times New Roman" w:cs="Times New Roman"/>
          <w:sz w:val="28"/>
          <w:szCs w:val="28"/>
        </w:rPr>
        <w:t>,</w:t>
      </w:r>
      <w:r w:rsidR="00EF4EFE" w:rsidRPr="00EF4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EFE">
        <w:rPr>
          <w:rFonts w:ascii="Times New Roman" w:eastAsia="Times New Roman" w:hAnsi="Times New Roman" w:cs="Times New Roman"/>
          <w:sz w:val="28"/>
          <w:szCs w:val="28"/>
        </w:rPr>
        <w:t xml:space="preserve">вывезен мусор с контейнерной площадки, восстановлено уличное освещение, произведена обработка тротуара </w:t>
      </w:r>
      <w:proofErr w:type="spellStart"/>
      <w:r w:rsidR="00EF4EFE">
        <w:rPr>
          <w:rFonts w:ascii="Times New Roman" w:eastAsia="Times New Roman" w:hAnsi="Times New Roman" w:cs="Times New Roman"/>
          <w:sz w:val="28"/>
          <w:szCs w:val="28"/>
        </w:rPr>
        <w:t>пескосоляной</w:t>
      </w:r>
      <w:proofErr w:type="spellEnd"/>
      <w:r w:rsidR="00EF4EFE">
        <w:rPr>
          <w:rFonts w:ascii="Times New Roman" w:eastAsia="Times New Roman" w:hAnsi="Times New Roman" w:cs="Times New Roman"/>
          <w:sz w:val="28"/>
          <w:szCs w:val="28"/>
        </w:rPr>
        <w:t xml:space="preserve"> смесью,</w:t>
      </w:r>
      <w:r w:rsidR="00EF4EFE">
        <w:rPr>
          <w:rFonts w:ascii="Times New Roman" w:hAnsi="Times New Roman" w:cs="Times New Roman"/>
          <w:sz w:val="28"/>
          <w:szCs w:val="28"/>
        </w:rPr>
        <w:t xml:space="preserve"> предоставлены копи архивных документов на жилое помещение, проведены работы по закрытию люка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922AE" w:rsidRPr="00F327A0" w:rsidRDefault="00A922AE" w:rsidP="00263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922AE" w:rsidRPr="00F327A0" w:rsidSect="001A3FA1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D30"/>
    <w:multiLevelType w:val="hybridMultilevel"/>
    <w:tmpl w:val="9544C598"/>
    <w:lvl w:ilvl="0" w:tplc="8BB07E5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50A0D0D"/>
    <w:multiLevelType w:val="hybridMultilevel"/>
    <w:tmpl w:val="D6D64E94"/>
    <w:lvl w:ilvl="0" w:tplc="5B38C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5F2418D"/>
    <w:multiLevelType w:val="hybridMultilevel"/>
    <w:tmpl w:val="6F94F198"/>
    <w:lvl w:ilvl="0" w:tplc="FB884D78">
      <w:start w:val="1"/>
      <w:numFmt w:val="decimal"/>
      <w:lvlText w:val="%1."/>
      <w:lvlJc w:val="left"/>
      <w:pPr>
        <w:ind w:left="495" w:hanging="495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2A3400"/>
    <w:multiLevelType w:val="hybridMultilevel"/>
    <w:tmpl w:val="E5BCE058"/>
    <w:lvl w:ilvl="0" w:tplc="04FEDEA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328272B"/>
    <w:multiLevelType w:val="hybridMultilevel"/>
    <w:tmpl w:val="8E96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C4106"/>
    <w:multiLevelType w:val="hybridMultilevel"/>
    <w:tmpl w:val="1922A1FE"/>
    <w:lvl w:ilvl="0" w:tplc="F24A872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9974010"/>
    <w:multiLevelType w:val="hybridMultilevel"/>
    <w:tmpl w:val="F77C08DA"/>
    <w:lvl w:ilvl="0" w:tplc="BCB4EC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E0D6324"/>
    <w:multiLevelType w:val="hybridMultilevel"/>
    <w:tmpl w:val="C0EEF3B0"/>
    <w:lvl w:ilvl="0" w:tplc="BEA8B2B8">
      <w:start w:val="1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A36604D"/>
    <w:multiLevelType w:val="hybridMultilevel"/>
    <w:tmpl w:val="45F403CE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>
    <w:nsid w:val="3E700A58"/>
    <w:multiLevelType w:val="hybridMultilevel"/>
    <w:tmpl w:val="932C7552"/>
    <w:lvl w:ilvl="0" w:tplc="2F588C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509F394F"/>
    <w:multiLevelType w:val="hybridMultilevel"/>
    <w:tmpl w:val="A300E7DC"/>
    <w:lvl w:ilvl="0" w:tplc="6512D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F25B29"/>
    <w:multiLevelType w:val="hybridMultilevel"/>
    <w:tmpl w:val="5DD40F92"/>
    <w:lvl w:ilvl="0" w:tplc="84A67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6A579D4"/>
    <w:multiLevelType w:val="hybridMultilevel"/>
    <w:tmpl w:val="B68227DA"/>
    <w:lvl w:ilvl="0" w:tplc="46DCEBFE">
      <w:start w:val="1"/>
      <w:numFmt w:val="decimal"/>
      <w:lvlText w:val="%1."/>
      <w:lvlJc w:val="left"/>
      <w:pPr>
        <w:ind w:left="121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3">
    <w:nsid w:val="78A81C43"/>
    <w:multiLevelType w:val="hybridMultilevel"/>
    <w:tmpl w:val="BB78930E"/>
    <w:lvl w:ilvl="0" w:tplc="024A2A36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14">
    <w:nsid w:val="7A85247E"/>
    <w:multiLevelType w:val="hybridMultilevel"/>
    <w:tmpl w:val="077C608C"/>
    <w:lvl w:ilvl="0" w:tplc="4754CFC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>
    <w:nsid w:val="7C7D0A47"/>
    <w:multiLevelType w:val="hybridMultilevel"/>
    <w:tmpl w:val="091E240A"/>
    <w:lvl w:ilvl="0" w:tplc="4EF80D3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7C860104"/>
    <w:multiLevelType w:val="hybridMultilevel"/>
    <w:tmpl w:val="08C0F13E"/>
    <w:lvl w:ilvl="0" w:tplc="04190001">
      <w:start w:val="1"/>
      <w:numFmt w:val="bullet"/>
      <w:lvlText w:val=""/>
      <w:lvlJc w:val="left"/>
      <w:pPr>
        <w:ind w:left="1020" w:hanging="4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16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C5"/>
    <w:rsid w:val="00002E07"/>
    <w:rsid w:val="000112EC"/>
    <w:rsid w:val="000132A3"/>
    <w:rsid w:val="000142A7"/>
    <w:rsid w:val="00014BCD"/>
    <w:rsid w:val="00015EE1"/>
    <w:rsid w:val="000172E9"/>
    <w:rsid w:val="00023F88"/>
    <w:rsid w:val="000318E4"/>
    <w:rsid w:val="00032009"/>
    <w:rsid w:val="0004527D"/>
    <w:rsid w:val="00050484"/>
    <w:rsid w:val="00050E66"/>
    <w:rsid w:val="00057361"/>
    <w:rsid w:val="00070954"/>
    <w:rsid w:val="000732E3"/>
    <w:rsid w:val="00075F73"/>
    <w:rsid w:val="00080A36"/>
    <w:rsid w:val="000851F7"/>
    <w:rsid w:val="000860C9"/>
    <w:rsid w:val="0009528E"/>
    <w:rsid w:val="000A0D65"/>
    <w:rsid w:val="000A2531"/>
    <w:rsid w:val="000A56E6"/>
    <w:rsid w:val="000B20D0"/>
    <w:rsid w:val="000B39F9"/>
    <w:rsid w:val="000B466B"/>
    <w:rsid w:val="000B6B0E"/>
    <w:rsid w:val="000B72CE"/>
    <w:rsid w:val="000C08BD"/>
    <w:rsid w:val="000C41E8"/>
    <w:rsid w:val="000C53DF"/>
    <w:rsid w:val="000D28F8"/>
    <w:rsid w:val="000D3104"/>
    <w:rsid w:val="000D3335"/>
    <w:rsid w:val="000D629F"/>
    <w:rsid w:val="000E1448"/>
    <w:rsid w:val="000E36D0"/>
    <w:rsid w:val="000E57C9"/>
    <w:rsid w:val="000E5A1A"/>
    <w:rsid w:val="000E75C8"/>
    <w:rsid w:val="000F158E"/>
    <w:rsid w:val="000F1A31"/>
    <w:rsid w:val="000F1D29"/>
    <w:rsid w:val="000F799F"/>
    <w:rsid w:val="0010006D"/>
    <w:rsid w:val="001010C9"/>
    <w:rsid w:val="00110A0F"/>
    <w:rsid w:val="00112E29"/>
    <w:rsid w:val="0011685A"/>
    <w:rsid w:val="00116FCA"/>
    <w:rsid w:val="00136250"/>
    <w:rsid w:val="00136F81"/>
    <w:rsid w:val="0014419B"/>
    <w:rsid w:val="0014505E"/>
    <w:rsid w:val="0015521C"/>
    <w:rsid w:val="00155A17"/>
    <w:rsid w:val="00161087"/>
    <w:rsid w:val="00170D29"/>
    <w:rsid w:val="001729E9"/>
    <w:rsid w:val="0017324A"/>
    <w:rsid w:val="00184345"/>
    <w:rsid w:val="00195557"/>
    <w:rsid w:val="001A29F9"/>
    <w:rsid w:val="001A3FA1"/>
    <w:rsid w:val="001B05E3"/>
    <w:rsid w:val="001B118A"/>
    <w:rsid w:val="001B216F"/>
    <w:rsid w:val="001B5F8C"/>
    <w:rsid w:val="001C1F55"/>
    <w:rsid w:val="001C26D3"/>
    <w:rsid w:val="001C493F"/>
    <w:rsid w:val="001D4196"/>
    <w:rsid w:val="001E1801"/>
    <w:rsid w:val="001E1C16"/>
    <w:rsid w:val="001E22EE"/>
    <w:rsid w:val="001E5501"/>
    <w:rsid w:val="001E59F7"/>
    <w:rsid w:val="001F3BF6"/>
    <w:rsid w:val="001F5DDC"/>
    <w:rsid w:val="001F5FE4"/>
    <w:rsid w:val="001F7812"/>
    <w:rsid w:val="002063CA"/>
    <w:rsid w:val="0021338C"/>
    <w:rsid w:val="002137FA"/>
    <w:rsid w:val="0021607E"/>
    <w:rsid w:val="002237B2"/>
    <w:rsid w:val="00224152"/>
    <w:rsid w:val="00227F20"/>
    <w:rsid w:val="00240028"/>
    <w:rsid w:val="00242EF7"/>
    <w:rsid w:val="0024582D"/>
    <w:rsid w:val="00252646"/>
    <w:rsid w:val="00255AC7"/>
    <w:rsid w:val="00262421"/>
    <w:rsid w:val="002637A7"/>
    <w:rsid w:val="002714CF"/>
    <w:rsid w:val="00271BE7"/>
    <w:rsid w:val="00276E06"/>
    <w:rsid w:val="0027751E"/>
    <w:rsid w:val="0028034F"/>
    <w:rsid w:val="00281F08"/>
    <w:rsid w:val="00282604"/>
    <w:rsid w:val="00282F14"/>
    <w:rsid w:val="00284555"/>
    <w:rsid w:val="002913CB"/>
    <w:rsid w:val="0029337B"/>
    <w:rsid w:val="00294E65"/>
    <w:rsid w:val="0029766A"/>
    <w:rsid w:val="00297A65"/>
    <w:rsid w:val="002A173B"/>
    <w:rsid w:val="002A44AF"/>
    <w:rsid w:val="002A4C01"/>
    <w:rsid w:val="002A613D"/>
    <w:rsid w:val="002A6806"/>
    <w:rsid w:val="002A68FF"/>
    <w:rsid w:val="002A71AB"/>
    <w:rsid w:val="002B2353"/>
    <w:rsid w:val="002B3619"/>
    <w:rsid w:val="002B4EA9"/>
    <w:rsid w:val="002B581D"/>
    <w:rsid w:val="002B6D17"/>
    <w:rsid w:val="002B7D89"/>
    <w:rsid w:val="002C09A9"/>
    <w:rsid w:val="002C4765"/>
    <w:rsid w:val="002C4984"/>
    <w:rsid w:val="002D2A82"/>
    <w:rsid w:val="002D6EA1"/>
    <w:rsid w:val="002E1CC9"/>
    <w:rsid w:val="002E5C0D"/>
    <w:rsid w:val="002F073F"/>
    <w:rsid w:val="002F4068"/>
    <w:rsid w:val="002F48EB"/>
    <w:rsid w:val="002F56BC"/>
    <w:rsid w:val="003005B5"/>
    <w:rsid w:val="00302F97"/>
    <w:rsid w:val="00311FEB"/>
    <w:rsid w:val="00315655"/>
    <w:rsid w:val="00316B0B"/>
    <w:rsid w:val="00317096"/>
    <w:rsid w:val="00321E41"/>
    <w:rsid w:val="00324E73"/>
    <w:rsid w:val="00327F19"/>
    <w:rsid w:val="003311DA"/>
    <w:rsid w:val="0033169B"/>
    <w:rsid w:val="0033390F"/>
    <w:rsid w:val="00335444"/>
    <w:rsid w:val="00337A2D"/>
    <w:rsid w:val="00341319"/>
    <w:rsid w:val="003428AB"/>
    <w:rsid w:val="003469F5"/>
    <w:rsid w:val="00355BE4"/>
    <w:rsid w:val="00361F73"/>
    <w:rsid w:val="00366896"/>
    <w:rsid w:val="00372F68"/>
    <w:rsid w:val="0038097C"/>
    <w:rsid w:val="0038217C"/>
    <w:rsid w:val="00392F46"/>
    <w:rsid w:val="00394654"/>
    <w:rsid w:val="0039611E"/>
    <w:rsid w:val="003B160A"/>
    <w:rsid w:val="003B1839"/>
    <w:rsid w:val="003B7738"/>
    <w:rsid w:val="003C1B31"/>
    <w:rsid w:val="003C6576"/>
    <w:rsid w:val="003D4DFA"/>
    <w:rsid w:val="003D5623"/>
    <w:rsid w:val="003D5BA4"/>
    <w:rsid w:val="003D633D"/>
    <w:rsid w:val="003D677C"/>
    <w:rsid w:val="003E7F02"/>
    <w:rsid w:val="003F05F3"/>
    <w:rsid w:val="003F4AFF"/>
    <w:rsid w:val="003F60BE"/>
    <w:rsid w:val="003F720F"/>
    <w:rsid w:val="003F7328"/>
    <w:rsid w:val="003F7E1E"/>
    <w:rsid w:val="00402F98"/>
    <w:rsid w:val="0040401C"/>
    <w:rsid w:val="004157E6"/>
    <w:rsid w:val="00417DD4"/>
    <w:rsid w:val="00427297"/>
    <w:rsid w:val="00434CC0"/>
    <w:rsid w:val="00436A1A"/>
    <w:rsid w:val="00441E60"/>
    <w:rsid w:val="00444310"/>
    <w:rsid w:val="00446297"/>
    <w:rsid w:val="00446961"/>
    <w:rsid w:val="0045048F"/>
    <w:rsid w:val="004523AA"/>
    <w:rsid w:val="00456DEA"/>
    <w:rsid w:val="004602DF"/>
    <w:rsid w:val="00461747"/>
    <w:rsid w:val="00463B05"/>
    <w:rsid w:val="00464BEB"/>
    <w:rsid w:val="00470C6F"/>
    <w:rsid w:val="00474E57"/>
    <w:rsid w:val="004752DD"/>
    <w:rsid w:val="00477118"/>
    <w:rsid w:val="00484B18"/>
    <w:rsid w:val="00492CF3"/>
    <w:rsid w:val="0049788D"/>
    <w:rsid w:val="004A3492"/>
    <w:rsid w:val="004A3B4C"/>
    <w:rsid w:val="004B2724"/>
    <w:rsid w:val="004B53E6"/>
    <w:rsid w:val="004C298C"/>
    <w:rsid w:val="004D1E5C"/>
    <w:rsid w:val="004D3A1A"/>
    <w:rsid w:val="004E0515"/>
    <w:rsid w:val="004E122F"/>
    <w:rsid w:val="004E2E20"/>
    <w:rsid w:val="004E41AB"/>
    <w:rsid w:val="004E4E87"/>
    <w:rsid w:val="004E50F9"/>
    <w:rsid w:val="004F6EB0"/>
    <w:rsid w:val="0050117A"/>
    <w:rsid w:val="0050251C"/>
    <w:rsid w:val="00503EC4"/>
    <w:rsid w:val="005045E5"/>
    <w:rsid w:val="00504A33"/>
    <w:rsid w:val="00504C10"/>
    <w:rsid w:val="00510DF1"/>
    <w:rsid w:val="005122EA"/>
    <w:rsid w:val="00512A0D"/>
    <w:rsid w:val="005135D8"/>
    <w:rsid w:val="005152D7"/>
    <w:rsid w:val="00524365"/>
    <w:rsid w:val="0052606C"/>
    <w:rsid w:val="00530FAB"/>
    <w:rsid w:val="005344AF"/>
    <w:rsid w:val="005403D6"/>
    <w:rsid w:val="005432A6"/>
    <w:rsid w:val="005539FE"/>
    <w:rsid w:val="005544AA"/>
    <w:rsid w:val="0056617E"/>
    <w:rsid w:val="0057087A"/>
    <w:rsid w:val="00575AD5"/>
    <w:rsid w:val="00580475"/>
    <w:rsid w:val="00586661"/>
    <w:rsid w:val="00597BC0"/>
    <w:rsid w:val="005A2AC9"/>
    <w:rsid w:val="005A46B6"/>
    <w:rsid w:val="005A4ED6"/>
    <w:rsid w:val="005B233C"/>
    <w:rsid w:val="005B34B7"/>
    <w:rsid w:val="005B3C50"/>
    <w:rsid w:val="005B5FD7"/>
    <w:rsid w:val="005C6ACC"/>
    <w:rsid w:val="005C7B50"/>
    <w:rsid w:val="005D11F8"/>
    <w:rsid w:val="005D4326"/>
    <w:rsid w:val="005E4EC6"/>
    <w:rsid w:val="005E6D4E"/>
    <w:rsid w:val="005E6EDB"/>
    <w:rsid w:val="005F0830"/>
    <w:rsid w:val="005F40B7"/>
    <w:rsid w:val="006023CF"/>
    <w:rsid w:val="00602501"/>
    <w:rsid w:val="00607CA0"/>
    <w:rsid w:val="00610B4C"/>
    <w:rsid w:val="0061643C"/>
    <w:rsid w:val="00617A0B"/>
    <w:rsid w:val="00623377"/>
    <w:rsid w:val="00623975"/>
    <w:rsid w:val="00624F88"/>
    <w:rsid w:val="00626F87"/>
    <w:rsid w:val="00627F4B"/>
    <w:rsid w:val="00630D07"/>
    <w:rsid w:val="006338CD"/>
    <w:rsid w:val="00635727"/>
    <w:rsid w:val="00635B5C"/>
    <w:rsid w:val="006415E7"/>
    <w:rsid w:val="00641D35"/>
    <w:rsid w:val="00642B72"/>
    <w:rsid w:val="006451E6"/>
    <w:rsid w:val="0064721F"/>
    <w:rsid w:val="0065379C"/>
    <w:rsid w:val="0065533F"/>
    <w:rsid w:val="0066043B"/>
    <w:rsid w:val="00662C10"/>
    <w:rsid w:val="00672B36"/>
    <w:rsid w:val="00675540"/>
    <w:rsid w:val="006800CE"/>
    <w:rsid w:val="00680A75"/>
    <w:rsid w:val="006819E2"/>
    <w:rsid w:val="00683C36"/>
    <w:rsid w:val="006856FF"/>
    <w:rsid w:val="00691E1D"/>
    <w:rsid w:val="00692CE1"/>
    <w:rsid w:val="006935BC"/>
    <w:rsid w:val="00693CB5"/>
    <w:rsid w:val="0069484C"/>
    <w:rsid w:val="00696D1B"/>
    <w:rsid w:val="006A0F88"/>
    <w:rsid w:val="006B03D9"/>
    <w:rsid w:val="006B0C65"/>
    <w:rsid w:val="006B566B"/>
    <w:rsid w:val="006B7728"/>
    <w:rsid w:val="006C2720"/>
    <w:rsid w:val="006C4970"/>
    <w:rsid w:val="006C5FCA"/>
    <w:rsid w:val="006E1EBF"/>
    <w:rsid w:val="006E2960"/>
    <w:rsid w:val="006E32E1"/>
    <w:rsid w:val="00700C79"/>
    <w:rsid w:val="00702282"/>
    <w:rsid w:val="0071362F"/>
    <w:rsid w:val="00720123"/>
    <w:rsid w:val="00721324"/>
    <w:rsid w:val="0073301E"/>
    <w:rsid w:val="00733AAF"/>
    <w:rsid w:val="007417A7"/>
    <w:rsid w:val="00741A05"/>
    <w:rsid w:val="00743ADF"/>
    <w:rsid w:val="00744B56"/>
    <w:rsid w:val="00752234"/>
    <w:rsid w:val="0076415E"/>
    <w:rsid w:val="00773AFE"/>
    <w:rsid w:val="00775812"/>
    <w:rsid w:val="00784FE8"/>
    <w:rsid w:val="007856BA"/>
    <w:rsid w:val="00786D20"/>
    <w:rsid w:val="00794826"/>
    <w:rsid w:val="00797F2C"/>
    <w:rsid w:val="007A4CF1"/>
    <w:rsid w:val="007B123C"/>
    <w:rsid w:val="007B24D0"/>
    <w:rsid w:val="007B27CD"/>
    <w:rsid w:val="007B3793"/>
    <w:rsid w:val="007B5067"/>
    <w:rsid w:val="007C56DF"/>
    <w:rsid w:val="007C6AF2"/>
    <w:rsid w:val="007D0375"/>
    <w:rsid w:val="007D0C6D"/>
    <w:rsid w:val="007D1829"/>
    <w:rsid w:val="007D24F0"/>
    <w:rsid w:val="007D67AB"/>
    <w:rsid w:val="007E05D6"/>
    <w:rsid w:val="007E25EC"/>
    <w:rsid w:val="007E51D8"/>
    <w:rsid w:val="007E7F3E"/>
    <w:rsid w:val="0080241C"/>
    <w:rsid w:val="008066F7"/>
    <w:rsid w:val="00810193"/>
    <w:rsid w:val="00813527"/>
    <w:rsid w:val="00820951"/>
    <w:rsid w:val="008220F8"/>
    <w:rsid w:val="00823D02"/>
    <w:rsid w:val="00824601"/>
    <w:rsid w:val="00826148"/>
    <w:rsid w:val="008278C8"/>
    <w:rsid w:val="00834BB6"/>
    <w:rsid w:val="00842ACB"/>
    <w:rsid w:val="00847234"/>
    <w:rsid w:val="00857230"/>
    <w:rsid w:val="008615B2"/>
    <w:rsid w:val="00861A2C"/>
    <w:rsid w:val="00863A87"/>
    <w:rsid w:val="0086577B"/>
    <w:rsid w:val="00867627"/>
    <w:rsid w:val="00867D74"/>
    <w:rsid w:val="008727F8"/>
    <w:rsid w:val="008736CD"/>
    <w:rsid w:val="0087559D"/>
    <w:rsid w:val="0088095E"/>
    <w:rsid w:val="008824F0"/>
    <w:rsid w:val="00886E08"/>
    <w:rsid w:val="008A580D"/>
    <w:rsid w:val="008A5FBE"/>
    <w:rsid w:val="008C7FEA"/>
    <w:rsid w:val="008D5A73"/>
    <w:rsid w:val="008D5EFC"/>
    <w:rsid w:val="008E6CF3"/>
    <w:rsid w:val="008F1545"/>
    <w:rsid w:val="008F3536"/>
    <w:rsid w:val="008F50C5"/>
    <w:rsid w:val="008F624A"/>
    <w:rsid w:val="00902235"/>
    <w:rsid w:val="00904CB8"/>
    <w:rsid w:val="009111DB"/>
    <w:rsid w:val="00912755"/>
    <w:rsid w:val="00920A5F"/>
    <w:rsid w:val="00921712"/>
    <w:rsid w:val="009249CE"/>
    <w:rsid w:val="00943CBD"/>
    <w:rsid w:val="00944C8A"/>
    <w:rsid w:val="0095576E"/>
    <w:rsid w:val="00955DF2"/>
    <w:rsid w:val="00956044"/>
    <w:rsid w:val="00963A4E"/>
    <w:rsid w:val="00967BAB"/>
    <w:rsid w:val="00970D26"/>
    <w:rsid w:val="00971347"/>
    <w:rsid w:val="00972804"/>
    <w:rsid w:val="00972B71"/>
    <w:rsid w:val="00972F34"/>
    <w:rsid w:val="00973B95"/>
    <w:rsid w:val="009815BB"/>
    <w:rsid w:val="00981C1C"/>
    <w:rsid w:val="00987044"/>
    <w:rsid w:val="00991949"/>
    <w:rsid w:val="00994C70"/>
    <w:rsid w:val="00995E6D"/>
    <w:rsid w:val="009972F9"/>
    <w:rsid w:val="009A1F17"/>
    <w:rsid w:val="009B0694"/>
    <w:rsid w:val="009B65DE"/>
    <w:rsid w:val="009C5C61"/>
    <w:rsid w:val="009C6B59"/>
    <w:rsid w:val="009D6B8B"/>
    <w:rsid w:val="009E05EA"/>
    <w:rsid w:val="009E1241"/>
    <w:rsid w:val="009E3AD7"/>
    <w:rsid w:val="009F1BE0"/>
    <w:rsid w:val="009F4CF0"/>
    <w:rsid w:val="009F558D"/>
    <w:rsid w:val="00A03482"/>
    <w:rsid w:val="00A06505"/>
    <w:rsid w:val="00A0767E"/>
    <w:rsid w:val="00A11A21"/>
    <w:rsid w:val="00A11F52"/>
    <w:rsid w:val="00A12BCA"/>
    <w:rsid w:val="00A133A2"/>
    <w:rsid w:val="00A15B14"/>
    <w:rsid w:val="00A15D79"/>
    <w:rsid w:val="00A16398"/>
    <w:rsid w:val="00A42F9B"/>
    <w:rsid w:val="00A43E72"/>
    <w:rsid w:val="00A45C7D"/>
    <w:rsid w:val="00A51F86"/>
    <w:rsid w:val="00A57A5B"/>
    <w:rsid w:val="00A60F3F"/>
    <w:rsid w:val="00A64AF2"/>
    <w:rsid w:val="00A66827"/>
    <w:rsid w:val="00A7533C"/>
    <w:rsid w:val="00A75679"/>
    <w:rsid w:val="00A922AE"/>
    <w:rsid w:val="00A941EB"/>
    <w:rsid w:val="00A9718D"/>
    <w:rsid w:val="00AA3167"/>
    <w:rsid w:val="00AC2878"/>
    <w:rsid w:val="00AC36A4"/>
    <w:rsid w:val="00AD57AB"/>
    <w:rsid w:val="00AD5D67"/>
    <w:rsid w:val="00AD759E"/>
    <w:rsid w:val="00AD764B"/>
    <w:rsid w:val="00AE30B1"/>
    <w:rsid w:val="00AF4DA5"/>
    <w:rsid w:val="00AF558C"/>
    <w:rsid w:val="00B0526F"/>
    <w:rsid w:val="00B149E4"/>
    <w:rsid w:val="00B14A7A"/>
    <w:rsid w:val="00B1628C"/>
    <w:rsid w:val="00B20D17"/>
    <w:rsid w:val="00B20E4A"/>
    <w:rsid w:val="00B42A91"/>
    <w:rsid w:val="00B452BA"/>
    <w:rsid w:val="00B45842"/>
    <w:rsid w:val="00B575B6"/>
    <w:rsid w:val="00B60E4F"/>
    <w:rsid w:val="00B61A29"/>
    <w:rsid w:val="00B775BE"/>
    <w:rsid w:val="00B9492D"/>
    <w:rsid w:val="00BA36F6"/>
    <w:rsid w:val="00BA6515"/>
    <w:rsid w:val="00BA6597"/>
    <w:rsid w:val="00BB3A19"/>
    <w:rsid w:val="00BC0257"/>
    <w:rsid w:val="00BC2274"/>
    <w:rsid w:val="00BC2CC9"/>
    <w:rsid w:val="00BC797F"/>
    <w:rsid w:val="00BD14A5"/>
    <w:rsid w:val="00BD4DBC"/>
    <w:rsid w:val="00BE1701"/>
    <w:rsid w:val="00BE4EFA"/>
    <w:rsid w:val="00BE5050"/>
    <w:rsid w:val="00C00DA3"/>
    <w:rsid w:val="00C03F6E"/>
    <w:rsid w:val="00C06072"/>
    <w:rsid w:val="00C0663D"/>
    <w:rsid w:val="00C076D1"/>
    <w:rsid w:val="00C11374"/>
    <w:rsid w:val="00C138ED"/>
    <w:rsid w:val="00C171B3"/>
    <w:rsid w:val="00C23806"/>
    <w:rsid w:val="00C2394E"/>
    <w:rsid w:val="00C413A9"/>
    <w:rsid w:val="00C416E7"/>
    <w:rsid w:val="00C43346"/>
    <w:rsid w:val="00C43D97"/>
    <w:rsid w:val="00C44CA1"/>
    <w:rsid w:val="00C465AE"/>
    <w:rsid w:val="00C52CFC"/>
    <w:rsid w:val="00C603A2"/>
    <w:rsid w:val="00C60D11"/>
    <w:rsid w:val="00C77CE4"/>
    <w:rsid w:val="00C80C2F"/>
    <w:rsid w:val="00C859CF"/>
    <w:rsid w:val="00C874E1"/>
    <w:rsid w:val="00C9221F"/>
    <w:rsid w:val="00C97A49"/>
    <w:rsid w:val="00CA1209"/>
    <w:rsid w:val="00CA194A"/>
    <w:rsid w:val="00CA2EAC"/>
    <w:rsid w:val="00CB0718"/>
    <w:rsid w:val="00CB6B17"/>
    <w:rsid w:val="00CB7866"/>
    <w:rsid w:val="00CB7D40"/>
    <w:rsid w:val="00CC20AC"/>
    <w:rsid w:val="00CD531B"/>
    <w:rsid w:val="00CD5AE3"/>
    <w:rsid w:val="00CE6F46"/>
    <w:rsid w:val="00D04139"/>
    <w:rsid w:val="00D0417E"/>
    <w:rsid w:val="00D0458A"/>
    <w:rsid w:val="00D04B4F"/>
    <w:rsid w:val="00D15744"/>
    <w:rsid w:val="00D22382"/>
    <w:rsid w:val="00D2638F"/>
    <w:rsid w:val="00D31D9B"/>
    <w:rsid w:val="00D3404D"/>
    <w:rsid w:val="00D44A15"/>
    <w:rsid w:val="00D51CB8"/>
    <w:rsid w:val="00D5403E"/>
    <w:rsid w:val="00D56578"/>
    <w:rsid w:val="00D60572"/>
    <w:rsid w:val="00D62479"/>
    <w:rsid w:val="00D65893"/>
    <w:rsid w:val="00D665DC"/>
    <w:rsid w:val="00D73E6A"/>
    <w:rsid w:val="00D74E84"/>
    <w:rsid w:val="00D759E5"/>
    <w:rsid w:val="00D802D4"/>
    <w:rsid w:val="00D80E26"/>
    <w:rsid w:val="00D82039"/>
    <w:rsid w:val="00D9240E"/>
    <w:rsid w:val="00D927D4"/>
    <w:rsid w:val="00DA0AA4"/>
    <w:rsid w:val="00DA6D79"/>
    <w:rsid w:val="00DB0637"/>
    <w:rsid w:val="00DB5488"/>
    <w:rsid w:val="00DC14EC"/>
    <w:rsid w:val="00DC1783"/>
    <w:rsid w:val="00DC3718"/>
    <w:rsid w:val="00DC6534"/>
    <w:rsid w:val="00DC7107"/>
    <w:rsid w:val="00DD3B3A"/>
    <w:rsid w:val="00DD79A4"/>
    <w:rsid w:val="00DE4990"/>
    <w:rsid w:val="00DE5FA5"/>
    <w:rsid w:val="00DF6A56"/>
    <w:rsid w:val="00DF6BE0"/>
    <w:rsid w:val="00DF6BF9"/>
    <w:rsid w:val="00DF77C3"/>
    <w:rsid w:val="00E02B3D"/>
    <w:rsid w:val="00E0557E"/>
    <w:rsid w:val="00E0690A"/>
    <w:rsid w:val="00E06D31"/>
    <w:rsid w:val="00E1196A"/>
    <w:rsid w:val="00E178CA"/>
    <w:rsid w:val="00E17EF5"/>
    <w:rsid w:val="00E206AB"/>
    <w:rsid w:val="00E24C0A"/>
    <w:rsid w:val="00E27B0E"/>
    <w:rsid w:val="00E35BC8"/>
    <w:rsid w:val="00E406F1"/>
    <w:rsid w:val="00E44B77"/>
    <w:rsid w:val="00E44D0F"/>
    <w:rsid w:val="00E465FA"/>
    <w:rsid w:val="00E46C80"/>
    <w:rsid w:val="00E51A05"/>
    <w:rsid w:val="00E629F6"/>
    <w:rsid w:val="00E62BB7"/>
    <w:rsid w:val="00E64D19"/>
    <w:rsid w:val="00E65354"/>
    <w:rsid w:val="00E76F0A"/>
    <w:rsid w:val="00E859DF"/>
    <w:rsid w:val="00E96B81"/>
    <w:rsid w:val="00EA1691"/>
    <w:rsid w:val="00EB056F"/>
    <w:rsid w:val="00EB5020"/>
    <w:rsid w:val="00EC2554"/>
    <w:rsid w:val="00EC2604"/>
    <w:rsid w:val="00EC2C69"/>
    <w:rsid w:val="00EC7482"/>
    <w:rsid w:val="00ED4470"/>
    <w:rsid w:val="00ED4D1A"/>
    <w:rsid w:val="00EE467A"/>
    <w:rsid w:val="00EE5845"/>
    <w:rsid w:val="00EE5904"/>
    <w:rsid w:val="00EF01E0"/>
    <w:rsid w:val="00EF4BD8"/>
    <w:rsid w:val="00EF4ED0"/>
    <w:rsid w:val="00EF4EFE"/>
    <w:rsid w:val="00EF60E4"/>
    <w:rsid w:val="00F00BE4"/>
    <w:rsid w:val="00F01746"/>
    <w:rsid w:val="00F13227"/>
    <w:rsid w:val="00F138FE"/>
    <w:rsid w:val="00F16407"/>
    <w:rsid w:val="00F17E1D"/>
    <w:rsid w:val="00F2416F"/>
    <w:rsid w:val="00F2520A"/>
    <w:rsid w:val="00F26C85"/>
    <w:rsid w:val="00F27EF4"/>
    <w:rsid w:val="00F327A0"/>
    <w:rsid w:val="00F330F9"/>
    <w:rsid w:val="00F3629A"/>
    <w:rsid w:val="00F45817"/>
    <w:rsid w:val="00F45ABB"/>
    <w:rsid w:val="00F52425"/>
    <w:rsid w:val="00F714B9"/>
    <w:rsid w:val="00F72BFA"/>
    <w:rsid w:val="00F74D00"/>
    <w:rsid w:val="00F90118"/>
    <w:rsid w:val="00F901C6"/>
    <w:rsid w:val="00F91EB4"/>
    <w:rsid w:val="00F970F4"/>
    <w:rsid w:val="00FA138F"/>
    <w:rsid w:val="00FA1E22"/>
    <w:rsid w:val="00FA3040"/>
    <w:rsid w:val="00FA3D6A"/>
    <w:rsid w:val="00FA6DF6"/>
    <w:rsid w:val="00FA7D1F"/>
    <w:rsid w:val="00FB72A8"/>
    <w:rsid w:val="00FC3797"/>
    <w:rsid w:val="00FC3A0B"/>
    <w:rsid w:val="00FC4179"/>
    <w:rsid w:val="00FC48E8"/>
    <w:rsid w:val="00FD234E"/>
    <w:rsid w:val="00FD3A47"/>
    <w:rsid w:val="00FD5255"/>
    <w:rsid w:val="00FE4596"/>
    <w:rsid w:val="00FE5280"/>
    <w:rsid w:val="00FF21CE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3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83C36"/>
  </w:style>
  <w:style w:type="character" w:customStyle="1" w:styleId="ft">
    <w:name w:val="ft"/>
    <w:basedOn w:val="a0"/>
    <w:rsid w:val="00683C36"/>
  </w:style>
  <w:style w:type="character" w:styleId="a5">
    <w:name w:val="Emphasis"/>
    <w:basedOn w:val="a0"/>
    <w:uiPriority w:val="20"/>
    <w:qFormat/>
    <w:rsid w:val="00683C36"/>
    <w:rPr>
      <w:i/>
      <w:iCs/>
    </w:rPr>
  </w:style>
  <w:style w:type="paragraph" w:styleId="a6">
    <w:name w:val="Normal (Web)"/>
    <w:basedOn w:val="a"/>
    <w:uiPriority w:val="99"/>
    <w:unhideWhenUsed/>
    <w:rsid w:val="00683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F158E"/>
    <w:pPr>
      <w:ind w:left="720"/>
      <w:contextualSpacing/>
    </w:pPr>
  </w:style>
  <w:style w:type="paragraph" w:styleId="a8">
    <w:name w:val="No Spacing"/>
    <w:uiPriority w:val="1"/>
    <w:qFormat/>
    <w:rsid w:val="00D51CB8"/>
    <w:pPr>
      <w:spacing w:after="0" w:line="240" w:lineRule="auto"/>
    </w:pPr>
  </w:style>
  <w:style w:type="table" w:styleId="a9">
    <w:name w:val="Table Grid"/>
    <w:basedOn w:val="a1"/>
    <w:uiPriority w:val="59"/>
    <w:rsid w:val="006357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7533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89;&#1090;&#1103;&#1075;&#1080;&#1085;&#1072;%20&#1040;&#1085;&#1085;&#1072;%20&#1040;&#1083;&#1077;&#1082;&#1089;&#1072;&#1085;&#1076;&#1088;&#1086;&#1074;&#1085;&#1072;%2006.03.2023\&#1056;&#1072;&#1079;&#1085;&#1086;&#1077;\&#1054;&#1058;&#1063;&#1025;&#1058;&#1067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Лист1!$B$29</c:f>
              <c:strCache>
                <c:ptCount val="1"/>
                <c:pt idx="0">
                  <c:v>I квартал        2025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Лист1!$A$30:$A$34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гражданс личных приемов</c:v>
                </c:pt>
              </c:strCache>
            </c:strRef>
          </c:cat>
          <c:val>
            <c:numRef>
              <c:f>Лист1!$B$30:$B$34</c:f>
              <c:numCache>
                <c:formatCode>General</c:formatCode>
                <c:ptCount val="5"/>
                <c:pt idx="0">
                  <c:v>15</c:v>
                </c:pt>
                <c:pt idx="1">
                  <c:v>15</c:v>
                </c:pt>
                <c:pt idx="2">
                  <c:v>17</c:v>
                </c:pt>
                <c:pt idx="4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Лист1!$C$29</c:f>
              <c:strCache>
                <c:ptCount val="1"/>
                <c:pt idx="0">
                  <c:v>I  квартал        2024года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Лист1!$A$30:$A$34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гражданс личных приемов</c:v>
                </c:pt>
              </c:strCache>
            </c:strRef>
          </c:cat>
          <c:val>
            <c:numRef>
              <c:f>Лист1!$C$30:$C$34</c:f>
              <c:numCache>
                <c:formatCode>General</c:formatCode>
                <c:ptCount val="5"/>
                <c:pt idx="0">
                  <c:v>16</c:v>
                </c:pt>
                <c:pt idx="1">
                  <c:v>14</c:v>
                </c:pt>
                <c:pt idx="2">
                  <c:v>21</c:v>
                </c:pt>
                <c:pt idx="3">
                  <c:v>2</c:v>
                </c:pt>
                <c:pt idx="4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Лист1!$D$29</c:f>
              <c:strCache>
                <c:ptCount val="1"/>
                <c:pt idx="0">
                  <c:v>I квартал        2023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Лист1!$A$30:$A$34</c:f>
              <c:strCache>
                <c:ptCount val="5"/>
                <c:pt idx="0">
                  <c:v>письменные обращения граждан</c:v>
                </c:pt>
                <c:pt idx="1">
                  <c:v>электронная форма обращений</c:v>
                </c:pt>
                <c:pt idx="2">
                  <c:v>обращения граждан из вышестоящих органов</c:v>
                </c:pt>
                <c:pt idx="3">
                  <c:v>Обращения граждан с "Прямой линии"</c:v>
                </c:pt>
                <c:pt idx="4">
                  <c:v>обращения гражданс личных приемов</c:v>
                </c:pt>
              </c:strCache>
            </c:strRef>
          </c:cat>
          <c:val>
            <c:numRef>
              <c:f>Лист1!$D$30:$D$34</c:f>
              <c:numCache>
                <c:formatCode>General</c:formatCode>
                <c:ptCount val="5"/>
                <c:pt idx="0">
                  <c:v>20</c:v>
                </c:pt>
                <c:pt idx="1">
                  <c:v>10</c:v>
                </c:pt>
                <c:pt idx="2">
                  <c:v>24</c:v>
                </c:pt>
                <c:pt idx="4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233472"/>
        <c:axId val="130235008"/>
        <c:axId val="0"/>
      </c:bar3DChart>
      <c:catAx>
        <c:axId val="1302334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vert="horz" anchor="t" anchorCtr="0"/>
          <a:lstStyle/>
          <a:p>
            <a:pPr>
              <a:defRPr/>
            </a:pPr>
            <a:endParaRPr lang="ru-RU"/>
          </a:p>
        </c:txPr>
        <c:crossAx val="130235008"/>
        <c:crosses val="autoZero"/>
        <c:auto val="1"/>
        <c:lblAlgn val="ctr"/>
        <c:lblOffset val="100"/>
        <c:noMultiLvlLbl val="0"/>
      </c:catAx>
      <c:valAx>
        <c:axId val="1302350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2334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3444438011425044"/>
          <c:y val="0.32068435058651168"/>
          <c:w val="0.3279261232051876"/>
          <c:h val="0.57919399420731699"/>
        </c:manualLayout>
      </c:layout>
      <c:pieChart>
        <c:varyColors val="1"/>
        <c:ser>
          <c:idx val="0"/>
          <c:order val="0"/>
          <c:tx>
            <c:strRef>
              <c:f>Лист3!$B$34</c:f>
              <c:strCache>
                <c:ptCount val="1"/>
                <c:pt idx="0">
                  <c:v>тематическая направленность обращений граждан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Лист3!$A$35:$A$40</c:f>
              <c:strCache>
                <c:ptCount val="5"/>
                <c:pt idx="0">
                  <c:v>«Экономика»</c:v>
                </c:pt>
                <c:pt idx="1">
                  <c:v>«Социальная сфера» </c:v>
                </c:pt>
                <c:pt idx="2">
                  <c:v> «Жилищно-коммунальная сфера» </c:v>
                </c:pt>
                <c:pt idx="3">
                  <c:v>«Государство, общество, политика» </c:v>
                </c:pt>
                <c:pt idx="4">
                  <c:v>«Оборона, безопасность, законность»</c:v>
                </c:pt>
              </c:strCache>
            </c:strRef>
          </c:cat>
          <c:val>
            <c:numRef>
              <c:f>Лист3!$B$35:$B$40</c:f>
              <c:numCache>
                <c:formatCode>0%</c:formatCode>
                <c:ptCount val="6"/>
                <c:pt idx="0">
                  <c:v>0.54</c:v>
                </c:pt>
                <c:pt idx="1">
                  <c:v>0.04</c:v>
                </c:pt>
                <c:pt idx="2">
                  <c:v>0.24</c:v>
                </c:pt>
                <c:pt idx="3">
                  <c:v>0.11</c:v>
                </c:pt>
                <c:pt idx="4" formatCode="0.00%">
                  <c:v>7.0000000000000007E-2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478192122798006"/>
          <c:y val="0.36278269062521029"/>
          <c:w val="0.3223027636251351"/>
          <c:h val="0.411756645803889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1461-0961-4112-A058-B456C5A5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4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89</cp:revision>
  <cp:lastPrinted>2016-11-07T10:59:00Z</cp:lastPrinted>
  <dcterms:created xsi:type="dcterms:W3CDTF">2020-04-01T05:37:00Z</dcterms:created>
  <dcterms:modified xsi:type="dcterms:W3CDTF">2025-04-09T05:52:00Z</dcterms:modified>
</cp:coreProperties>
</file>