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540"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3295"/>
        <w:gridCol w:w="1342"/>
        <w:gridCol w:w="2562"/>
        <w:gridCol w:w="1261"/>
        <w:gridCol w:w="1080"/>
      </w:tblGrid>
      <w:tr>
        <w:trPr>
          <w:trHeight w:val="1796" w:hRule="atLeast"/>
        </w:trPr>
        <w:tc>
          <w:tcPr>
            <w:tcW w:w="9540" w:type="dxa"/>
            <w:gridSpan w:val="5"/>
            <w:tcBorders/>
          </w:tcPr>
          <w:p>
            <w:pPr>
              <w:pStyle w:val="Normal"/>
              <w:ind w:right="-396"/>
              <w:jc w:val="center"/>
              <w:rPr>
                <w:b/>
                <w:sz w:val="22"/>
              </w:rPr>
            </w:pPr>
            <w:r>
              <w:rPr/>
              <w:drawing>
                <wp:inline distT="0" distB="0" distL="0" distR="0">
                  <wp:extent cx="523875" cy="6000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523875" cy="600075"/>
                          </a:xfrm>
                          <a:prstGeom prst="rect">
                            <a:avLst/>
                          </a:prstGeom>
                        </pic:spPr>
                      </pic:pic>
                    </a:graphicData>
                  </a:graphic>
                </wp:inline>
              </w:drawing>
            </w:r>
          </w:p>
          <w:p>
            <w:pPr>
              <w:pStyle w:val="Normal"/>
              <w:tabs>
                <w:tab w:val="clear" w:pos="708"/>
                <w:tab w:val="left" w:pos="6480" w:leader="none"/>
              </w:tabs>
              <w:jc w:val="center"/>
              <w:rPr>
                <w:b/>
                <w:bCs/>
                <w:sz w:val="28"/>
                <w:szCs w:val="28"/>
              </w:rPr>
            </w:pPr>
            <w:r>
              <w:rPr>
                <w:b/>
                <w:bCs/>
                <w:sz w:val="28"/>
                <w:szCs w:val="28"/>
              </w:rPr>
              <w:t>Администрация</w:t>
            </w:r>
          </w:p>
          <w:p>
            <w:pPr>
              <w:pStyle w:val="Normal"/>
              <w:tabs>
                <w:tab w:val="clear" w:pos="708"/>
                <w:tab w:val="left" w:pos="6480" w:leader="none"/>
              </w:tabs>
              <w:jc w:val="center"/>
              <w:rPr>
                <w:b/>
                <w:bCs/>
                <w:sz w:val="28"/>
                <w:szCs w:val="28"/>
              </w:rPr>
            </w:pPr>
            <w:r>
              <w:rPr>
                <w:b/>
                <w:bCs/>
                <w:sz w:val="28"/>
                <w:szCs w:val="28"/>
              </w:rPr>
              <w:t>муниципального образования «Город Новоульяновск»</w:t>
            </w:r>
          </w:p>
          <w:p>
            <w:pPr>
              <w:pStyle w:val="Normal"/>
              <w:tabs>
                <w:tab w:val="clear" w:pos="708"/>
                <w:tab w:val="left" w:pos="6480" w:leader="none"/>
              </w:tabs>
              <w:jc w:val="center"/>
              <w:rPr>
                <w:b/>
                <w:bCs/>
                <w:sz w:val="28"/>
                <w:szCs w:val="28"/>
              </w:rPr>
            </w:pPr>
            <w:r>
              <w:rPr>
                <w:b/>
                <w:bCs/>
                <w:sz w:val="28"/>
                <w:szCs w:val="28"/>
              </w:rPr>
              <w:t>Ульяновской области</w:t>
            </w:r>
          </w:p>
        </w:tc>
      </w:tr>
      <w:tr>
        <w:trPr>
          <w:trHeight w:val="283" w:hRule="atLeast"/>
        </w:trPr>
        <w:tc>
          <w:tcPr>
            <w:tcW w:w="9540" w:type="dxa"/>
            <w:gridSpan w:val="5"/>
            <w:tcBorders/>
          </w:tcPr>
          <w:p>
            <w:pPr>
              <w:pStyle w:val="Normal"/>
              <w:jc w:val="center"/>
              <w:rPr/>
            </w:pPr>
            <w:r>
              <w:rPr/>
            </w:r>
          </w:p>
        </w:tc>
      </w:tr>
      <w:tr>
        <w:trPr>
          <w:trHeight w:val="283" w:hRule="atLeast"/>
        </w:trPr>
        <w:tc>
          <w:tcPr>
            <w:tcW w:w="9540" w:type="dxa"/>
            <w:gridSpan w:val="5"/>
            <w:tcBorders/>
          </w:tcPr>
          <w:p>
            <w:pPr>
              <w:pStyle w:val="Normal"/>
              <w:jc w:val="center"/>
              <w:rPr>
                <w:b/>
                <w:sz w:val="36"/>
                <w:szCs w:val="36"/>
              </w:rPr>
            </w:pPr>
            <w:r>
              <w:rPr>
                <w:b/>
                <w:sz w:val="36"/>
                <w:szCs w:val="36"/>
              </w:rPr>
              <w:t>П  О  С  Т  А  Н  О  В  Л  Е  Н  И  Е</w:t>
            </w:r>
          </w:p>
        </w:tc>
      </w:tr>
      <w:tr>
        <w:trPr>
          <w:trHeight w:val="283" w:hRule="atLeast"/>
        </w:trPr>
        <w:tc>
          <w:tcPr>
            <w:tcW w:w="9540" w:type="dxa"/>
            <w:gridSpan w:val="5"/>
            <w:tcBorders/>
          </w:tcPr>
          <w:p>
            <w:pPr>
              <w:pStyle w:val="Normal"/>
              <w:jc w:val="center"/>
              <w:rPr/>
            </w:pPr>
            <w:r>
              <w:rPr/>
            </w:r>
          </w:p>
        </w:tc>
      </w:tr>
      <w:tr>
        <w:trPr>
          <w:trHeight w:val="283" w:hRule="atLeast"/>
        </w:trPr>
        <w:tc>
          <w:tcPr>
            <w:tcW w:w="9540" w:type="dxa"/>
            <w:gridSpan w:val="5"/>
            <w:tcBorders/>
          </w:tcPr>
          <w:p>
            <w:pPr>
              <w:pStyle w:val="Normal"/>
              <w:jc w:val="center"/>
              <w:rPr/>
            </w:pPr>
            <w:r>
              <w:rPr/>
            </w:r>
          </w:p>
        </w:tc>
      </w:tr>
      <w:tr>
        <w:trPr>
          <w:trHeight w:val="285" w:hRule="atLeast"/>
        </w:trPr>
        <w:tc>
          <w:tcPr>
            <w:tcW w:w="3295" w:type="dxa"/>
            <w:tcBorders>
              <w:bottom w:val="single" w:sz="4" w:space="0" w:color="000000"/>
            </w:tcBorders>
            <w:vAlign w:val="bottom"/>
          </w:tcPr>
          <w:p>
            <w:pPr>
              <w:pStyle w:val="Normal"/>
              <w:rPr>
                <w:sz w:val="28"/>
                <w:szCs w:val="28"/>
              </w:rPr>
            </w:pPr>
            <w:r>
              <w:rPr>
                <w:sz w:val="28"/>
                <w:szCs w:val="28"/>
              </w:rPr>
              <w:t>14                июля</w:t>
            </w:r>
          </w:p>
        </w:tc>
        <w:tc>
          <w:tcPr>
            <w:tcW w:w="1342" w:type="dxa"/>
            <w:tcBorders/>
            <w:vAlign w:val="bottom"/>
          </w:tcPr>
          <w:p>
            <w:pPr>
              <w:pStyle w:val="Normal"/>
              <w:rPr>
                <w:sz w:val="28"/>
                <w:lang w:val="en-US"/>
              </w:rPr>
            </w:pPr>
            <w:r>
              <w:rPr>
                <w:sz w:val="28"/>
              </w:rPr>
              <w:t>2022 г.</w:t>
            </w:r>
          </w:p>
        </w:tc>
        <w:tc>
          <w:tcPr>
            <w:tcW w:w="2562" w:type="dxa"/>
            <w:vMerge w:val="restart"/>
            <w:tcBorders/>
          </w:tcPr>
          <w:p>
            <w:pPr>
              <w:pStyle w:val="Normal"/>
              <w:jc w:val="center"/>
              <w:rPr>
                <w:lang w:val="en-US"/>
              </w:rPr>
            </w:pPr>
            <w:r>
              <w:rPr>
                <w:lang w:val="en-US"/>
              </w:rPr>
            </w:r>
          </w:p>
        </w:tc>
        <w:tc>
          <w:tcPr>
            <w:tcW w:w="1261" w:type="dxa"/>
            <w:tcBorders/>
            <w:vAlign w:val="bottom"/>
          </w:tcPr>
          <w:p>
            <w:pPr>
              <w:pStyle w:val="Normal"/>
              <w:jc w:val="right"/>
              <w:rPr>
                <w:sz w:val="28"/>
                <w:szCs w:val="28"/>
                <w:lang w:val="en-US"/>
              </w:rPr>
            </w:pPr>
            <w:r>
              <w:rPr>
                <w:sz w:val="28"/>
                <w:szCs w:val="28"/>
                <w:lang w:val="en-US"/>
              </w:rPr>
              <w:t xml:space="preserve"> </w:t>
            </w:r>
            <w:r>
              <w:rPr>
                <w:sz w:val="28"/>
                <w:szCs w:val="28"/>
              </w:rPr>
              <w:t>№</w:t>
            </w:r>
          </w:p>
        </w:tc>
        <w:tc>
          <w:tcPr>
            <w:tcW w:w="1080" w:type="dxa"/>
            <w:tcBorders>
              <w:bottom w:val="single" w:sz="4" w:space="0" w:color="000000"/>
            </w:tcBorders>
          </w:tcPr>
          <w:p>
            <w:pPr>
              <w:pStyle w:val="Normal"/>
              <w:spacing w:lineRule="auto" w:line="360"/>
              <w:rPr>
                <w:sz w:val="28"/>
                <w:szCs w:val="28"/>
              </w:rPr>
            </w:pPr>
            <w:r>
              <w:rPr>
                <w:sz w:val="28"/>
                <w:szCs w:val="28"/>
              </w:rPr>
              <w:t>362-П</w:t>
            </w:r>
          </w:p>
        </w:tc>
      </w:tr>
      <w:tr>
        <w:trPr>
          <w:trHeight w:val="180" w:hRule="atLeast"/>
        </w:trPr>
        <w:tc>
          <w:tcPr>
            <w:tcW w:w="4637" w:type="dxa"/>
            <w:gridSpan w:val="2"/>
            <w:vMerge w:val="restart"/>
            <w:tcBorders/>
            <w:vAlign w:val="bottom"/>
          </w:tcPr>
          <w:p>
            <w:pPr>
              <w:pStyle w:val="Normal"/>
              <w:spacing w:before="120" w:after="0"/>
              <w:rPr>
                <w:lang w:val="en-US"/>
              </w:rPr>
            </w:pPr>
            <w:r>
              <w:rPr>
                <w:lang w:val="en-US"/>
              </w:rPr>
            </w:r>
          </w:p>
        </w:tc>
        <w:tc>
          <w:tcPr>
            <w:tcW w:w="2562" w:type="dxa"/>
            <w:vMerge w:val="continue"/>
            <w:tcBorders/>
            <w:vAlign w:val="center"/>
          </w:tcPr>
          <w:p>
            <w:pPr>
              <w:pStyle w:val="Normal"/>
              <w:rPr>
                <w:lang w:val="en-US"/>
              </w:rPr>
            </w:pPr>
            <w:r>
              <w:rPr>
                <w:lang w:val="en-US"/>
              </w:rPr>
            </w:r>
          </w:p>
        </w:tc>
        <w:tc>
          <w:tcPr>
            <w:tcW w:w="1261" w:type="dxa"/>
            <w:tcBorders/>
            <w:vAlign w:val="bottom"/>
          </w:tcPr>
          <w:p>
            <w:pPr>
              <w:pStyle w:val="Normal"/>
              <w:spacing w:before="120" w:after="0"/>
              <w:jc w:val="right"/>
              <w:rPr/>
            </w:pPr>
            <w:r>
              <w:rPr/>
              <w:t>Экз №</w:t>
            </w:r>
          </w:p>
        </w:tc>
        <w:tc>
          <w:tcPr>
            <w:tcW w:w="1080" w:type="dxa"/>
            <w:tcBorders>
              <w:top w:val="single" w:sz="4" w:space="0" w:color="000000"/>
              <w:bottom w:val="single" w:sz="4" w:space="0" w:color="000000"/>
            </w:tcBorders>
            <w:vAlign w:val="bottom"/>
          </w:tcPr>
          <w:p>
            <w:pPr>
              <w:pStyle w:val="Normal"/>
              <w:spacing w:before="120" w:after="0"/>
              <w:rPr/>
            </w:pPr>
            <w:r>
              <w:rPr/>
            </w:r>
          </w:p>
        </w:tc>
      </w:tr>
      <w:tr>
        <w:trPr>
          <w:trHeight w:val="255" w:hRule="atLeast"/>
        </w:trPr>
        <w:tc>
          <w:tcPr>
            <w:tcW w:w="4637" w:type="dxa"/>
            <w:gridSpan w:val="2"/>
            <w:vMerge w:val="continue"/>
            <w:tcBorders/>
            <w:vAlign w:val="center"/>
          </w:tcPr>
          <w:p>
            <w:pPr>
              <w:pStyle w:val="Normal"/>
              <w:rPr>
                <w:lang w:val="en-US"/>
              </w:rPr>
            </w:pPr>
            <w:r>
              <w:rPr>
                <w:lang w:val="en-US"/>
              </w:rPr>
            </w:r>
          </w:p>
        </w:tc>
        <w:tc>
          <w:tcPr>
            <w:tcW w:w="2562" w:type="dxa"/>
            <w:vMerge w:val="continue"/>
            <w:tcBorders/>
            <w:vAlign w:val="center"/>
          </w:tcPr>
          <w:p>
            <w:pPr>
              <w:pStyle w:val="Normal"/>
              <w:rPr>
                <w:lang w:val="en-US"/>
              </w:rPr>
            </w:pPr>
            <w:r>
              <w:rPr>
                <w:lang w:val="en-US"/>
              </w:rPr>
            </w:r>
          </w:p>
        </w:tc>
        <w:tc>
          <w:tcPr>
            <w:tcW w:w="2341" w:type="dxa"/>
            <w:gridSpan w:val="2"/>
            <w:tcBorders/>
          </w:tcPr>
          <w:p>
            <w:pPr>
              <w:pStyle w:val="Normal"/>
              <w:spacing w:lineRule="auto" w:line="360"/>
              <w:rPr/>
            </w:pPr>
            <w:r>
              <w:rPr/>
            </w:r>
          </w:p>
        </w:tc>
      </w:tr>
      <w:tr>
        <w:trPr>
          <w:trHeight w:val="1476" w:hRule="atLeast"/>
        </w:trPr>
        <w:tc>
          <w:tcPr>
            <w:tcW w:w="9540" w:type="dxa"/>
            <w:gridSpan w:val="5"/>
            <w:tcBorders/>
            <w:vAlign w:val="bottom"/>
          </w:tcPr>
          <w:p>
            <w:pPr>
              <w:pStyle w:val="Normal"/>
              <w:tabs>
                <w:tab w:val="clear" w:pos="708"/>
                <w:tab w:val="left" w:pos="9008" w:leader="none"/>
              </w:tabs>
              <w:ind w:right="316"/>
              <w:jc w:val="center"/>
              <w:rPr>
                <w:b/>
                <w:sz w:val="28"/>
                <w:szCs w:val="28"/>
              </w:rPr>
            </w:pPr>
            <w:r>
              <w:rPr>
                <w:rFonts w:cs="Tahoma"/>
                <w:b/>
                <w:sz w:val="28"/>
                <w:szCs w:val="28"/>
              </w:rPr>
              <w:t>Об утверждении административного регламента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p>
        </w:tc>
      </w:tr>
    </w:tbl>
    <w:p>
      <w:pPr>
        <w:pStyle w:val="Normal"/>
        <w:ind w:right="-365"/>
        <w:jc w:val="both"/>
        <w:rPr>
          <w:sz w:val="28"/>
          <w:szCs w:val="28"/>
        </w:rPr>
      </w:pPr>
      <w:r>
        <w:rPr>
          <w:sz w:val="28"/>
          <w:szCs w:val="28"/>
        </w:rPr>
      </w:r>
    </w:p>
    <w:p>
      <w:pPr>
        <w:pStyle w:val="Normal"/>
        <w:ind w:firstLine="540"/>
        <w:jc w:val="both"/>
        <w:rPr>
          <w:bCs/>
          <w:sz w:val="28"/>
          <w:szCs w:val="28"/>
          <w:lang w:eastAsia="en-US"/>
        </w:rPr>
      </w:pPr>
      <w:r>
        <w:rPr>
          <w:bCs/>
          <w:sz w:val="28"/>
          <w:szCs w:val="28"/>
          <w:lang w:eastAsia="en-US"/>
        </w:rPr>
        <w:t xml:space="preserve">В соответствии с Федеральным </w:t>
      </w:r>
      <w:hyperlink r:id="rId3">
        <w:r>
          <w:rPr>
            <w:bCs/>
            <w:color w:themeColor="text1" w:val="000000"/>
            <w:sz w:val="28"/>
            <w:szCs w:val="28"/>
            <w:lang w:eastAsia="en-US"/>
          </w:rPr>
          <w:t>законом</w:t>
        </w:r>
      </w:hyperlink>
      <w:r>
        <w:rPr>
          <w:bCs/>
          <w:sz w:val="28"/>
          <w:szCs w:val="28"/>
          <w:lang w:eastAsia="en-US"/>
        </w:rPr>
        <w:t xml:space="preserve"> от 06.10.2003 № 131-ФЗ «Об общих принципах организации местного самоуправления в Российской Федерации», </w:t>
      </w:r>
      <w:hyperlink r:id="rId4">
        <w:r>
          <w:rPr>
            <w:bCs/>
            <w:color w:themeColor="text1" w:val="000000"/>
            <w:sz w:val="28"/>
            <w:szCs w:val="28"/>
            <w:lang w:eastAsia="en-US"/>
          </w:rPr>
          <w:t>Законом</w:t>
        </w:r>
      </w:hyperlink>
      <w:r>
        <w:rPr>
          <w:bCs/>
          <w:sz w:val="28"/>
          <w:szCs w:val="28"/>
          <w:lang w:eastAsia="en-US"/>
        </w:rPr>
        <w:t xml:space="preserve"> Ульяновской области от 06.06.2007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 </w:t>
      </w:r>
      <w:hyperlink r:id="rId5" w:tgtFrame="Устав муниципального образования Мелекесский район">
        <w:r>
          <w:rPr>
            <w:color w:themeColor="text1" w:val="000000"/>
            <w:sz w:val="28"/>
            <w:szCs w:val="28"/>
          </w:rPr>
          <w:t>Уставом</w:t>
        </w:r>
      </w:hyperlink>
      <w:r>
        <w:rPr>
          <w:sz w:val="28"/>
          <w:szCs w:val="28"/>
        </w:rPr>
        <w:t xml:space="preserve"> муниципального образования «Город Новоульяновск» Ульяновской области Администрация муниципального образования «Город Новоульяновск» Ульяновской области постановляет: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Утвердить прилагаемый административный </w:t>
      </w:r>
      <w:hyperlink w:anchor="Par37" w:tgtFrame="АДМИНИСТРАТИВНЫЙ РЕГЛАМЕНТ">
        <w:r>
          <w:rPr>
            <w:rFonts w:cs="Times New Roman" w:ascii="Times New Roman" w:hAnsi="Times New Roman"/>
            <w:color w:themeColor="text1" w:val="000000"/>
            <w:sz w:val="28"/>
            <w:szCs w:val="28"/>
          </w:rPr>
          <w:t>регламент</w:t>
        </w:r>
      </w:hyperlink>
      <w:r>
        <w:rPr>
          <w:rFonts w:cs="Times New Roman" w:ascii="Times New Roman" w:hAnsi="Times New Roman"/>
          <w:sz w:val="28"/>
          <w:szCs w:val="28"/>
        </w:rPr>
        <w:t xml:space="preserve">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Настоящее постановление вступает в силу после дня его официального опубликования.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Контроль за исполнение настоящего постановления возложить на Первого Заместителя Главы Администрации муниципального образования «Город Новоульяновск» Ульяновской области Н.Н. Сироткину.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b/>
          <w:sz w:val="28"/>
          <w:szCs w:val="28"/>
        </w:rPr>
      </w:pPr>
      <w:r>
        <w:rPr>
          <w:rFonts w:cs="Times New Roman" w:ascii="Times New Roman" w:hAnsi="Times New Roman"/>
          <w:b/>
          <w:sz w:val="28"/>
          <w:szCs w:val="28"/>
        </w:rPr>
        <w:t xml:space="preserve">Глава Администрации                                                    </w:t>
      </w:r>
      <w:bookmarkStart w:id="0" w:name="_GoBack"/>
      <w:bookmarkEnd w:id="0"/>
      <w:r>
        <w:rPr>
          <w:rFonts w:cs="Times New Roman" w:ascii="Times New Roman" w:hAnsi="Times New Roman"/>
          <w:b/>
          <w:sz w:val="28"/>
          <w:szCs w:val="28"/>
        </w:rPr>
        <w:t xml:space="preserve">    С.А. Косаринова</w:t>
      </w:r>
    </w:p>
    <w:p>
      <w:pPr>
        <w:pStyle w:val="Normal"/>
        <w:rPr/>
      </w:pPr>
      <w:r>
        <w:rPr/>
      </w:r>
    </w:p>
    <w:p>
      <w:pPr>
        <w:pStyle w:val="Normal"/>
        <w:rPr/>
      </w:pPr>
      <w:r>
        <w:rPr/>
      </w:r>
    </w:p>
    <w:p>
      <w:pPr>
        <w:pStyle w:val="Normal"/>
        <w:rPr/>
      </w:pPr>
      <w:r>
        <w:rPr/>
      </w:r>
    </w:p>
    <w:p>
      <w:pPr>
        <w:sectPr>
          <w:type w:val="nextPage"/>
          <w:pgSz w:w="11906" w:h="16838"/>
          <w:pgMar w:left="1701" w:right="850" w:gutter="0" w:header="0" w:top="1134" w:footer="0" w:bottom="709"/>
          <w:pgNumType w:fmt="decimal"/>
          <w:formProt w:val="false"/>
          <w:textDirection w:val="lrTb"/>
          <w:docGrid w:type="default" w:linePitch="360" w:charSpace="0"/>
        </w:sectPr>
        <w:pStyle w:val="Normal"/>
        <w:rPr>
          <w:sz w:val="28"/>
        </w:rPr>
      </w:pPr>
      <w:r>
        <w:rPr>
          <w:sz w:val="28"/>
        </w:rPr>
        <w:t>000362</w:t>
      </w:r>
    </w:p>
    <w:p>
      <w:pPr>
        <w:pStyle w:val="Normal"/>
        <w:rPr>
          <w:sz w:val="28"/>
        </w:rPr>
      </w:pPr>
      <w:r>
        <w:rPr>
          <w:sz w:val="28"/>
        </w:rPr>
      </w:r>
    </w:p>
    <w:p>
      <w:pPr>
        <w:pStyle w:val="Normal"/>
        <w:jc w:val="right"/>
        <w:rPr>
          <w:sz w:val="28"/>
          <w:szCs w:val="28"/>
        </w:rPr>
      </w:pPr>
      <w:r>
        <w:rPr>
          <w:sz w:val="28"/>
          <w:szCs w:val="28"/>
        </w:rPr>
        <w:t>Приложение</w:t>
      </w:r>
    </w:p>
    <w:p>
      <w:pPr>
        <w:pStyle w:val="Normal"/>
        <w:jc w:val="right"/>
        <w:rPr>
          <w:sz w:val="28"/>
          <w:szCs w:val="28"/>
        </w:rPr>
      </w:pPr>
      <w:r>
        <w:rPr>
          <w:sz w:val="28"/>
          <w:szCs w:val="28"/>
        </w:rPr>
        <w:t>к постановлению Администрации</w:t>
      </w:r>
    </w:p>
    <w:p>
      <w:pPr>
        <w:pStyle w:val="Normal"/>
        <w:jc w:val="right"/>
        <w:rPr>
          <w:sz w:val="28"/>
          <w:szCs w:val="28"/>
        </w:rPr>
      </w:pPr>
      <w:r>
        <w:rPr>
          <w:sz w:val="28"/>
          <w:szCs w:val="28"/>
        </w:rPr>
        <w:t>муниципального образования</w:t>
      </w:r>
    </w:p>
    <w:p>
      <w:pPr>
        <w:pStyle w:val="Normal"/>
        <w:jc w:val="right"/>
        <w:rPr>
          <w:sz w:val="28"/>
          <w:szCs w:val="28"/>
        </w:rPr>
      </w:pPr>
      <w:r>
        <w:rPr>
          <w:sz w:val="28"/>
          <w:szCs w:val="28"/>
        </w:rPr>
        <w:t>«Город Новоульяновск»</w:t>
      </w:r>
    </w:p>
    <w:p>
      <w:pPr>
        <w:pStyle w:val="Normal"/>
        <w:jc w:val="right"/>
        <w:rPr>
          <w:sz w:val="28"/>
          <w:szCs w:val="28"/>
        </w:rPr>
      </w:pPr>
      <w:r>
        <w:rPr>
          <w:sz w:val="28"/>
          <w:szCs w:val="28"/>
        </w:rPr>
        <w:t>Ульяновской области</w:t>
      </w:r>
    </w:p>
    <w:p>
      <w:pPr>
        <w:pStyle w:val="Normal"/>
        <w:jc w:val="right"/>
        <w:rPr>
          <w:sz w:val="28"/>
          <w:szCs w:val="28"/>
        </w:rPr>
      </w:pPr>
      <w:r>
        <w:rPr>
          <w:sz w:val="28"/>
          <w:szCs w:val="28"/>
        </w:rPr>
        <w:t>от 14 июля 2022 г. № 362-П</w:t>
      </w:r>
    </w:p>
    <w:p>
      <w:pPr>
        <w:pStyle w:val="Normal"/>
        <w:jc w:val="right"/>
        <w:rPr>
          <w:sz w:val="28"/>
          <w:szCs w:val="28"/>
        </w:rPr>
      </w:pPr>
      <w:r>
        <w:rPr>
          <w:sz w:val="28"/>
          <w:szCs w:val="28"/>
        </w:rPr>
      </w:r>
    </w:p>
    <w:p>
      <w:pPr>
        <w:pStyle w:val="Normal"/>
        <w:jc w:val="right"/>
        <w:rPr>
          <w:sz w:val="28"/>
          <w:szCs w:val="28"/>
        </w:rPr>
      </w:pPr>
      <w:r>
        <w:rPr>
          <w:sz w:val="28"/>
          <w:szCs w:val="28"/>
        </w:rPr>
        <w:t xml:space="preserve"> </w:t>
      </w:r>
    </w:p>
    <w:p>
      <w:pPr>
        <w:pStyle w:val="Normal"/>
        <w:jc w:val="center"/>
        <w:rPr>
          <w:b/>
          <w:bCs/>
          <w:lang w:eastAsia="en-US"/>
        </w:rPr>
      </w:pPr>
      <w:r>
        <w:rPr>
          <w:b/>
          <w:bCs/>
          <w:lang w:eastAsia="en-US"/>
        </w:rPr>
        <w:t>АДМИНИСТРАТИВНЫЙ РЕГЛАМЕНТ</w:t>
      </w:r>
    </w:p>
    <w:p>
      <w:pPr>
        <w:pStyle w:val="Normal"/>
        <w:jc w:val="center"/>
        <w:rPr>
          <w:b/>
          <w:bCs/>
          <w:lang w:eastAsia="en-US"/>
        </w:rPr>
      </w:pPr>
      <w:r>
        <w:rPr>
          <w:b/>
          <w:bCs/>
          <w:lang w:eastAsia="en-US"/>
        </w:rPr>
        <w:t>ПО ПРЕДОСТАВЛЕНИЮ МУНИЦИПАЛЬНОЙ УСЛУГИ «ПРИЗНАНИЕ ГРАЖДАН</w:t>
      </w:r>
    </w:p>
    <w:p>
      <w:pPr>
        <w:pStyle w:val="Normal"/>
        <w:jc w:val="center"/>
        <w:rPr>
          <w:b/>
          <w:bCs/>
          <w:lang w:eastAsia="en-US"/>
        </w:rPr>
      </w:pPr>
      <w:r>
        <w:rPr>
          <w:b/>
          <w:bCs/>
          <w:lang w:eastAsia="en-US"/>
        </w:rPr>
        <w:t>МАЛОИМУЩИМИ, В ЦЕЛЯХ ПРЕДОСТАВЛЕНИЯ ИМ ЖИЛЫХ ПОМЕЩЕНИЙ</w:t>
      </w:r>
    </w:p>
    <w:p>
      <w:pPr>
        <w:pStyle w:val="Normal"/>
        <w:jc w:val="center"/>
        <w:rPr>
          <w:b/>
          <w:bCs/>
          <w:lang w:eastAsia="en-US"/>
        </w:rPr>
      </w:pPr>
      <w:r>
        <w:rPr>
          <w:b/>
          <w:bCs/>
          <w:lang w:eastAsia="en-US"/>
        </w:rPr>
        <w:t>МУНИЦИПАЛЬНОГО ЖИЛИЩНОГО ФОНДА ПО ДОГОВОРАМ</w:t>
      </w:r>
    </w:p>
    <w:p>
      <w:pPr>
        <w:pStyle w:val="Normal"/>
        <w:jc w:val="center"/>
        <w:rPr>
          <w:b/>
          <w:bCs/>
          <w:lang w:eastAsia="en-US"/>
        </w:rPr>
      </w:pPr>
      <w:r>
        <w:rPr>
          <w:b/>
          <w:bCs/>
          <w:lang w:eastAsia="en-US"/>
        </w:rPr>
        <w:t>СОЦИАЛЬНОГО НАЙМА»</w:t>
      </w:r>
    </w:p>
    <w:p>
      <w:pPr>
        <w:pStyle w:val="Normal"/>
        <w:numPr>
          <w:ilvl w:val="0"/>
          <w:numId w:val="0"/>
        </w:numPr>
        <w:jc w:val="both"/>
        <w:outlineLvl w:val="0"/>
        <w:rPr>
          <w:lang w:eastAsia="en-US"/>
        </w:rPr>
      </w:pPr>
      <w:r>
        <w:rPr>
          <w:lang w:eastAsia="en-US"/>
        </w:rPr>
      </w:r>
    </w:p>
    <w:p>
      <w:pPr>
        <w:pStyle w:val="Normal"/>
        <w:numPr>
          <w:ilvl w:val="0"/>
          <w:numId w:val="0"/>
        </w:numPr>
        <w:jc w:val="center"/>
        <w:outlineLvl w:val="0"/>
        <w:rPr>
          <w:b/>
          <w:bCs/>
          <w:lang w:eastAsia="en-US"/>
        </w:rPr>
      </w:pPr>
      <w:r>
        <w:rPr>
          <w:b/>
          <w:bCs/>
          <w:lang w:eastAsia="en-US"/>
        </w:rPr>
        <w:t>1. Общие положения</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1.1. Предмет регулирования административного регламента</w:t>
      </w:r>
    </w:p>
    <w:p>
      <w:pPr>
        <w:pStyle w:val="Normal"/>
        <w:jc w:val="both"/>
        <w:rPr>
          <w:lang w:eastAsia="en-US"/>
        </w:rPr>
      </w:pPr>
      <w:r>
        <w:rPr>
          <w:lang w:eastAsia="en-US"/>
        </w:rPr>
      </w:r>
    </w:p>
    <w:p>
      <w:pPr>
        <w:pStyle w:val="Normal"/>
        <w:ind w:firstLine="540"/>
        <w:jc w:val="both"/>
        <w:rPr>
          <w:lang w:eastAsia="en-US"/>
        </w:rPr>
      </w:pPr>
      <w:r>
        <w:rPr>
          <w:lang w:eastAsia="en-US"/>
        </w:rPr>
        <w:t>Настоящий административный регламент устанавливает порядок предоставления на территории муниципального образования «Город Новоульяновск» Ульяновской области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(далее - административный регламент, муниципальная услуга).</w:t>
      </w:r>
    </w:p>
    <w:p>
      <w:pPr>
        <w:pStyle w:val="Normal"/>
        <w:jc w:val="both"/>
        <w:rPr>
          <w:lang w:eastAsia="en-US"/>
        </w:rPr>
      </w:pPr>
      <w:r>
        <w:rPr>
          <w:lang w:eastAsia="en-US"/>
        </w:rPr>
      </w:r>
    </w:p>
    <w:p>
      <w:pPr>
        <w:pStyle w:val="Normal"/>
        <w:numPr>
          <w:ilvl w:val="0"/>
          <w:numId w:val="0"/>
        </w:numPr>
        <w:jc w:val="center"/>
        <w:outlineLvl w:val="1"/>
        <w:rPr>
          <w:b/>
          <w:bCs/>
          <w:lang w:eastAsia="en-US"/>
        </w:rPr>
      </w:pPr>
      <w:bookmarkStart w:id="1" w:name="Par12"/>
      <w:bookmarkEnd w:id="1"/>
      <w:r>
        <w:rPr>
          <w:b/>
          <w:bCs/>
          <w:lang w:eastAsia="en-US"/>
        </w:rPr>
        <w:t>1.2. Описание заявителей</w:t>
      </w:r>
    </w:p>
    <w:p>
      <w:pPr>
        <w:pStyle w:val="Normal"/>
        <w:jc w:val="both"/>
        <w:rPr>
          <w:lang w:eastAsia="en-US"/>
        </w:rPr>
      </w:pPr>
      <w:r>
        <w:rPr>
          <w:lang w:eastAsia="en-US"/>
        </w:rPr>
      </w:r>
    </w:p>
    <w:p>
      <w:pPr>
        <w:pStyle w:val="Normal"/>
        <w:ind w:firstLine="540"/>
        <w:jc w:val="both"/>
        <w:rPr>
          <w:lang w:eastAsia="en-US"/>
        </w:rPr>
      </w:pPr>
      <w:r>
        <w:rPr>
          <w:lang w:eastAsia="en-US"/>
        </w:rPr>
        <w:t>Муниципальная услуга предоставляется физическим лицам - гражданам Российской Федерации, проживающим на территории муниципального образования «Город Новоульяновск» Ульяновской области (далее - заявитель), размер дохода, приходящийся на каждого члена семьи которых, и стоимость имущества, находящегося в собственности членов семьи которых и подлежащего налогообложению, не превышают размера дохода, приходящегося на каждого члена семьи, и стоимости имущества, находящегося в собственности членов семьи и подлежащего налогообложению, установленного в муниципальном образовании «Город Новоульяновск» Ульяновской области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Normal"/>
        <w:ind w:firstLine="540"/>
        <w:jc w:val="both"/>
        <w:rPr>
          <w:lang w:eastAsia="en-US"/>
        </w:rPr>
      </w:pPr>
      <w:r>
        <w:rPr>
          <w:lang w:eastAsia="en-US"/>
        </w:rPr>
        <w:t>Членами одной семьи являются супруги и их несовершеннолетние дети независимо от места их жительства, лица, объединенные признаками родства или свойства, совместно проживающие в жилом помещении, а также другие лица, вселенные в жилое помещение в качестве членов семьи в установленном порядке или на основании решения суда.</w:t>
      </w:r>
    </w:p>
    <w:p>
      <w:pPr>
        <w:pStyle w:val="Normal"/>
        <w:ind w:firstLine="540"/>
        <w:jc w:val="both"/>
        <w:rPr>
          <w:lang w:eastAsia="en-US"/>
        </w:rPr>
      </w:pPr>
      <w:r>
        <w:rPr>
          <w:lang w:eastAsia="en-US"/>
        </w:rPr>
        <w:t>От имени заявителя могут выступать представители, наделенные соответствующими полномочиями выступать от имени заявителя.</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1.3. Требования к порядку информирования о порядке</w:t>
      </w:r>
    </w:p>
    <w:p>
      <w:pPr>
        <w:pStyle w:val="Normal"/>
        <w:jc w:val="center"/>
        <w:rPr>
          <w:b/>
          <w:bCs/>
          <w:lang w:eastAsia="en-US"/>
        </w:rPr>
      </w:pPr>
      <w:r>
        <w:rPr>
          <w:b/>
          <w:bCs/>
          <w:lang w:eastAsia="en-US"/>
        </w:rPr>
        <w:t>предоставления муниципальной услуги</w:t>
      </w:r>
    </w:p>
    <w:p>
      <w:pPr>
        <w:pStyle w:val="Normal"/>
        <w:jc w:val="both"/>
        <w:rPr>
          <w:lang w:eastAsia="en-US"/>
        </w:rPr>
      </w:pPr>
      <w:r>
        <w:rPr>
          <w:lang w:eastAsia="en-US"/>
        </w:rPr>
      </w:r>
    </w:p>
    <w:p>
      <w:pPr>
        <w:pStyle w:val="Normal"/>
        <w:ind w:firstLine="540"/>
        <w:jc w:val="both"/>
        <w:rPr>
          <w:lang w:eastAsia="en-US"/>
        </w:rPr>
      </w:pPr>
      <w:bookmarkStart w:id="2" w:name="Par21"/>
      <w:bookmarkEnd w:id="2"/>
      <w:r>
        <w:rPr>
          <w:lang w:eastAsia="en-US"/>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ind w:firstLine="540"/>
        <w:jc w:val="both"/>
        <w:rPr>
          <w:lang w:eastAsia="en-US"/>
        </w:rPr>
      </w:pPr>
      <w:r>
        <w:rPr>
          <w:lang w:eastAsia="en-US"/>
        </w:rPr>
        <w:t>Информирование о порядке предоставления муниципальной услуги осуществляется уполномоченным органом:</w:t>
      </w:r>
    </w:p>
    <w:p>
      <w:pPr>
        <w:pStyle w:val="Normal"/>
        <w:ind w:firstLine="540"/>
        <w:jc w:val="both"/>
        <w:rPr>
          <w:lang w:eastAsia="en-US"/>
        </w:rPr>
      </w:pPr>
      <w:r>
        <w:rPr>
          <w:lang w:eastAsia="en-US"/>
        </w:rPr>
        <w:t>при личном устном обращении заявителей;</w:t>
      </w:r>
    </w:p>
    <w:p>
      <w:pPr>
        <w:pStyle w:val="Normal"/>
        <w:ind w:firstLine="540"/>
        <w:jc w:val="both"/>
        <w:rPr>
          <w:lang w:eastAsia="en-US"/>
        </w:rPr>
      </w:pPr>
      <w:r>
        <w:rPr>
          <w:lang w:eastAsia="en-US"/>
        </w:rPr>
        <w:t>по телефону;</w:t>
      </w:r>
    </w:p>
    <w:p>
      <w:pPr>
        <w:pStyle w:val="Normal"/>
        <w:ind w:firstLine="540"/>
        <w:jc w:val="both"/>
        <w:rPr>
          <w:lang w:eastAsia="en-US"/>
        </w:rPr>
      </w:pPr>
      <w:r>
        <w:rPr>
          <w:lang w:eastAsia="en-US"/>
        </w:rPr>
        <w:t>путем направления ответов на письменные обращения, направляемые в уполномоченный орган по почте;</w:t>
      </w:r>
    </w:p>
    <w:p>
      <w:pPr>
        <w:pStyle w:val="Normal"/>
        <w:ind w:firstLine="540"/>
        <w:jc w:val="both"/>
        <w:rPr>
          <w:lang w:eastAsia="en-US"/>
        </w:rPr>
      </w:pPr>
      <w:r>
        <w:rPr>
          <w:lang w:eastAsia="en-US"/>
        </w:rPr>
        <w:t>путем направления ответов на электронные обращения, направляемые в уполномоченный орган по адресу электронной почты;</w:t>
      </w:r>
    </w:p>
    <w:p>
      <w:pPr>
        <w:pStyle w:val="Normal"/>
        <w:ind w:firstLine="540"/>
        <w:jc w:val="both"/>
        <w:rPr>
          <w:lang w:eastAsia="en-US"/>
        </w:rPr>
      </w:pPr>
      <w:r>
        <w:rPr>
          <w:lang w:eastAsia="en-US"/>
        </w:rPr>
        <w:t>путем размещения информации на официальном сайте уполномоченного органа (http://</w:t>
      </w:r>
      <w:r>
        <w:rPr>
          <w:lang w:val="en-US" w:eastAsia="en-US"/>
        </w:rPr>
        <w:t>novulsk</w:t>
      </w:r>
      <w:r>
        <w:rPr>
          <w:lang w:eastAsia="en-US"/>
        </w:rPr>
        <w:t>.ru);</w:t>
      </w:r>
    </w:p>
    <w:p>
      <w:pPr>
        <w:pStyle w:val="Normal"/>
        <w:ind w:firstLine="540"/>
        <w:jc w:val="both"/>
        <w:rPr>
          <w:lang w:eastAsia="en-US"/>
        </w:rPr>
      </w:pPr>
      <w:r>
        <w:rPr>
          <w:lang w:eastAsia="en-US"/>
        </w:rPr>
        <w:t>посредством размещения информации на Едином портале (https://www.gosuslugi.ru/);</w:t>
      </w:r>
    </w:p>
    <w:p>
      <w:pPr>
        <w:pStyle w:val="Normal"/>
        <w:ind w:firstLine="540"/>
        <w:jc w:val="both"/>
        <w:rPr>
          <w:lang w:eastAsia="en-US"/>
        </w:rPr>
      </w:pPr>
      <w:r>
        <w:rPr>
          <w:lang w:eastAsia="en-US"/>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ind w:firstLine="540"/>
        <w:jc w:val="both"/>
        <w:rPr>
          <w:lang w:eastAsia="en-US"/>
        </w:rPr>
      </w:pPr>
      <w:r>
        <w:rPr>
          <w:lang w:eastAsia="en-US"/>
        </w:rPr>
        <w:t>Информирование через телефон-информатор не осуществляется.</w:t>
      </w:r>
    </w:p>
    <w:p>
      <w:pPr>
        <w:pStyle w:val="Normal"/>
        <w:ind w:firstLine="540"/>
        <w:jc w:val="both"/>
        <w:rPr>
          <w:lang w:eastAsia="en-US"/>
        </w:rPr>
      </w:pPr>
      <w:r>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ind w:firstLine="540"/>
        <w:jc w:val="both"/>
        <w:rPr>
          <w:lang w:eastAsia="en-US"/>
        </w:rPr>
      </w:pPr>
      <w:r>
        <w:rPr>
          <w:lang w:eastAsia="en-US"/>
        </w:rPr>
        <w:t>На официальном сайте уполномоченного органа, а также на Едином портале размещена следующая справочная информация:</w:t>
      </w:r>
    </w:p>
    <w:p>
      <w:pPr>
        <w:pStyle w:val="Normal"/>
        <w:ind w:firstLine="540"/>
        <w:jc w:val="both"/>
        <w:rPr>
          <w:lang w:eastAsia="en-US"/>
        </w:rPr>
      </w:pPr>
      <w:r>
        <w:rPr>
          <w:lang w:eastAsia="en-US"/>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ind w:firstLine="540"/>
        <w:jc w:val="both"/>
        <w:rPr>
          <w:lang w:eastAsia="en-US"/>
        </w:rPr>
      </w:pPr>
      <w:r>
        <w:rPr>
          <w:lang w:eastAsia="en-US"/>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ind w:firstLine="540"/>
        <w:jc w:val="both"/>
        <w:rPr>
          <w:lang w:eastAsia="en-US"/>
        </w:rPr>
      </w:pPr>
      <w:r>
        <w:rPr>
          <w:lang w:eastAsia="en-US"/>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pPr>
        <w:pStyle w:val="Normal"/>
        <w:ind w:firstLine="540"/>
        <w:jc w:val="both"/>
        <w:rPr>
          <w:lang w:eastAsia="en-US"/>
        </w:rPr>
      </w:pPr>
      <w:r>
        <w:rPr>
          <w:lang w:eastAsia="en-US"/>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ind w:firstLine="540"/>
        <w:jc w:val="both"/>
        <w:rPr>
          <w:lang w:eastAsia="en-US"/>
        </w:rPr>
      </w:pPr>
      <w:r>
        <w:rPr>
          <w:lang w:eastAsia="en-US"/>
        </w:rP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pPr>
        <w:pStyle w:val="Normal"/>
        <w:ind w:firstLine="540"/>
        <w:jc w:val="both"/>
        <w:rPr>
          <w:lang w:eastAsia="en-US"/>
        </w:rPr>
      </w:pPr>
      <w:r>
        <w:rPr>
          <w:lang w:eastAsia="en-US"/>
        </w:rPr>
        <w:t>режим работы и адреса ОГКУ «Правительство для граждан», а также его обособленных подразделений;</w:t>
      </w:r>
    </w:p>
    <w:p>
      <w:pPr>
        <w:pStyle w:val="Normal"/>
        <w:ind w:firstLine="540"/>
        <w:jc w:val="both"/>
        <w:rPr>
          <w:lang w:eastAsia="en-US"/>
        </w:rPr>
      </w:pPr>
      <w:r>
        <w:rPr>
          <w:lang w:eastAsia="en-US"/>
        </w:rPr>
        <w:t>справочные телефоны ОГКУ «Правительство для граждан»;</w:t>
      </w:r>
    </w:p>
    <w:p>
      <w:pPr>
        <w:pStyle w:val="Normal"/>
        <w:ind w:firstLine="540"/>
        <w:jc w:val="both"/>
        <w:rPr>
          <w:lang w:eastAsia="en-US"/>
        </w:rPr>
      </w:pPr>
      <w:r>
        <w:rPr>
          <w:lang w:eastAsia="en-US"/>
        </w:rPr>
        <w:t>адрес официального сайта ОГКУ «Правительство для граждан», адрес электронной почты ОГКУ «Правительство для граждан»;</w:t>
      </w:r>
    </w:p>
    <w:p>
      <w:pPr>
        <w:pStyle w:val="Normal"/>
        <w:ind w:firstLine="540"/>
        <w:jc w:val="both"/>
        <w:rPr>
          <w:lang w:eastAsia="en-US"/>
        </w:rPr>
      </w:pPr>
      <w:r>
        <w:rPr>
          <w:lang w:eastAsia="en-US"/>
        </w:rPr>
        <w:t>порядок предоставления муниципальной услуги.</w:t>
      </w:r>
    </w:p>
    <w:p>
      <w:pPr>
        <w:pStyle w:val="Normal"/>
        <w:jc w:val="both"/>
        <w:rPr>
          <w:lang w:eastAsia="en-US"/>
        </w:rPr>
      </w:pPr>
      <w:r>
        <w:rPr>
          <w:lang w:eastAsia="en-US"/>
        </w:rPr>
      </w:r>
    </w:p>
    <w:p>
      <w:pPr>
        <w:pStyle w:val="Normal"/>
        <w:numPr>
          <w:ilvl w:val="0"/>
          <w:numId w:val="0"/>
        </w:numPr>
        <w:jc w:val="center"/>
        <w:outlineLvl w:val="0"/>
        <w:rPr>
          <w:b/>
          <w:bCs/>
          <w:lang w:eastAsia="en-US"/>
        </w:rPr>
      </w:pPr>
      <w:r>
        <w:rPr>
          <w:b/>
          <w:bCs/>
          <w:lang w:eastAsia="en-US"/>
        </w:rPr>
        <w:t>2. Стандарт предоставления муниципальной услуги</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2.1. Наименование 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Наименование муниципальной услуги – «Признание граждан малоимущими, в целях предоставления им жилых помещений муниципального жилищного фонда по договорам социального найма».</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2.2. Наименование органа, предоставляющего</w:t>
      </w:r>
    </w:p>
    <w:p>
      <w:pPr>
        <w:pStyle w:val="Normal"/>
        <w:jc w:val="center"/>
        <w:rPr>
          <w:b/>
          <w:bCs/>
          <w:lang w:eastAsia="en-US"/>
        </w:rPr>
      </w:pPr>
      <w:r>
        <w:rPr>
          <w:b/>
          <w:bCs/>
          <w:lang w:eastAsia="en-US"/>
        </w:rPr>
        <w:t>муниципальную услугу</w:t>
      </w:r>
    </w:p>
    <w:p>
      <w:pPr>
        <w:pStyle w:val="Normal"/>
        <w:jc w:val="both"/>
        <w:rPr>
          <w:lang w:eastAsia="en-US"/>
        </w:rPr>
      </w:pPr>
      <w:r>
        <w:rPr>
          <w:lang w:eastAsia="en-US"/>
        </w:rPr>
      </w:r>
    </w:p>
    <w:p>
      <w:pPr>
        <w:pStyle w:val="Normal"/>
        <w:ind w:firstLine="540"/>
        <w:jc w:val="both"/>
        <w:rPr>
          <w:lang w:eastAsia="en-US"/>
        </w:rPr>
      </w:pPr>
      <w:r>
        <w:rPr>
          <w:lang w:eastAsia="en-US"/>
        </w:rPr>
        <w:t>Администрация муниципального образования «Город Новоульяновск» Ульяновской области.</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2.3. Результат предоставления 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Результатами предоставления муниципальной услуги являются:</w:t>
      </w:r>
    </w:p>
    <w:p>
      <w:pPr>
        <w:pStyle w:val="Normal"/>
        <w:ind w:firstLine="540"/>
        <w:jc w:val="both"/>
        <w:rPr>
          <w:lang w:eastAsia="en-US"/>
        </w:rPr>
      </w:pPr>
      <w:hyperlink w:anchor="Par465">
        <w:r>
          <w:rPr>
            <w:color w:themeColor="text1" w:val="000000"/>
            <w:lang w:eastAsia="en-US"/>
          </w:rPr>
          <w:t>постановление</w:t>
        </w:r>
      </w:hyperlink>
      <w:r>
        <w:rPr>
          <w:lang w:eastAsia="en-US"/>
        </w:rPr>
        <w:t xml:space="preserve"> уполномоченного органа о признании заявителя и членов его семьи малоимущими, в целях предоставления им жилого помещения муниципального жилищного фонда по договору социального найма (приложение № 1) (далее - постановление);</w:t>
      </w:r>
    </w:p>
    <w:p>
      <w:pPr>
        <w:pStyle w:val="Normal"/>
        <w:ind w:firstLine="540"/>
        <w:jc w:val="both"/>
        <w:rPr>
          <w:lang w:eastAsia="en-US"/>
        </w:rPr>
      </w:pPr>
      <w:hyperlink w:anchor="Par505">
        <w:r>
          <w:rPr>
            <w:color w:themeColor="text1" w:val="000000"/>
            <w:lang w:eastAsia="en-US"/>
          </w:rPr>
          <w:t>постановление</w:t>
        </w:r>
      </w:hyperlink>
      <w:r>
        <w:rPr>
          <w:lang w:eastAsia="en-US"/>
        </w:rPr>
        <w:t xml:space="preserve"> уполномоченного органа об отказе в признании заявителя и членов его семьи малоимущими, в целях предоставления им жилого помещения муниципального жилищного фонда по договору социального найма (приложение № 2) (далее - постановление об отказе).</w:t>
      </w:r>
    </w:p>
    <w:p>
      <w:pPr>
        <w:pStyle w:val="Normal"/>
        <w:ind w:firstLine="540"/>
        <w:jc w:val="both"/>
        <w:rPr>
          <w:lang w:eastAsia="en-US"/>
        </w:rPr>
      </w:pPr>
      <w:r>
        <w:rPr>
          <w:lang w:eastAsia="en-US"/>
        </w:rPr>
        <w:t>Документ, выдаваемый по результатам предоставления муниципальной услуги, подписывается Главой Администрации муниципального образования «Город Новоульяновск» Ульяновской области или должностным лицом, исполняющим его обязанности (далее - Руководитель уполномоченного органа).</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2.4. Срок предоставления 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Уполномоченный орган не позднее тридцати рабочих дней со дня регистрации заявления и представления документов, обязанность по представлению которых возложена на заявителя (законного представителя недееспособного заявителя) принимает решение о признании заявителя и членов его семьи малоимущими, в целях предоставления им жилого помещения муниципального жилищного фонда по договору социального найма либо об отказе в таком признании.</w:t>
      </w:r>
    </w:p>
    <w:p>
      <w:pPr>
        <w:pStyle w:val="Normal"/>
        <w:ind w:firstLine="540"/>
        <w:jc w:val="both"/>
        <w:rPr>
          <w:lang w:eastAsia="en-US"/>
        </w:rPr>
      </w:pPr>
      <w:r>
        <w:rPr>
          <w:lang w:eastAsia="en-US"/>
        </w:rPr>
        <w:t>В случае представления заявителем (законным представителем недееспособного заявителя) заявления через ОГКУ «Правительство для граждан» срок принятия решения о признании заявителя и членов его семьи малоимущими для предоставления им жилого помещения муниципального жилищного фонда по договору социального найма либо об отказе в таком признании исчисляется со дня передачи ОГКУ «Правительство для граждан» такого заявления в уполномоченный орган.</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2.5. Правовые основания для предоставления</w:t>
      </w:r>
    </w:p>
    <w:p>
      <w:pPr>
        <w:pStyle w:val="Normal"/>
        <w:jc w:val="center"/>
        <w:rPr>
          <w:b/>
          <w:bCs/>
          <w:lang w:eastAsia="en-US"/>
        </w:rPr>
      </w:pPr>
      <w:r>
        <w:rPr>
          <w:b/>
          <w:bCs/>
          <w:lang w:eastAsia="en-US"/>
        </w:rPr>
        <w:t>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pPr>
        <w:pStyle w:val="Normal"/>
        <w:jc w:val="both"/>
        <w:rPr>
          <w:lang w:eastAsia="en-US"/>
        </w:rPr>
      </w:pPr>
      <w:r>
        <w:rPr>
          <w:lang w:eastAsia="en-US"/>
        </w:rPr>
      </w:r>
    </w:p>
    <w:p>
      <w:pPr>
        <w:pStyle w:val="Normal"/>
        <w:numPr>
          <w:ilvl w:val="0"/>
          <w:numId w:val="0"/>
        </w:numPr>
        <w:jc w:val="center"/>
        <w:outlineLvl w:val="1"/>
        <w:rPr>
          <w:b/>
          <w:bCs/>
          <w:lang w:eastAsia="en-US"/>
        </w:rPr>
      </w:pPr>
      <w:bookmarkStart w:id="3" w:name="Par71"/>
      <w:bookmarkEnd w:id="3"/>
      <w:r>
        <w:rPr>
          <w:b/>
          <w:bCs/>
          <w:lang w:eastAsia="en-US"/>
        </w:rPr>
        <w:t>2.6. Исчерпывающий перечень документов, необходимых</w:t>
      </w:r>
    </w:p>
    <w:p>
      <w:pPr>
        <w:pStyle w:val="Normal"/>
        <w:jc w:val="center"/>
        <w:rPr>
          <w:b/>
          <w:bCs/>
          <w:lang w:eastAsia="en-US"/>
        </w:rPr>
      </w:pPr>
      <w:r>
        <w:rPr>
          <w:b/>
          <w:bCs/>
          <w:lang w:eastAsia="en-US"/>
        </w:rPr>
        <w:t>в соответствии с законодательными или иными нормативными</w:t>
      </w:r>
    </w:p>
    <w:p>
      <w:pPr>
        <w:pStyle w:val="Normal"/>
        <w:jc w:val="center"/>
        <w:rPr>
          <w:b/>
          <w:bCs/>
          <w:lang w:eastAsia="en-US"/>
        </w:rPr>
      </w:pPr>
      <w:r>
        <w:rPr>
          <w:b/>
          <w:bCs/>
          <w:lang w:eastAsia="en-US"/>
        </w:rPr>
        <w:t>правовыми актами для предоставления 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Для предоставления муниципальной услуги необходимы следующие документы:</w:t>
      </w:r>
    </w:p>
    <w:p>
      <w:pPr>
        <w:pStyle w:val="Normal"/>
        <w:ind w:firstLine="540"/>
        <w:jc w:val="both"/>
        <w:rPr>
          <w:lang w:eastAsia="en-US"/>
        </w:rPr>
      </w:pPr>
      <w:bookmarkStart w:id="4" w:name="Par76"/>
      <w:bookmarkEnd w:id="4"/>
      <w:r>
        <w:rPr>
          <w:lang w:eastAsia="en-US"/>
        </w:rPr>
        <w:t>1)</w:t>
      </w:r>
      <w:r>
        <w:rPr>
          <w:color w:themeColor="text1" w:val="000000"/>
          <w:lang w:eastAsia="en-US"/>
        </w:rPr>
        <w:t xml:space="preserve"> </w:t>
      </w:r>
      <w:hyperlink w:anchor="Par556">
        <w:r>
          <w:rPr>
            <w:color w:themeColor="text1" w:val="000000"/>
            <w:lang w:eastAsia="en-US"/>
          </w:rPr>
          <w:t>Заявление</w:t>
        </w:r>
      </w:hyperlink>
      <w:r>
        <w:rPr>
          <w:lang w:eastAsia="en-US"/>
        </w:rPr>
        <w:t xml:space="preserve"> по форме согласно приложению № 3 к административному регламенту.</w:t>
      </w:r>
    </w:p>
    <w:p>
      <w:pPr>
        <w:pStyle w:val="Normal"/>
        <w:ind w:firstLine="540"/>
        <w:jc w:val="both"/>
        <w:rPr>
          <w:lang w:eastAsia="en-US"/>
        </w:rPr>
      </w:pPr>
      <w:r>
        <w:rPr>
          <w:lang w:eastAsia="en-US"/>
        </w:rPr>
        <w:t>2) Документ,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 а также документ, подтверждающий место жительства заявителя, если соответствующие сведения отсутствуют в документе,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w:t>
      </w:r>
    </w:p>
    <w:p>
      <w:pPr>
        <w:pStyle w:val="Normal"/>
        <w:ind w:firstLine="540"/>
        <w:jc w:val="both"/>
        <w:rPr>
          <w:lang w:eastAsia="en-US"/>
        </w:rPr>
      </w:pPr>
      <w:r>
        <w:rPr>
          <w:lang w:eastAsia="en-US"/>
        </w:rPr>
        <w:t>3) Документы, подтверждающие состав семьи заявителя, если у заявителя имеется семья:</w:t>
      </w:r>
    </w:p>
    <w:p>
      <w:pPr>
        <w:pStyle w:val="Normal"/>
        <w:ind w:firstLine="540"/>
        <w:jc w:val="both"/>
        <w:rPr>
          <w:lang w:eastAsia="en-US"/>
        </w:rPr>
      </w:pPr>
      <w:r>
        <w:rPr>
          <w:lang w:eastAsia="en-US"/>
        </w:rPr>
        <w:t>- документы, удостоверяющие в соответствии с законодательством Российской Федерации личность каждого члена семьи заявителя, в том числе малолетнего;</w:t>
      </w:r>
    </w:p>
    <w:p>
      <w:pPr>
        <w:pStyle w:val="Normal"/>
        <w:ind w:firstLine="540"/>
        <w:jc w:val="both"/>
        <w:rPr>
          <w:lang w:eastAsia="en-US"/>
        </w:rPr>
      </w:pPr>
      <w:r>
        <w:rPr>
          <w:lang w:eastAsia="en-US"/>
        </w:rPr>
        <w:t>- свидетельство о заключении (расторжении) брака, об установлении отцовства, об усыновлении (удочерении), документы, подтверждающие проживание членов семьи заявителя совместно с ним;</w:t>
      </w:r>
    </w:p>
    <w:p>
      <w:pPr>
        <w:pStyle w:val="Normal"/>
        <w:ind w:firstLine="540"/>
        <w:jc w:val="both"/>
        <w:rPr>
          <w:lang w:eastAsia="en-US"/>
        </w:rPr>
      </w:pPr>
      <w:r>
        <w:rPr>
          <w:lang w:eastAsia="en-US"/>
        </w:rPr>
        <w:t>- справка о составе семьи или выписка из домовой книги за последние пять лет;</w:t>
      </w:r>
    </w:p>
    <w:p>
      <w:pPr>
        <w:pStyle w:val="Normal"/>
        <w:ind w:firstLine="540"/>
        <w:jc w:val="both"/>
        <w:rPr>
          <w:lang w:eastAsia="en-US"/>
        </w:rPr>
      </w:pPr>
      <w:r>
        <w:rPr>
          <w:lang w:eastAsia="en-US"/>
        </w:rPr>
        <w:t>- свидетельство о перемене имени, решения судов о признании лица членом семьи заявителя, о вселении, если таковые имеются.</w:t>
      </w:r>
    </w:p>
    <w:p>
      <w:pPr>
        <w:pStyle w:val="Normal"/>
        <w:ind w:firstLine="540"/>
        <w:jc w:val="both"/>
        <w:rPr>
          <w:lang w:eastAsia="en-US"/>
        </w:rPr>
      </w:pPr>
      <w:r>
        <w:rPr>
          <w:lang w:eastAsia="en-US"/>
        </w:rPr>
        <w:t>4) Документы, удостоверяющие в соответствии с законодательством Российской Федерации личность законного представителя заявителя и его полномочия, если заявление о предоставлении муниципальной услуги подано законным представителем недееспособного заявителя.</w:t>
      </w:r>
    </w:p>
    <w:p>
      <w:pPr>
        <w:pStyle w:val="Normal"/>
        <w:ind w:firstLine="540"/>
        <w:jc w:val="both"/>
        <w:rPr>
          <w:lang w:eastAsia="en-US"/>
        </w:rPr>
      </w:pPr>
      <w:r>
        <w:rPr>
          <w:lang w:eastAsia="en-US"/>
        </w:rPr>
        <w:t>5) Документы, подтверждающие согласие членов семьи заявителя на обработку их персональных данных, если у заявителя имеется семья. При этом согласие на обработку персональных данных недееспособных членов семьи заявителя дается их законными представителями.</w:t>
      </w:r>
    </w:p>
    <w:p>
      <w:pPr>
        <w:pStyle w:val="Normal"/>
        <w:ind w:firstLine="540"/>
        <w:jc w:val="both"/>
        <w:rPr>
          <w:lang w:eastAsia="en-US"/>
        </w:rPr>
      </w:pPr>
      <w:r>
        <w:rPr>
          <w:lang w:eastAsia="en-US"/>
        </w:rPr>
        <w:t>6) Правоустанавливающие документы на объекты недвижимости, в том числе земельные участки, находящиеся в собственности заявителя и (или) членов его семьи, если право собственности заявителя и (или) членов его семьи на эти объекты недвижимости, в том числе земельные участки зарегистрировано в Едином государственном реестре недвижимости.</w:t>
      </w:r>
    </w:p>
    <w:p>
      <w:pPr>
        <w:pStyle w:val="Normal"/>
        <w:ind w:firstLine="540"/>
        <w:jc w:val="both"/>
        <w:rPr>
          <w:lang w:eastAsia="en-US"/>
        </w:rPr>
      </w:pPr>
      <w:r>
        <w:rPr>
          <w:lang w:eastAsia="en-US"/>
        </w:rPr>
        <w:t>7) Документы на транспортные средства и их составные части, находящиеся в собственности заявителя и (или) членов его семьи, в том числе регистрационные документы.</w:t>
      </w:r>
    </w:p>
    <w:p>
      <w:pPr>
        <w:pStyle w:val="Normal"/>
        <w:ind w:firstLine="540"/>
        <w:jc w:val="both"/>
        <w:rPr>
          <w:lang w:eastAsia="en-US"/>
        </w:rPr>
      </w:pPr>
      <w:r>
        <w:rPr>
          <w:lang w:eastAsia="en-US"/>
        </w:rPr>
        <w:t>8) Документы, подтверждающие сведения о рыночной стоимости транспортных средств, принадлежащих на праве собственности заявителю и членам его семьи.</w:t>
      </w:r>
    </w:p>
    <w:p>
      <w:pPr>
        <w:pStyle w:val="Normal"/>
        <w:ind w:firstLine="540"/>
        <w:jc w:val="both"/>
        <w:rPr>
          <w:lang w:eastAsia="en-US"/>
        </w:rPr>
      </w:pPr>
      <w:bookmarkStart w:id="5" w:name="Par88"/>
      <w:bookmarkEnd w:id="5"/>
      <w:r>
        <w:rPr>
          <w:lang w:eastAsia="en-US"/>
        </w:rPr>
        <w:t>9) Документы, подтверждающие доходы заявителя и членов его семьи.</w:t>
      </w:r>
    </w:p>
    <w:p>
      <w:pPr>
        <w:pStyle w:val="Normal"/>
        <w:ind w:firstLine="540"/>
        <w:jc w:val="both"/>
        <w:rPr>
          <w:lang w:eastAsia="en-US"/>
        </w:rPr>
      </w:pPr>
      <w:bookmarkStart w:id="6" w:name="Par89"/>
      <w:bookmarkEnd w:id="6"/>
      <w:r>
        <w:rPr>
          <w:lang w:eastAsia="en-US"/>
        </w:rPr>
        <w:t>10) Заявитель вправе представить следующие документы:</w:t>
      </w:r>
    </w:p>
    <w:p>
      <w:pPr>
        <w:pStyle w:val="Normal"/>
        <w:ind w:firstLine="540"/>
        <w:jc w:val="both"/>
        <w:rPr>
          <w:lang w:eastAsia="en-US"/>
        </w:rPr>
      </w:pPr>
      <w:r>
        <w:rPr>
          <w:lang w:eastAsia="en-US"/>
        </w:rPr>
        <w:t>- Правоустанавливающие документы на объекты недвижимости, в том числе земельные участки, находящиеся в собственности заявителя и (или) членов его семьи, если право собственности заявителя и (или) членов его семьи на эти объекты недвижимости, в том числе земельные участки не зарегистрировано в Едином государственном реестре недвижимости.</w:t>
      </w:r>
    </w:p>
    <w:p>
      <w:pPr>
        <w:pStyle w:val="Normal"/>
        <w:ind w:firstLine="540"/>
        <w:jc w:val="both"/>
        <w:rPr>
          <w:lang w:eastAsia="en-US"/>
        </w:rPr>
      </w:pPr>
      <w:r>
        <w:rPr>
          <w:lang w:eastAsia="en-US"/>
        </w:rPr>
        <w:t>- 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(в 1 экземпляре) на территории РФ.</w:t>
      </w:r>
    </w:p>
    <w:p>
      <w:pPr>
        <w:pStyle w:val="Normal"/>
        <w:ind w:firstLine="540"/>
        <w:jc w:val="both"/>
        <w:rPr>
          <w:lang w:eastAsia="en-US"/>
        </w:rPr>
      </w:pPr>
      <w:r>
        <w:rPr>
          <w:lang w:eastAsia="en-US"/>
        </w:rPr>
        <w:t xml:space="preserve">Документы, предусмотренные </w:t>
      </w:r>
      <w:hyperlink w:anchor="Par76">
        <w:r>
          <w:rPr>
            <w:lang w:eastAsia="en-US"/>
          </w:rPr>
          <w:t>подпунктами 1</w:t>
        </w:r>
      </w:hyperlink>
      <w:r>
        <w:rPr>
          <w:lang w:eastAsia="en-US"/>
        </w:rPr>
        <w:t xml:space="preserve"> - </w:t>
      </w:r>
      <w:hyperlink w:anchor="Par88">
        <w:r>
          <w:rPr>
            <w:lang w:eastAsia="en-US"/>
          </w:rPr>
          <w:t>9</w:t>
        </w:r>
      </w:hyperlink>
      <w:r>
        <w:rPr>
          <w:lang w:eastAsia="en-US"/>
        </w:rPr>
        <w:t xml:space="preserve"> настоящего пункта, должны быть представлены заявителем лично.</w:t>
      </w:r>
    </w:p>
    <w:p>
      <w:pPr>
        <w:pStyle w:val="Normal"/>
        <w:ind w:firstLine="540"/>
        <w:jc w:val="both"/>
        <w:rPr>
          <w:lang w:eastAsia="en-US"/>
        </w:rPr>
      </w:pPr>
      <w:r>
        <w:rPr>
          <w:lang w:eastAsia="en-US"/>
        </w:rPr>
        <w:t xml:space="preserve">Документы, предусмотренные </w:t>
      </w:r>
      <w:hyperlink w:anchor="Par89">
        <w:r>
          <w:rPr>
            <w:lang w:eastAsia="en-US"/>
          </w:rPr>
          <w:t>подпунктом 10</w:t>
        </w:r>
      </w:hyperlink>
      <w:r>
        <w:rPr>
          <w:lang w:eastAsia="en-US"/>
        </w:rPr>
        <w:t xml:space="preserve"> настоящего пункта, запрашиваются уполномоченным органом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pPr>
        <w:pStyle w:val="Normal"/>
        <w:ind w:firstLine="540"/>
        <w:jc w:val="both"/>
        <w:rPr>
          <w:lang w:eastAsia="en-US"/>
        </w:rPr>
      </w:pPr>
      <w:r>
        <w:rPr>
          <w:lang w:eastAsia="en-US"/>
        </w:rPr>
        <w:t>Документы, представляемые заявителем (законным представителем недееспособного заявителя) непосредственно в уполномоченный орган при его посещении или через ОГКУ «Правительство для граждан», должны быть представлены в подлинниках и копиях. Подлинники документов после их сверки с копиями возвращаются заявителю (законному представителю заявителя) работниками уполномоченного органа (ОГКУ «Правительство для граждан»).</w:t>
      </w:r>
    </w:p>
    <w:p>
      <w:pPr>
        <w:pStyle w:val="Normal"/>
        <w:jc w:val="both"/>
        <w:rPr>
          <w:lang w:eastAsia="en-US"/>
        </w:rPr>
      </w:pPr>
      <w:r>
        <w:rPr>
          <w:lang w:eastAsia="en-US"/>
        </w:rPr>
      </w:r>
    </w:p>
    <w:p>
      <w:pPr>
        <w:pStyle w:val="Normal"/>
        <w:numPr>
          <w:ilvl w:val="0"/>
          <w:numId w:val="0"/>
        </w:numPr>
        <w:jc w:val="center"/>
        <w:outlineLvl w:val="1"/>
        <w:rPr>
          <w:b/>
          <w:bCs/>
          <w:lang w:eastAsia="en-US"/>
        </w:rPr>
      </w:pPr>
      <w:bookmarkStart w:id="7" w:name="Par96"/>
      <w:bookmarkEnd w:id="7"/>
      <w:r>
        <w:rPr>
          <w:b/>
          <w:bCs/>
          <w:lang w:eastAsia="en-US"/>
        </w:rPr>
        <w:t>2.7. Исчерпывающий перечень оснований для отказа в приеме</w:t>
      </w:r>
    </w:p>
    <w:p>
      <w:pPr>
        <w:pStyle w:val="Normal"/>
        <w:jc w:val="center"/>
        <w:rPr>
          <w:b/>
          <w:bCs/>
          <w:lang w:eastAsia="en-US"/>
        </w:rPr>
      </w:pPr>
      <w:r>
        <w:rPr>
          <w:b/>
          <w:bCs/>
          <w:lang w:eastAsia="en-US"/>
        </w:rPr>
        <w:t>документов, необходимых для предоставления</w:t>
      </w:r>
    </w:p>
    <w:p>
      <w:pPr>
        <w:pStyle w:val="Normal"/>
        <w:jc w:val="center"/>
        <w:rPr>
          <w:b/>
          <w:bCs/>
          <w:lang w:eastAsia="en-US"/>
        </w:rPr>
      </w:pPr>
      <w:r>
        <w:rPr>
          <w:b/>
          <w:bCs/>
          <w:lang w:eastAsia="en-US"/>
        </w:rPr>
        <w:t>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Ульяновской области не предусмотрено.</w:t>
      </w:r>
    </w:p>
    <w:p>
      <w:pPr>
        <w:pStyle w:val="Normal"/>
        <w:jc w:val="both"/>
        <w:rPr>
          <w:lang w:eastAsia="en-US"/>
        </w:rPr>
      </w:pPr>
      <w:r>
        <w:rPr>
          <w:lang w:eastAsia="en-US"/>
        </w:rPr>
      </w:r>
    </w:p>
    <w:p>
      <w:pPr>
        <w:pStyle w:val="Normal"/>
        <w:numPr>
          <w:ilvl w:val="0"/>
          <w:numId w:val="0"/>
        </w:numPr>
        <w:jc w:val="center"/>
        <w:outlineLvl w:val="1"/>
        <w:rPr>
          <w:b/>
          <w:bCs/>
          <w:lang w:eastAsia="en-US"/>
        </w:rPr>
      </w:pPr>
      <w:bookmarkStart w:id="8" w:name="Par102"/>
      <w:bookmarkEnd w:id="8"/>
      <w:r>
        <w:rPr>
          <w:b/>
          <w:bCs/>
          <w:lang w:eastAsia="en-US"/>
        </w:rPr>
        <w:t>2.8. Исчерпывающий перечень оснований для приостановления</w:t>
      </w:r>
    </w:p>
    <w:p>
      <w:pPr>
        <w:pStyle w:val="Normal"/>
        <w:jc w:val="center"/>
        <w:rPr>
          <w:b/>
          <w:bCs/>
          <w:lang w:eastAsia="en-US"/>
        </w:rPr>
      </w:pPr>
      <w:r>
        <w:rPr>
          <w:b/>
          <w:bCs/>
          <w:lang w:eastAsia="en-US"/>
        </w:rPr>
        <w:t>предоставления муниципальной услуги или отказа</w:t>
      </w:r>
    </w:p>
    <w:p>
      <w:pPr>
        <w:pStyle w:val="Normal"/>
        <w:jc w:val="center"/>
        <w:rPr>
          <w:b/>
          <w:bCs/>
          <w:lang w:eastAsia="en-US"/>
        </w:rPr>
      </w:pPr>
      <w:r>
        <w:rPr>
          <w:b/>
          <w:bCs/>
          <w:lang w:eastAsia="en-US"/>
        </w:rPr>
        <w:t>в предоставлении 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ind w:firstLine="540"/>
        <w:jc w:val="both"/>
        <w:rPr>
          <w:lang w:eastAsia="en-US"/>
        </w:rPr>
      </w:pPr>
      <w:bookmarkStart w:id="9" w:name="Par107"/>
      <w:bookmarkEnd w:id="9"/>
      <w:r>
        <w:rPr>
          <w:lang w:eastAsia="en-US"/>
        </w:rPr>
        <w:t>2.8.2. Основаниями для отказа в предоставлении муниципальной услуги являются:</w:t>
      </w:r>
    </w:p>
    <w:p>
      <w:pPr>
        <w:pStyle w:val="Normal"/>
        <w:ind w:firstLine="540"/>
        <w:jc w:val="both"/>
        <w:rPr>
          <w:lang w:eastAsia="en-US"/>
        </w:rPr>
      </w:pPr>
      <w:bookmarkStart w:id="10" w:name="Par108"/>
      <w:bookmarkEnd w:id="10"/>
      <w:r>
        <w:rPr>
          <w:lang w:eastAsia="en-US"/>
        </w:rPr>
        <w:t>1) Непредставление заявителем (законным представителем недееспособного заявителя) документов, которые он должен представить с заявлением, либо представление таких документов не в полном объеме.</w:t>
      </w:r>
    </w:p>
    <w:p>
      <w:pPr>
        <w:pStyle w:val="Normal"/>
        <w:ind w:firstLine="540"/>
        <w:jc w:val="both"/>
        <w:rPr>
          <w:lang w:eastAsia="en-US"/>
        </w:rPr>
      </w:pPr>
      <w:bookmarkStart w:id="11" w:name="Par109"/>
      <w:bookmarkEnd w:id="11"/>
      <w:r>
        <w:rPr>
          <w:lang w:eastAsia="en-US"/>
        </w:rPr>
        <w:t>2) Наличие в документах, которые заявителем (законный представитель недееспособного заявителя) представил с заявлением, неполных и (или) недостоверных сведений.</w:t>
      </w:r>
    </w:p>
    <w:p>
      <w:pPr>
        <w:pStyle w:val="Normal"/>
        <w:ind w:firstLine="540"/>
        <w:jc w:val="both"/>
        <w:rPr>
          <w:lang w:eastAsia="en-US"/>
        </w:rPr>
      </w:pPr>
      <w:r>
        <w:rPr>
          <w:lang w:eastAsia="en-US"/>
        </w:rPr>
        <w:t>3) Превышение размера дохода, приходящегося на каждого члена семьи, и (или) стоимости имущества, находящегося в собственности членов семьи и подлежащего налогообложению, над размером дохода, приходящегося на каждого члена семьи, и (или) стоимости имущества, находящегося в собственности членов семьи и подлежащего налогообложению, установленным постановлением администрации муниципального образования «Город Новоульяновск» Ульяновской области «Об установлении в муниципальном образовании «Город Новоульяновск» Ульяновской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2.9. Размер платы, взимаемой с заявителя при предоставлении</w:t>
      </w:r>
    </w:p>
    <w:p>
      <w:pPr>
        <w:pStyle w:val="Normal"/>
        <w:jc w:val="center"/>
        <w:rPr>
          <w:b/>
          <w:bCs/>
          <w:lang w:eastAsia="en-US"/>
        </w:rPr>
      </w:pPr>
      <w:r>
        <w:rPr>
          <w:b/>
          <w:bCs/>
          <w:lang w:eastAsia="en-US"/>
        </w:rPr>
        <w:t>муниципальной услуги, и способы ее взимания</w:t>
      </w:r>
    </w:p>
    <w:p>
      <w:pPr>
        <w:pStyle w:val="Normal"/>
        <w:jc w:val="both"/>
        <w:rPr>
          <w:lang w:eastAsia="en-US"/>
        </w:rPr>
      </w:pPr>
      <w:r>
        <w:rPr>
          <w:lang w:eastAsia="en-US"/>
        </w:rPr>
      </w:r>
    </w:p>
    <w:p>
      <w:pPr>
        <w:pStyle w:val="Normal"/>
        <w:ind w:firstLine="540"/>
        <w:jc w:val="both"/>
        <w:rPr>
          <w:lang w:eastAsia="en-US"/>
        </w:rPr>
      </w:pPr>
      <w:r>
        <w:rPr>
          <w:lang w:eastAsia="en-US"/>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2.10. Максимальный срок ожидания в очереди при подаче</w:t>
      </w:r>
    </w:p>
    <w:p>
      <w:pPr>
        <w:pStyle w:val="Normal"/>
        <w:jc w:val="center"/>
        <w:rPr>
          <w:b/>
          <w:bCs/>
          <w:lang w:eastAsia="en-US"/>
        </w:rPr>
      </w:pPr>
      <w:r>
        <w:rPr>
          <w:b/>
          <w:bCs/>
          <w:lang w:eastAsia="en-US"/>
        </w:rPr>
        <w:t>запроса о предоставлении муниципальной услуги</w:t>
      </w:r>
    </w:p>
    <w:p>
      <w:pPr>
        <w:pStyle w:val="Normal"/>
        <w:jc w:val="center"/>
        <w:rPr>
          <w:b/>
          <w:bCs/>
          <w:lang w:eastAsia="en-US"/>
        </w:rPr>
      </w:pPr>
      <w:r>
        <w:rPr>
          <w:b/>
          <w:bCs/>
          <w:lang w:eastAsia="en-US"/>
        </w:rPr>
        <w:t>и при получении результата предоставления</w:t>
      </w:r>
    </w:p>
    <w:p>
      <w:pPr>
        <w:pStyle w:val="Normal"/>
        <w:jc w:val="center"/>
        <w:rPr>
          <w:b/>
          <w:bCs/>
          <w:lang w:eastAsia="en-US"/>
        </w:rPr>
      </w:pPr>
      <w:r>
        <w:rPr>
          <w:b/>
          <w:bCs/>
          <w:lang w:eastAsia="en-US"/>
        </w:rPr>
        <w:t>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2.11. Срок регистрации запроса заявителя о предоставлении</w:t>
      </w:r>
    </w:p>
    <w:p>
      <w:pPr>
        <w:pStyle w:val="Normal"/>
        <w:jc w:val="center"/>
        <w:rPr>
          <w:b/>
          <w:bCs/>
          <w:lang w:eastAsia="en-US"/>
        </w:rPr>
      </w:pPr>
      <w:r>
        <w:rPr>
          <w:b/>
          <w:bCs/>
          <w:lang w:eastAsia="en-US"/>
        </w:rPr>
        <w:t>муниципальной услуги</w:t>
      </w:r>
    </w:p>
    <w:p>
      <w:pPr>
        <w:pStyle w:val="Normal"/>
        <w:jc w:val="both"/>
        <w:rPr>
          <w:lang w:eastAsia="en-US"/>
        </w:rPr>
      </w:pPr>
      <w:r>
        <w:rPr>
          <w:lang w:eastAsia="en-US"/>
        </w:rPr>
      </w:r>
    </w:p>
    <w:p>
      <w:pPr>
        <w:pStyle w:val="Normal"/>
        <w:ind w:firstLine="540"/>
        <w:jc w:val="both"/>
        <w:rPr>
          <w:lang w:eastAsia="en-US"/>
        </w:rPr>
      </w:pPr>
      <w:r>
        <w:rPr>
          <w:lang w:eastAsia="en-US"/>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2.12. Требования к помещениям, в которых предоставляется</w:t>
      </w:r>
    </w:p>
    <w:p>
      <w:pPr>
        <w:pStyle w:val="Normal"/>
        <w:jc w:val="center"/>
        <w:rPr>
          <w:b/>
          <w:bCs/>
          <w:lang w:eastAsia="en-US"/>
        </w:rPr>
      </w:pPr>
      <w:r>
        <w:rPr>
          <w:b/>
          <w:bCs/>
          <w:lang w:eastAsia="en-US"/>
        </w:rPr>
        <w:t>муниципальная услуга, к залу ожидания, местам для заполнения</w:t>
      </w:r>
    </w:p>
    <w:p>
      <w:pPr>
        <w:pStyle w:val="Normal"/>
        <w:jc w:val="center"/>
        <w:rPr>
          <w:b/>
          <w:bCs/>
          <w:lang w:eastAsia="en-US"/>
        </w:rPr>
      </w:pPr>
      <w:r>
        <w:rPr>
          <w:b/>
          <w:bCs/>
          <w:lang w:eastAsia="en-US"/>
        </w:rPr>
        <w:t>запросов о предоставлении муниципальной услуги,</w:t>
      </w:r>
    </w:p>
    <w:p>
      <w:pPr>
        <w:pStyle w:val="Normal"/>
        <w:jc w:val="center"/>
        <w:rPr>
          <w:b/>
          <w:bCs/>
          <w:lang w:eastAsia="en-US"/>
        </w:rPr>
      </w:pPr>
      <w:r>
        <w:rPr>
          <w:b/>
          <w:bCs/>
          <w:lang w:eastAsia="en-US"/>
        </w:rPr>
        <w:t>информационным стендам с образцами их заполнения и перечнем</w:t>
      </w:r>
    </w:p>
    <w:p>
      <w:pPr>
        <w:pStyle w:val="Normal"/>
        <w:jc w:val="center"/>
        <w:rPr>
          <w:b/>
          <w:bCs/>
          <w:lang w:eastAsia="en-US"/>
        </w:rPr>
      </w:pPr>
      <w:r>
        <w:rPr>
          <w:b/>
          <w:bCs/>
          <w:lang w:eastAsia="en-US"/>
        </w:rPr>
        <w:t>документов, необходимых для предоставления каждой</w:t>
      </w:r>
    </w:p>
    <w:p>
      <w:pPr>
        <w:pStyle w:val="Normal"/>
        <w:jc w:val="center"/>
        <w:rPr>
          <w:b/>
          <w:bCs/>
          <w:lang w:eastAsia="en-US"/>
        </w:rPr>
      </w:pPr>
      <w:r>
        <w:rPr>
          <w:b/>
          <w:bCs/>
          <w:lang w:eastAsia="en-US"/>
        </w:rPr>
        <w:t>муниципальной услуги, в том числе, к обеспечению доступности</w:t>
      </w:r>
    </w:p>
    <w:p>
      <w:pPr>
        <w:pStyle w:val="Normal"/>
        <w:jc w:val="center"/>
        <w:rPr>
          <w:b/>
          <w:bCs/>
          <w:lang w:eastAsia="en-US"/>
        </w:rPr>
      </w:pPr>
      <w:r>
        <w:rPr>
          <w:b/>
          <w:bCs/>
          <w:lang w:eastAsia="en-US"/>
        </w:rPr>
        <w:t>для инвалидов указанных объектов в соответствии</w:t>
      </w:r>
    </w:p>
    <w:p>
      <w:pPr>
        <w:pStyle w:val="Normal"/>
        <w:jc w:val="center"/>
        <w:rPr>
          <w:b/>
          <w:bCs/>
          <w:lang w:eastAsia="en-US"/>
        </w:rPr>
      </w:pPr>
      <w:r>
        <w:rPr>
          <w:b/>
          <w:bCs/>
          <w:lang w:eastAsia="en-US"/>
        </w:rPr>
        <w:t>с законодательством Российской Федерации</w:t>
      </w:r>
    </w:p>
    <w:p>
      <w:pPr>
        <w:pStyle w:val="Normal"/>
        <w:jc w:val="center"/>
        <w:rPr>
          <w:b/>
          <w:bCs/>
          <w:lang w:eastAsia="en-US"/>
        </w:rPr>
      </w:pPr>
      <w:r>
        <w:rPr>
          <w:b/>
          <w:bCs/>
          <w:lang w:eastAsia="en-US"/>
        </w:rPr>
        <w:t>о социальной защите инвалидов</w:t>
      </w:r>
    </w:p>
    <w:p>
      <w:pPr>
        <w:pStyle w:val="Normal"/>
        <w:jc w:val="both"/>
        <w:rPr>
          <w:lang w:eastAsia="en-US"/>
        </w:rPr>
      </w:pPr>
      <w:r>
        <w:rPr>
          <w:lang w:eastAsia="en-US"/>
        </w:rPr>
      </w:r>
    </w:p>
    <w:p>
      <w:pPr>
        <w:pStyle w:val="Normal"/>
        <w:ind w:firstLine="540"/>
        <w:jc w:val="both"/>
        <w:rPr>
          <w:lang w:eastAsia="en-US"/>
        </w:rPr>
      </w:pPr>
      <w:r>
        <w:rPr>
          <w:lang w:eastAsia="en-US"/>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ind w:firstLine="540"/>
        <w:jc w:val="both"/>
        <w:rPr>
          <w:lang w:eastAsia="en-US"/>
        </w:rPr>
      </w:pPr>
      <w:r>
        <w:rPr>
          <w:lang w:eastAsia="en-US"/>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ind w:firstLine="540"/>
        <w:jc w:val="both"/>
        <w:rPr>
          <w:lang w:eastAsia="en-US"/>
        </w:rPr>
      </w:pPr>
      <w:r>
        <w:rPr>
          <w:lang w:eastAsia="en-US"/>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ind w:firstLine="540"/>
        <w:jc w:val="both"/>
        <w:rPr>
          <w:lang w:eastAsia="en-US"/>
        </w:rPr>
      </w:pPr>
      <w:r>
        <w:rPr>
          <w:lang w:eastAsia="en-US"/>
        </w:rPr>
        <w:t>2.12.2. Кабинеты приема заявителей оборудованы информационными табличками (вывесками) с указанием:</w:t>
      </w:r>
    </w:p>
    <w:p>
      <w:pPr>
        <w:pStyle w:val="Normal"/>
        <w:ind w:firstLine="540"/>
        <w:jc w:val="both"/>
        <w:rPr>
          <w:lang w:eastAsia="en-US"/>
        </w:rPr>
      </w:pPr>
      <w:r>
        <w:rPr>
          <w:lang w:eastAsia="en-US"/>
        </w:rPr>
        <w:t>- номера кабинета;</w:t>
      </w:r>
    </w:p>
    <w:p>
      <w:pPr>
        <w:pStyle w:val="Normal"/>
        <w:ind w:firstLine="540"/>
        <w:jc w:val="both"/>
        <w:rPr>
          <w:lang w:eastAsia="en-US"/>
        </w:rPr>
      </w:pPr>
      <w:r>
        <w:rPr>
          <w:lang w:eastAsia="en-US"/>
        </w:rPr>
        <w:t>- фамилии, имени, отчества (последнее - при наличии) и должности специалиста, предоставляющего муниципальную услугу;</w:t>
      </w:r>
    </w:p>
    <w:p>
      <w:pPr>
        <w:pStyle w:val="Normal"/>
        <w:ind w:firstLine="540"/>
        <w:jc w:val="both"/>
        <w:rPr>
          <w:lang w:eastAsia="en-US"/>
        </w:rPr>
      </w:pPr>
      <w:r>
        <w:rPr>
          <w:lang w:eastAsia="en-US"/>
        </w:rPr>
        <w:t>- графика работы.</w:t>
      </w:r>
    </w:p>
    <w:p>
      <w:pPr>
        <w:pStyle w:val="Normal"/>
        <w:ind w:firstLine="540"/>
        <w:jc w:val="both"/>
        <w:rPr>
          <w:lang w:eastAsia="en-US"/>
        </w:rPr>
      </w:pPr>
      <w:r>
        <w:rPr>
          <w:lang w:eastAsia="en-US"/>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2.13. Показатели доступности и качества муниципальных услуг</w:t>
      </w:r>
    </w:p>
    <w:p>
      <w:pPr>
        <w:pStyle w:val="Normal"/>
        <w:jc w:val="both"/>
        <w:rPr>
          <w:lang w:eastAsia="en-US"/>
        </w:rPr>
      </w:pPr>
      <w:r>
        <w:rPr>
          <w:lang w:eastAsia="en-US"/>
        </w:rPr>
      </w:r>
    </w:p>
    <w:p>
      <w:pPr>
        <w:pStyle w:val="Normal"/>
        <w:ind w:firstLine="540"/>
        <w:jc w:val="both"/>
        <w:rPr>
          <w:lang w:eastAsia="en-US"/>
        </w:rPr>
      </w:pPr>
      <w:r>
        <w:rPr>
          <w:lang w:eastAsia="en-US"/>
        </w:rPr>
        <w:t>Показателями доступности и качества муниципальной услуги являются:</w:t>
      </w:r>
    </w:p>
    <w:p>
      <w:pPr>
        <w:pStyle w:val="Normal"/>
        <w:ind w:firstLine="540"/>
        <w:jc w:val="both"/>
        <w:rPr>
          <w:lang w:eastAsia="en-US"/>
        </w:rPr>
      </w:pPr>
      <w:r>
        <w:rPr>
          <w:lang w:eastAsia="en-US"/>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ind w:firstLine="540"/>
        <w:jc w:val="both"/>
        <w:rPr>
          <w:lang w:eastAsia="en-US"/>
        </w:rPr>
      </w:pPr>
      <w:r>
        <w:rPr>
          <w:lang w:eastAsia="en-US"/>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 получения результата);</w:t>
      </w:r>
    </w:p>
    <w:p>
      <w:pPr>
        <w:pStyle w:val="Normal"/>
        <w:ind w:firstLine="540"/>
        <w:jc w:val="both"/>
        <w:rPr>
          <w:lang w:eastAsia="en-US"/>
        </w:rPr>
      </w:pPr>
      <w:r>
        <w:rPr>
          <w:lang w:eastAsia="en-US"/>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ind w:firstLine="540"/>
        <w:jc w:val="both"/>
        <w:rPr>
          <w:lang w:eastAsia="en-US"/>
        </w:rPr>
      </w:pPr>
      <w:r>
        <w:rPr>
          <w:lang w:eastAsia="en-US"/>
        </w:rP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pPr>
        <w:pStyle w:val="Normal"/>
        <w:ind w:firstLine="540"/>
        <w:jc w:val="both"/>
        <w:rPr>
          <w:lang w:eastAsia="en-US"/>
        </w:rPr>
      </w:pPr>
      <w:r>
        <w:rPr>
          <w:lang w:eastAsia="en-US"/>
        </w:rP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ind w:firstLine="540"/>
        <w:jc w:val="both"/>
        <w:rPr>
          <w:lang w:eastAsia="en-US"/>
        </w:rPr>
      </w:pPr>
      <w:r>
        <w:rPr>
          <w:lang w:eastAsia="en-US"/>
        </w:rPr>
        <w:t>Количество взаимодействий заявителя с должностными лицами уполномоченного при предоставлении муниципальной услуги составляет не более двух.</w:t>
      </w:r>
    </w:p>
    <w:p>
      <w:pPr>
        <w:pStyle w:val="Normal"/>
        <w:ind w:firstLine="540"/>
        <w:jc w:val="both"/>
        <w:rPr>
          <w:lang w:eastAsia="en-US"/>
        </w:rPr>
      </w:pPr>
      <w:r>
        <w:rPr>
          <w:lang w:eastAsia="en-US"/>
        </w:rPr>
        <w:t>Продолжительность взаимодействия - не более 30 минут.</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2.14. Иные требования, в том числе учитывающие особенности</w:t>
      </w:r>
    </w:p>
    <w:p>
      <w:pPr>
        <w:pStyle w:val="Normal"/>
        <w:jc w:val="center"/>
        <w:rPr>
          <w:b/>
          <w:bCs/>
          <w:lang w:eastAsia="en-US"/>
        </w:rPr>
      </w:pPr>
      <w:r>
        <w:rPr>
          <w:b/>
          <w:bCs/>
          <w:lang w:eastAsia="en-US"/>
        </w:rPr>
        <w:t>предоставления муниципальных услуг в многофункциональных</w:t>
      </w:r>
    </w:p>
    <w:p>
      <w:pPr>
        <w:pStyle w:val="Normal"/>
        <w:jc w:val="center"/>
        <w:rPr>
          <w:b/>
          <w:bCs/>
          <w:lang w:eastAsia="en-US"/>
        </w:rPr>
      </w:pPr>
      <w:r>
        <w:rPr>
          <w:b/>
          <w:bCs/>
          <w:lang w:eastAsia="en-US"/>
        </w:rPr>
        <w:t>центрах и особенности предоставления муниципальных услуг</w:t>
      </w:r>
    </w:p>
    <w:p>
      <w:pPr>
        <w:pStyle w:val="Normal"/>
        <w:jc w:val="center"/>
        <w:rPr>
          <w:b/>
          <w:bCs/>
          <w:lang w:eastAsia="en-US"/>
        </w:rPr>
      </w:pPr>
      <w:r>
        <w:rPr>
          <w:b/>
          <w:bCs/>
          <w:lang w:eastAsia="en-US"/>
        </w:rPr>
        <w:t>в электронной форме</w:t>
      </w:r>
    </w:p>
    <w:p>
      <w:pPr>
        <w:pStyle w:val="Normal"/>
        <w:jc w:val="both"/>
        <w:rPr>
          <w:lang w:eastAsia="en-US"/>
        </w:rPr>
      </w:pPr>
      <w:r>
        <w:rPr>
          <w:lang w:eastAsia="en-US"/>
        </w:rPr>
      </w:r>
    </w:p>
    <w:p>
      <w:pPr>
        <w:pStyle w:val="Normal"/>
        <w:ind w:firstLine="540"/>
        <w:jc w:val="both"/>
        <w:rPr>
          <w:lang w:eastAsia="en-US"/>
        </w:rPr>
      </w:pPr>
      <w:r>
        <w:rPr>
          <w:lang w:eastAsia="en-US"/>
        </w:rPr>
        <w:t>Предоставление муниципальный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ind w:firstLine="540"/>
        <w:jc w:val="both"/>
        <w:rPr>
          <w:lang w:eastAsia="en-US"/>
        </w:rPr>
      </w:pPr>
      <w:r>
        <w:rPr>
          <w:lang w:eastAsia="en-US"/>
        </w:rPr>
        <w:t>Муниципальная услуга не предоставляется по экстерриториальному принципу.</w:t>
      </w:r>
    </w:p>
    <w:p>
      <w:pPr>
        <w:pStyle w:val="Normal"/>
        <w:ind w:firstLine="540"/>
        <w:jc w:val="both"/>
        <w:rPr>
          <w:lang w:eastAsia="en-US"/>
        </w:rPr>
      </w:pPr>
      <w:r>
        <w:rPr>
          <w:lang w:eastAsia="en-US"/>
        </w:rPr>
        <w:t xml:space="preserve">Организации, предусмотренные </w:t>
      </w:r>
      <w:hyperlink r:id="rId6">
        <w:r>
          <w:rPr>
            <w:lang w:eastAsia="en-US"/>
          </w:rPr>
          <w:t>частью 1.1 статьи 16</w:t>
        </w:r>
      </w:hyperlink>
      <w:r>
        <w:rPr>
          <w:lang w:eastAsia="en-US"/>
        </w:rPr>
        <w:t xml:space="preserve">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pPr>
        <w:pStyle w:val="Normal"/>
        <w:ind w:firstLine="540"/>
        <w:jc w:val="both"/>
        <w:rPr>
          <w:lang w:eastAsia="en-US"/>
        </w:rPr>
      </w:pPr>
      <w:r>
        <w:rPr>
          <w:lang w:eastAsia="en-US"/>
        </w:rP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оценка качества предоставления муниципальной услуги в случае, если услуга предоставлена в электронной форме.</w:t>
      </w:r>
    </w:p>
    <w:p>
      <w:pPr>
        <w:pStyle w:val="Normal"/>
        <w:ind w:firstLine="540"/>
        <w:jc w:val="both"/>
        <w:rPr>
          <w:lang w:eastAsia="en-US"/>
        </w:rPr>
      </w:pPr>
      <w:r>
        <w:rPr>
          <w:lang w:eastAsia="en-US"/>
        </w:rPr>
        <w:t>При подаче посредством Единого портала заявление подписывается простой электронной подписью.</w:t>
      </w:r>
    </w:p>
    <w:p>
      <w:pPr>
        <w:pStyle w:val="Normal"/>
        <w:jc w:val="both"/>
        <w:rPr>
          <w:lang w:eastAsia="en-US"/>
        </w:rPr>
      </w:pPr>
      <w:r>
        <w:rPr>
          <w:lang w:eastAsia="en-US"/>
        </w:rPr>
      </w:r>
    </w:p>
    <w:p>
      <w:pPr>
        <w:pStyle w:val="Normal"/>
        <w:numPr>
          <w:ilvl w:val="0"/>
          <w:numId w:val="0"/>
        </w:numPr>
        <w:jc w:val="center"/>
        <w:outlineLvl w:val="0"/>
        <w:rPr>
          <w:b/>
          <w:bCs/>
          <w:lang w:eastAsia="en-US"/>
        </w:rPr>
      </w:pPr>
      <w:r>
        <w:rPr>
          <w:b/>
          <w:bCs/>
          <w:lang w:eastAsia="en-US"/>
        </w:rPr>
        <w:t>3. Состав, последовательность и сроки выполнения</w:t>
      </w:r>
    </w:p>
    <w:p>
      <w:pPr>
        <w:pStyle w:val="Normal"/>
        <w:jc w:val="center"/>
        <w:rPr>
          <w:b/>
          <w:bCs/>
          <w:lang w:eastAsia="en-US"/>
        </w:rPr>
      </w:pPr>
      <w:r>
        <w:rPr>
          <w:b/>
          <w:bCs/>
          <w:lang w:eastAsia="en-US"/>
        </w:rPr>
        <w:t>административных процедур, требования к порядку их</w:t>
      </w:r>
    </w:p>
    <w:p>
      <w:pPr>
        <w:pStyle w:val="Normal"/>
        <w:jc w:val="center"/>
        <w:rPr>
          <w:b/>
          <w:bCs/>
          <w:lang w:eastAsia="en-US"/>
        </w:rPr>
      </w:pPr>
      <w:r>
        <w:rPr>
          <w:b/>
          <w:bCs/>
          <w:lang w:eastAsia="en-US"/>
        </w:rPr>
        <w:t>выполнения, в том числе особенности выполнения</w:t>
      </w:r>
    </w:p>
    <w:p>
      <w:pPr>
        <w:pStyle w:val="Normal"/>
        <w:jc w:val="center"/>
        <w:rPr>
          <w:b/>
          <w:bCs/>
          <w:lang w:eastAsia="en-US"/>
        </w:rPr>
      </w:pPr>
      <w:r>
        <w:rPr>
          <w:b/>
          <w:bCs/>
          <w:lang w:eastAsia="en-US"/>
        </w:rPr>
        <w:t>административных процедур в электронной форме, а также</w:t>
      </w:r>
    </w:p>
    <w:p>
      <w:pPr>
        <w:pStyle w:val="Normal"/>
        <w:jc w:val="center"/>
        <w:rPr>
          <w:b/>
          <w:bCs/>
          <w:lang w:eastAsia="en-US"/>
        </w:rPr>
      </w:pPr>
      <w:r>
        <w:rPr>
          <w:b/>
          <w:bCs/>
          <w:lang w:eastAsia="en-US"/>
        </w:rPr>
        <w:t>особенности выполнения административных процедур</w:t>
      </w:r>
    </w:p>
    <w:p>
      <w:pPr>
        <w:pStyle w:val="Normal"/>
        <w:jc w:val="center"/>
        <w:rPr>
          <w:b/>
          <w:bCs/>
          <w:lang w:eastAsia="en-US"/>
        </w:rPr>
      </w:pPr>
      <w:r>
        <w:rPr>
          <w:b/>
          <w:bCs/>
          <w:lang w:eastAsia="en-US"/>
        </w:rPr>
        <w:t>в многофункциональном центре</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3.1. Исчерпывающие перечни административных процедур</w:t>
      </w:r>
    </w:p>
    <w:p>
      <w:pPr>
        <w:pStyle w:val="Normal"/>
        <w:jc w:val="both"/>
        <w:rPr>
          <w:lang w:eastAsia="en-US"/>
        </w:rPr>
      </w:pPr>
      <w:r>
        <w:rPr>
          <w:lang w:eastAsia="en-US"/>
        </w:rPr>
      </w:r>
    </w:p>
    <w:p>
      <w:pPr>
        <w:pStyle w:val="Normal"/>
        <w:ind w:firstLine="540"/>
        <w:jc w:val="both"/>
        <w:rPr>
          <w:lang w:eastAsia="en-US"/>
        </w:rPr>
      </w:pPr>
      <w:r>
        <w:rPr>
          <w:lang w:eastAsia="en-US"/>
        </w:rPr>
        <w:t>3.1.1. Исчерпывающий перечень административных процедур предоставления муниципальной услуги в уполномоченном органе.</w:t>
      </w:r>
    </w:p>
    <w:p>
      <w:pPr>
        <w:pStyle w:val="Normal"/>
        <w:ind w:firstLine="540"/>
        <w:jc w:val="both"/>
        <w:rPr>
          <w:lang w:eastAsia="en-US"/>
        </w:rPr>
      </w:pPr>
      <w:r>
        <w:rPr>
          <w:lang w:eastAsia="en-US"/>
        </w:rPr>
        <w:t>1) прием и регистрация заявления с необходимыми документами для предоставления муниципальной услуги;</w:t>
      </w:r>
    </w:p>
    <w:p>
      <w:pPr>
        <w:pStyle w:val="Normal"/>
        <w:ind w:firstLine="540"/>
        <w:jc w:val="both"/>
        <w:rPr>
          <w:lang w:eastAsia="en-US"/>
        </w:rPr>
      </w:pPr>
      <w:r>
        <w:rPr>
          <w:lang w:eastAsia="en-US"/>
        </w:rPr>
        <w:t>2) формирование и направление межведомственных запросов;</w:t>
      </w:r>
    </w:p>
    <w:p>
      <w:pPr>
        <w:pStyle w:val="Normal"/>
        <w:ind w:firstLine="540"/>
        <w:jc w:val="both"/>
        <w:rPr>
          <w:lang w:eastAsia="en-US"/>
        </w:rPr>
      </w:pPr>
      <w:r>
        <w:rPr>
          <w:lang w:eastAsia="en-US"/>
        </w:rPr>
        <w:t>3) принятие решения, подготовка, согласование и подписание результата муниципальной услуги;</w:t>
      </w:r>
    </w:p>
    <w:p>
      <w:pPr>
        <w:pStyle w:val="Normal"/>
        <w:ind w:firstLine="540"/>
        <w:jc w:val="both"/>
        <w:rPr>
          <w:lang w:eastAsia="en-US"/>
        </w:rPr>
      </w:pPr>
      <w:r>
        <w:rPr>
          <w:lang w:eastAsia="en-US"/>
        </w:rPr>
        <w:t>4) уведомление о готовности результата, выдача (направление) результата предоставления муниципальной услуги.</w:t>
      </w:r>
    </w:p>
    <w:p>
      <w:pPr>
        <w:pStyle w:val="Normal"/>
        <w:ind w:firstLine="540"/>
        <w:jc w:val="both"/>
        <w:rPr>
          <w:lang w:eastAsia="en-US"/>
        </w:rPr>
      </w:pPr>
      <w:r>
        <w:rPr>
          <w:lang w:eastAsia="en-US"/>
        </w:rPr>
        <w:t>3.1.2. Исчерпывающий перечень административных процедур при предоставлении муниципальной услуги в электронной форме.</w:t>
      </w:r>
    </w:p>
    <w:p>
      <w:pPr>
        <w:pStyle w:val="Normal"/>
        <w:ind w:firstLine="540"/>
        <w:jc w:val="both"/>
        <w:rPr>
          <w:lang w:eastAsia="en-US"/>
        </w:rPr>
      </w:pPr>
      <w:r>
        <w:rPr>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ind w:firstLine="540"/>
        <w:jc w:val="both"/>
        <w:rPr>
          <w:lang w:eastAsia="en-US"/>
        </w:rPr>
      </w:pPr>
      <w:r>
        <w:rPr>
          <w:lang w:eastAsia="en-US"/>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ind w:firstLine="540"/>
        <w:jc w:val="both"/>
        <w:rPr>
          <w:lang w:eastAsia="en-US"/>
        </w:rPr>
      </w:pPr>
      <w:r>
        <w:rPr>
          <w:lang w:eastAsia="en-US"/>
        </w:rPr>
        <w:t>3) получение заявителем сведений о ходе выполнения запроса о предоставлении муниципальной услуги;</w:t>
      </w:r>
    </w:p>
    <w:p>
      <w:pPr>
        <w:pStyle w:val="Normal"/>
        <w:ind w:firstLine="540"/>
        <w:jc w:val="both"/>
        <w:rPr>
          <w:lang w:eastAsia="en-US"/>
        </w:rPr>
      </w:pPr>
      <w:r>
        <w:rPr>
          <w:lang w:eastAsia="en-US"/>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7">
        <w:r>
          <w:rPr>
            <w:lang w:eastAsia="en-US"/>
          </w:rPr>
          <w:t>частью 1 статьи 1</w:t>
        </w:r>
      </w:hyperlink>
      <w:r>
        <w:rPr>
          <w:lang w:eastAsia="en-US"/>
        </w:rPr>
        <w:t xml:space="preserve"> Федерального закона от 27.07.2010 № 210-ФЗ «Об организации предоставления государственных и муниципальных услуг»: не осуществляется;</w:t>
      </w:r>
    </w:p>
    <w:p>
      <w:pPr>
        <w:pStyle w:val="Normal"/>
        <w:ind w:firstLine="540"/>
        <w:jc w:val="both"/>
        <w:rPr>
          <w:lang w:eastAsia="en-US"/>
        </w:rPr>
      </w:pPr>
      <w:r>
        <w:rPr>
          <w:lang w:eastAsia="en-US"/>
        </w:rPr>
        <w:t>5) получение заявителем результата предоставления муниципальной услуги, если иное не установлено федеральным законом;</w:t>
      </w:r>
    </w:p>
    <w:p>
      <w:pPr>
        <w:pStyle w:val="Normal"/>
        <w:ind w:firstLine="540"/>
        <w:jc w:val="both"/>
        <w:rPr>
          <w:lang w:eastAsia="en-US"/>
        </w:rPr>
      </w:pPr>
      <w:r>
        <w:rPr>
          <w:lang w:eastAsia="en-US"/>
        </w:rPr>
        <w:t>6) иные действия, необходимые для предоставления муниципальной услуги: не осуществляются.</w:t>
      </w:r>
    </w:p>
    <w:p>
      <w:pPr>
        <w:pStyle w:val="Normal"/>
        <w:ind w:firstLine="540"/>
        <w:jc w:val="both"/>
        <w:rPr>
          <w:lang w:eastAsia="en-US"/>
        </w:rPr>
      </w:pPr>
      <w:r>
        <w:rPr>
          <w:lang w:eastAsia="en-US"/>
        </w:rPr>
        <w:t>3.1.3. Исчерпывающий перечень административных процедур, выполняемых ОГКУ «Правительство для граждан».</w:t>
      </w:r>
    </w:p>
    <w:p>
      <w:pPr>
        <w:pStyle w:val="Normal"/>
        <w:ind w:firstLine="540"/>
        <w:jc w:val="both"/>
        <w:rPr>
          <w:lang w:eastAsia="en-US"/>
        </w:rPr>
      </w:pPr>
      <w:r>
        <w:rPr>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firstLine="540"/>
        <w:jc w:val="both"/>
        <w:rPr>
          <w:lang w:eastAsia="en-US"/>
        </w:rPr>
      </w:pPr>
      <w:r>
        <w:rPr>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540"/>
        <w:jc w:val="both"/>
        <w:rPr>
          <w:lang w:eastAsia="en-US"/>
        </w:rPr>
      </w:pPr>
      <w:r>
        <w:rPr>
          <w:lang w:eastAsia="en-US"/>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ind w:firstLine="540"/>
        <w:jc w:val="both"/>
        <w:rPr>
          <w:lang w:eastAsia="en-US"/>
        </w:rPr>
      </w:pPr>
      <w:r>
        <w:rPr>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ind w:firstLine="540"/>
        <w:jc w:val="both"/>
        <w:rPr>
          <w:lang w:eastAsia="en-US"/>
        </w:rPr>
      </w:pPr>
      <w:r>
        <w:rPr>
          <w:lang w:eastAsia="en-US"/>
        </w:rPr>
        <w:t>5) иные процедуры: не осуществляются;</w:t>
      </w:r>
    </w:p>
    <w:p>
      <w:pPr>
        <w:pStyle w:val="Normal"/>
        <w:ind w:firstLine="540"/>
        <w:jc w:val="both"/>
        <w:rPr>
          <w:lang w:eastAsia="en-US"/>
        </w:rPr>
      </w:pPr>
      <w:r>
        <w:rPr>
          <w:lang w:eastAsia="en-US"/>
        </w:rPr>
        <w:t>6) иные действия, необходимые для предоставления муниципальной услуги: не осуществляются.</w:t>
      </w:r>
    </w:p>
    <w:p>
      <w:pPr>
        <w:pStyle w:val="Normal"/>
        <w:ind w:firstLine="540"/>
        <w:jc w:val="both"/>
        <w:rPr>
          <w:lang w:eastAsia="en-US"/>
        </w:rPr>
      </w:pPr>
      <w:r>
        <w:rPr>
          <w:lang w:eastAsia="en-US"/>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ind w:firstLine="540"/>
        <w:jc w:val="both"/>
        <w:rPr>
          <w:lang w:eastAsia="en-US"/>
        </w:rPr>
      </w:pPr>
      <w:r>
        <w:rPr>
          <w:lang w:eastAsia="en-US"/>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ind w:firstLine="540"/>
        <w:jc w:val="both"/>
        <w:rPr>
          <w:lang w:eastAsia="en-US"/>
        </w:rPr>
      </w:pPr>
      <w:r>
        <w:rPr>
          <w:lang w:eastAsia="en-US"/>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3.2. Порядок выполнения административных процедур</w:t>
      </w:r>
    </w:p>
    <w:p>
      <w:pPr>
        <w:pStyle w:val="Normal"/>
        <w:jc w:val="center"/>
        <w:rPr>
          <w:b/>
          <w:bCs/>
          <w:lang w:eastAsia="en-US"/>
        </w:rPr>
      </w:pPr>
      <w:r>
        <w:rPr>
          <w:b/>
          <w:bCs/>
          <w:lang w:eastAsia="en-US"/>
        </w:rPr>
        <w:t>при предоставлении муниципальной услуги в уполномоченном</w:t>
      </w:r>
    </w:p>
    <w:p>
      <w:pPr>
        <w:pStyle w:val="Normal"/>
        <w:jc w:val="center"/>
        <w:rPr>
          <w:b/>
          <w:bCs/>
          <w:lang w:eastAsia="en-US"/>
        </w:rPr>
      </w:pPr>
      <w:r>
        <w:rPr>
          <w:b/>
          <w:bCs/>
          <w:lang w:eastAsia="en-US"/>
        </w:rPr>
        <w:t>органе</w:t>
      </w:r>
    </w:p>
    <w:p>
      <w:pPr>
        <w:pStyle w:val="Normal"/>
        <w:jc w:val="both"/>
        <w:rPr>
          <w:lang w:eastAsia="en-US"/>
        </w:rPr>
      </w:pPr>
      <w:r>
        <w:rPr>
          <w:lang w:eastAsia="en-US"/>
        </w:rPr>
      </w:r>
    </w:p>
    <w:p>
      <w:pPr>
        <w:pStyle w:val="Normal"/>
        <w:ind w:firstLine="540"/>
        <w:jc w:val="both"/>
        <w:rPr>
          <w:lang w:eastAsia="en-US"/>
        </w:rPr>
      </w:pPr>
      <w:bookmarkStart w:id="12" w:name="Par207"/>
      <w:bookmarkEnd w:id="12"/>
      <w:r>
        <w:rPr>
          <w:lang w:eastAsia="en-US"/>
        </w:rPr>
        <w:t>3.2.1. Прием и регистрация заявления с необходимыми документами для предоставления муниципальной услуги.</w:t>
      </w:r>
    </w:p>
    <w:p>
      <w:pPr>
        <w:pStyle w:val="Normal"/>
        <w:ind w:firstLine="540"/>
        <w:jc w:val="both"/>
        <w:rPr>
          <w:lang w:eastAsia="en-US"/>
        </w:rPr>
      </w:pPr>
      <w:r>
        <w:rPr>
          <w:lang w:eastAsia="en-US"/>
        </w:rP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pPr>
        <w:pStyle w:val="Normal"/>
        <w:ind w:firstLine="540"/>
        <w:jc w:val="both"/>
        <w:rPr>
          <w:lang w:eastAsia="en-US"/>
        </w:rPr>
      </w:pPr>
      <w:r>
        <w:rPr>
          <w:lang w:eastAsia="en-US"/>
        </w:rPr>
        <w:t>Заявителям, подавшим соответствующее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pPr>
        <w:pStyle w:val="Normal"/>
        <w:ind w:firstLine="540"/>
        <w:jc w:val="both"/>
        <w:rPr>
          <w:lang w:eastAsia="en-US"/>
        </w:rPr>
      </w:pPr>
      <w:r>
        <w:rPr>
          <w:lang w:eastAsia="en-US"/>
        </w:rPr>
        <w:t>Специалист уполномоченного органа, принимающий заявления, осуществляет первичную проверку документов заявителей: проверяет полномочия обратившегося(ихся) лица (лиц), изготавливает копии представленных оригиналов документов, либо сверяет копии предоставленных документов с подлинниками и передает их для регистрации в Отдел общественных коммуникаций.</w:t>
      </w:r>
    </w:p>
    <w:p>
      <w:pPr>
        <w:pStyle w:val="Normal"/>
        <w:ind w:firstLine="540"/>
        <w:jc w:val="both"/>
        <w:rPr>
          <w:lang w:eastAsia="en-US"/>
        </w:rPr>
      </w:pPr>
      <w:r>
        <w:rPr>
          <w:lang w:eastAsia="en-US"/>
        </w:rPr>
        <w:t>Специалист Отдела общественных коммуникаций уполномоченного органа осуществляет регистрацию документов и передает их Руководителю уполномоченного органа.</w:t>
      </w:r>
    </w:p>
    <w:p>
      <w:pPr>
        <w:pStyle w:val="Normal"/>
        <w:ind w:firstLine="540"/>
        <w:jc w:val="both"/>
        <w:rPr>
          <w:lang w:eastAsia="en-US"/>
        </w:rPr>
      </w:pPr>
      <w:r>
        <w:rPr>
          <w:lang w:eastAsia="en-US"/>
        </w:rPr>
        <w:t>Руководитель уполномоченного органа рассматривает документы, визирует и передает с поручениями специалисту администрации муниципального образования «Город Новоульяновск» Ульяновской области для работы.</w:t>
      </w:r>
    </w:p>
    <w:p>
      <w:pPr>
        <w:pStyle w:val="Normal"/>
        <w:ind w:firstLine="540"/>
        <w:jc w:val="both"/>
        <w:rPr>
          <w:lang w:eastAsia="en-US"/>
        </w:rPr>
      </w:pPr>
      <w:r>
        <w:rPr>
          <w:lang w:eastAsia="en-US"/>
        </w:rPr>
        <w:t xml:space="preserve">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w:t>
      </w:r>
      <w:hyperlink w:anchor="Par96">
        <w:r>
          <w:rPr>
            <w:lang w:eastAsia="en-US"/>
          </w:rPr>
          <w:t>подпункте 2.7.2 пункта 2.7</w:t>
        </w:r>
      </w:hyperlink>
      <w:r>
        <w:rPr>
          <w:lang w:eastAsia="en-US"/>
        </w:rPr>
        <w:t xml:space="preserve"> административного регламента.</w:t>
      </w:r>
    </w:p>
    <w:p>
      <w:pPr>
        <w:pStyle w:val="Normal"/>
        <w:ind w:firstLine="540"/>
        <w:jc w:val="both"/>
        <w:rPr>
          <w:lang w:eastAsia="en-US"/>
        </w:rPr>
      </w:pPr>
      <w:r>
        <w:rPr>
          <w:lang w:eastAsia="en-US"/>
        </w:rPr>
        <w:t xml:space="preserve">Результатом выполнения административной процедуры является регистрация заявления и приложенных к нему документов, рассмотрение заявления и приложенных документов и переход к административной процедуре по возврату заявления заявителям либо к административным процедурам, указанным в </w:t>
      </w:r>
      <w:hyperlink w:anchor="Par234">
        <w:r>
          <w:rPr>
            <w:lang w:eastAsia="en-US"/>
          </w:rPr>
          <w:t>подпунктах 3.2.3</w:t>
        </w:r>
      </w:hyperlink>
      <w:r>
        <w:rPr>
          <w:lang w:eastAsia="en-US"/>
        </w:rPr>
        <w:t xml:space="preserve"> - </w:t>
      </w:r>
      <w:hyperlink w:anchor="Par245">
        <w:r>
          <w:rPr>
            <w:lang w:eastAsia="en-US"/>
          </w:rPr>
          <w:t>3.2.4 пункта 3.2</w:t>
        </w:r>
      </w:hyperlink>
      <w:r>
        <w:rPr>
          <w:lang w:eastAsia="en-US"/>
        </w:rPr>
        <w:t xml:space="preserve"> административного регламента.</w:t>
      </w:r>
    </w:p>
    <w:p>
      <w:pPr>
        <w:pStyle w:val="Normal"/>
        <w:ind w:firstLine="540"/>
        <w:jc w:val="both"/>
        <w:rPr>
          <w:lang w:eastAsia="en-US"/>
        </w:rPr>
      </w:pPr>
      <w:r>
        <w:rPr>
          <w:lang w:eastAsia="en-US"/>
        </w:rPr>
        <w:t>Максимальный срок выполнения административной процедуры - 2 (два) рабочих дня со дня начала административной процедуры.</w:t>
      </w:r>
    </w:p>
    <w:p>
      <w:pPr>
        <w:pStyle w:val="Normal"/>
        <w:ind w:firstLine="540"/>
        <w:jc w:val="both"/>
        <w:rPr>
          <w:lang w:eastAsia="en-US"/>
        </w:rPr>
      </w:pPr>
      <w:r>
        <w:rPr>
          <w:lang w:eastAsia="en-US"/>
        </w:rPr>
        <w:t>Способом фиксации результата выполнения административной процедуры является регистрация в установленном порядке сведений о приеме заявления, его регистрации и передаче для рассмотрения на следующий этап.</w:t>
      </w:r>
    </w:p>
    <w:p>
      <w:pPr>
        <w:pStyle w:val="Normal"/>
        <w:ind w:firstLine="540"/>
        <w:jc w:val="both"/>
        <w:rPr>
          <w:lang w:eastAsia="en-US"/>
        </w:rPr>
      </w:pPr>
      <w:r>
        <w:rPr>
          <w:lang w:eastAsia="en-US"/>
        </w:rPr>
        <w:t>3.2.2. Формирование и направление межведомственных запросов.</w:t>
      </w:r>
    </w:p>
    <w:p>
      <w:pPr>
        <w:pStyle w:val="Normal"/>
        <w:ind w:firstLine="540"/>
        <w:jc w:val="both"/>
        <w:rPr>
          <w:lang w:eastAsia="en-US"/>
        </w:rPr>
      </w:pPr>
      <w:r>
        <w:rPr>
          <w:lang w:eastAsia="en-US"/>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ar89">
        <w:r>
          <w:rPr>
            <w:lang w:eastAsia="en-US"/>
          </w:rPr>
          <w:t>подпункте 10 пункта 2.6</w:t>
        </w:r>
      </w:hyperlink>
      <w:r>
        <w:rPr>
          <w:lang w:eastAsia="en-US"/>
        </w:rPr>
        <w:t xml:space="preserve"> настоящего административного регламента.</w:t>
      </w:r>
    </w:p>
    <w:p>
      <w:pPr>
        <w:pStyle w:val="Normal"/>
        <w:ind w:firstLine="540"/>
        <w:jc w:val="both"/>
        <w:rPr>
          <w:lang w:eastAsia="en-US"/>
        </w:rPr>
      </w:pPr>
      <w:r>
        <w:rPr>
          <w:lang w:eastAsia="en-US"/>
        </w:rPr>
        <w:t xml:space="preserve">Документы, указанные в </w:t>
      </w:r>
      <w:hyperlink w:anchor="Par89">
        <w:r>
          <w:rPr>
            <w:lang w:eastAsia="en-US"/>
          </w:rPr>
          <w:t>подпункте 10 пункта 2.6</w:t>
        </w:r>
      </w:hyperlink>
      <w:r>
        <w:rPr>
          <w:lang w:eastAsia="en-US"/>
        </w:rPr>
        <w:t xml:space="preserve"> настоящего административного регламента,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pPr>
        <w:pStyle w:val="Normal"/>
        <w:ind w:firstLine="540"/>
        <w:jc w:val="both"/>
        <w:rPr>
          <w:lang w:eastAsia="en-US"/>
        </w:rPr>
      </w:pPr>
      <w:r>
        <w:rPr>
          <w:lang w:eastAsia="en-US"/>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pPr>
        <w:pStyle w:val="Normal"/>
        <w:ind w:firstLine="540"/>
        <w:jc w:val="both"/>
        <w:rPr>
          <w:lang w:eastAsia="en-US"/>
        </w:rPr>
      </w:pPr>
      <w:r>
        <w:rPr>
          <w:lang w:eastAsia="en-US"/>
        </w:rPr>
        <w:t>1) наименование уполномоченного органа;</w:t>
      </w:r>
    </w:p>
    <w:p>
      <w:pPr>
        <w:pStyle w:val="Normal"/>
        <w:ind w:firstLine="540"/>
        <w:jc w:val="both"/>
        <w:rPr>
          <w:lang w:eastAsia="en-US"/>
        </w:rPr>
      </w:pPr>
      <w:r>
        <w:rPr>
          <w:lang w:eastAsia="en-US"/>
        </w:rPr>
        <w:t>2) наименование органа или организации, в адрес которых направляется межведомственный запрос;</w:t>
      </w:r>
    </w:p>
    <w:p>
      <w:pPr>
        <w:pStyle w:val="Normal"/>
        <w:ind w:firstLine="540"/>
        <w:jc w:val="both"/>
        <w:rPr>
          <w:lang w:eastAsia="en-US"/>
        </w:rPr>
      </w:pPr>
      <w:r>
        <w:rPr>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ind w:firstLine="540"/>
        <w:jc w:val="both"/>
        <w:rPr>
          <w:lang w:eastAsia="en-US"/>
        </w:rPr>
      </w:pPr>
      <w:r>
        <w:rPr>
          <w:lang w:eastAsia="en-US"/>
        </w:rPr>
        <w:t>4)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pPr>
        <w:pStyle w:val="Normal"/>
        <w:ind w:firstLine="540"/>
        <w:jc w:val="both"/>
        <w:rPr>
          <w:lang w:eastAsia="en-US"/>
        </w:rPr>
      </w:pPr>
      <w:r>
        <w:rPr>
          <w:lang w:eastAsia="en-US"/>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pPr>
        <w:pStyle w:val="Normal"/>
        <w:ind w:firstLine="540"/>
        <w:jc w:val="both"/>
        <w:rPr>
          <w:lang w:eastAsia="en-US"/>
        </w:rPr>
      </w:pPr>
      <w:r>
        <w:rPr>
          <w:lang w:eastAsia="en-US"/>
        </w:rPr>
        <w:t>6) контактная информация для направления ответа на межведомственный запрос;</w:t>
      </w:r>
    </w:p>
    <w:p>
      <w:pPr>
        <w:pStyle w:val="Normal"/>
        <w:ind w:firstLine="540"/>
        <w:jc w:val="both"/>
        <w:rPr>
          <w:lang w:eastAsia="en-US"/>
        </w:rPr>
      </w:pPr>
      <w:r>
        <w:rPr>
          <w:lang w:eastAsia="en-US"/>
        </w:rPr>
        <w:t>7) дата направления межведомственного запроса;</w:t>
      </w:r>
    </w:p>
    <w:p>
      <w:pPr>
        <w:pStyle w:val="Normal"/>
        <w:ind w:firstLine="540"/>
        <w:jc w:val="both"/>
        <w:rPr>
          <w:lang w:eastAsia="en-US"/>
        </w:rPr>
      </w:pPr>
      <w:r>
        <w:rPr>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ind w:firstLine="540"/>
        <w:jc w:val="both"/>
        <w:rPr>
          <w:lang w:eastAsia="en-US"/>
        </w:rPr>
      </w:pPr>
      <w:r>
        <w:rPr>
          <w:lang w:eastAsia="en-US"/>
        </w:rPr>
        <w:t>9) информация о факте получения согласия (в случаях, предусмотренных законодательством).</w:t>
      </w:r>
    </w:p>
    <w:p>
      <w:pPr>
        <w:pStyle w:val="Normal"/>
        <w:ind w:firstLine="540"/>
        <w:jc w:val="both"/>
        <w:rPr>
          <w:lang w:eastAsia="en-US"/>
        </w:rPr>
      </w:pPr>
      <w:r>
        <w:rPr>
          <w:lang w:eastAsia="en-US"/>
        </w:rPr>
        <w:t>Результатом административной процедуры является получение из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запрашиваемые документы (их копии или содержащиеся в них сведения) запрашиваемых сведений и документов.</w:t>
      </w:r>
    </w:p>
    <w:p>
      <w:pPr>
        <w:pStyle w:val="Normal"/>
        <w:ind w:firstLine="540"/>
        <w:jc w:val="both"/>
        <w:rPr>
          <w:lang w:eastAsia="en-US"/>
        </w:rPr>
      </w:pPr>
      <w:r>
        <w:rPr>
          <w:lang w:eastAsia="en-US"/>
        </w:rPr>
        <w:t>Максимальный срок исполнения административной процедуры 5 рабочих дней со дня начала административной процедуры.</w:t>
      </w:r>
    </w:p>
    <w:p>
      <w:pPr>
        <w:pStyle w:val="Normal"/>
        <w:ind w:firstLine="540"/>
        <w:jc w:val="both"/>
        <w:rPr>
          <w:lang w:eastAsia="en-US"/>
        </w:rPr>
      </w:pPr>
      <w:r>
        <w:rPr>
          <w:lang w:eastAsia="en-US"/>
        </w:rPr>
        <w:t>Способом фиксации результата выполнения административной процедуры является регистрация поступившего в уполномоченный орган запрашиваемых сведений и документов в рамках межведомственного электронного взаимодействия.</w:t>
      </w:r>
    </w:p>
    <w:p>
      <w:pPr>
        <w:pStyle w:val="Normal"/>
        <w:ind w:firstLine="540"/>
        <w:jc w:val="both"/>
        <w:rPr>
          <w:lang w:eastAsia="en-US"/>
        </w:rPr>
      </w:pPr>
      <w:bookmarkStart w:id="13" w:name="Par234"/>
      <w:bookmarkEnd w:id="13"/>
      <w:r>
        <w:rPr>
          <w:lang w:eastAsia="en-US"/>
        </w:rPr>
        <w:t>3.2.3. Принятие решения, подготовка, согласование и подписание результата муниципальной услуги.</w:t>
      </w:r>
    </w:p>
    <w:p>
      <w:pPr>
        <w:pStyle w:val="Normal"/>
        <w:ind w:firstLine="540"/>
        <w:jc w:val="both"/>
        <w:rPr>
          <w:lang w:eastAsia="en-US"/>
        </w:rPr>
      </w:pPr>
      <w:r>
        <w:rPr>
          <w:lang w:eastAsia="en-US"/>
        </w:rPr>
        <w:t xml:space="preserve">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w:t>
      </w:r>
      <w:hyperlink w:anchor="Par71">
        <w:r>
          <w:rPr>
            <w:lang w:eastAsia="en-US"/>
          </w:rPr>
          <w:t>пункте 2.6</w:t>
        </w:r>
      </w:hyperlink>
      <w:r>
        <w:rPr>
          <w:lang w:eastAsia="en-US"/>
        </w:rPr>
        <w:t xml:space="preserve"> настоящего административного регламента.</w:t>
      </w:r>
    </w:p>
    <w:p>
      <w:pPr>
        <w:pStyle w:val="Normal"/>
        <w:ind w:firstLine="540"/>
        <w:jc w:val="both"/>
        <w:rPr>
          <w:lang w:eastAsia="en-US"/>
        </w:rPr>
      </w:pPr>
      <w:r>
        <w:rPr>
          <w:lang w:eastAsia="en-US"/>
        </w:rPr>
        <w:t xml:space="preserve">Должностное лицо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ar107">
        <w:r>
          <w:rPr>
            <w:lang w:eastAsia="en-US"/>
          </w:rPr>
          <w:t>подпунктом 2.8.2 пункта 2.8</w:t>
        </w:r>
      </w:hyperlink>
      <w:r>
        <w:rPr>
          <w:lang w:eastAsia="en-US"/>
        </w:rPr>
        <w:t xml:space="preserve"> настоящего административного регламента по результатам которой подготавливает расчет размера дохода, приходящегося на каждого члена семьи заявителя, и стоимости имущества, находящегося в собственности членов семьи заявителя и подлежащего налогообложению, в соответствии с методикой, установленной Законом Ульяновской области от 02 ноября 2005 года №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 либо заключение о невозможности подготовки такого расчета при наличии оснований, предусмотренных </w:t>
      </w:r>
      <w:hyperlink w:anchor="Par108">
        <w:r>
          <w:rPr>
            <w:lang w:eastAsia="en-US"/>
          </w:rPr>
          <w:t>подпунктами 1</w:t>
        </w:r>
      </w:hyperlink>
      <w:r>
        <w:rPr>
          <w:lang w:eastAsia="en-US"/>
        </w:rPr>
        <w:t xml:space="preserve"> - </w:t>
      </w:r>
      <w:hyperlink w:anchor="Par109">
        <w:r>
          <w:rPr>
            <w:lang w:eastAsia="en-US"/>
          </w:rPr>
          <w:t>2 подпункта 2.8.2 пункта 2.8</w:t>
        </w:r>
      </w:hyperlink>
      <w:r>
        <w:rPr>
          <w:lang w:eastAsia="en-US"/>
        </w:rPr>
        <w:t xml:space="preserve"> настоящего административного регламента.</w:t>
      </w:r>
    </w:p>
    <w:p>
      <w:pPr>
        <w:pStyle w:val="Normal"/>
        <w:ind w:firstLine="540"/>
        <w:jc w:val="both"/>
        <w:rPr>
          <w:lang w:eastAsia="en-US"/>
        </w:rPr>
      </w:pPr>
      <w:r>
        <w:rPr>
          <w:lang w:eastAsia="en-US"/>
        </w:rPr>
        <w:t xml:space="preserve">В случае отсутствия оснований для отказа в предоставлении муниципальной услуги, предусмотренных </w:t>
      </w:r>
      <w:hyperlink w:anchor="Par107">
        <w:r>
          <w:rPr>
            <w:lang w:eastAsia="en-US"/>
          </w:rPr>
          <w:t>подпунктом 2.8.2 пункта 2.8</w:t>
        </w:r>
      </w:hyperlink>
      <w:r>
        <w:rPr>
          <w:lang w:eastAsia="en-US"/>
        </w:rPr>
        <w:t xml:space="preserve"> настоящего административного регламента, должностное лицо готовит проект </w:t>
      </w:r>
      <w:hyperlink w:anchor="Par465">
        <w:r>
          <w:rPr>
            <w:lang w:eastAsia="en-US"/>
          </w:rPr>
          <w:t>постановления</w:t>
        </w:r>
      </w:hyperlink>
      <w:r>
        <w:rPr>
          <w:lang w:eastAsia="en-US"/>
        </w:rPr>
        <w:t xml:space="preserve"> по форме согласно приложению № 1 к настоящему административному регламенту.</w:t>
      </w:r>
    </w:p>
    <w:p>
      <w:pPr>
        <w:pStyle w:val="Normal"/>
        <w:ind w:firstLine="540"/>
        <w:jc w:val="both"/>
        <w:rPr>
          <w:lang w:eastAsia="en-US"/>
        </w:rPr>
      </w:pPr>
      <w:r>
        <w:rPr>
          <w:lang w:eastAsia="en-US"/>
        </w:rPr>
        <w:t xml:space="preserve">В случае наличия оснований для отказа в предоставлении муниципальной услуги, указанных в </w:t>
      </w:r>
      <w:hyperlink w:anchor="Par107">
        <w:r>
          <w:rPr>
            <w:lang w:eastAsia="en-US"/>
          </w:rPr>
          <w:t>подпункте 2.8.2 пункта 2.8</w:t>
        </w:r>
      </w:hyperlink>
      <w:r>
        <w:rPr>
          <w:lang w:eastAsia="en-US"/>
        </w:rPr>
        <w:t xml:space="preserve"> настоящего административного регламента, должностное лицо осуществляет подготовку проекта </w:t>
      </w:r>
      <w:hyperlink w:anchor="Par505">
        <w:r>
          <w:rPr>
            <w:lang w:eastAsia="en-US"/>
          </w:rPr>
          <w:t>постановления</w:t>
        </w:r>
      </w:hyperlink>
      <w:r>
        <w:rPr>
          <w:lang w:eastAsia="en-US"/>
        </w:rPr>
        <w:t xml:space="preserve"> об отказе, с указанием причин отказа, являющихся основанием для принятия такого решения с обязательной ссылкой на </w:t>
      </w:r>
      <w:hyperlink w:anchor="Par102">
        <w:r>
          <w:rPr>
            <w:lang w:eastAsia="en-US"/>
          </w:rPr>
          <w:t>пункт 2.8</w:t>
        </w:r>
      </w:hyperlink>
      <w:r>
        <w:rPr>
          <w:lang w:eastAsia="en-US"/>
        </w:rPr>
        <w:t xml:space="preserve"> административного регламента по форме согласно приложению № 2 к настоящему административному регламенту.</w:t>
      </w:r>
    </w:p>
    <w:p>
      <w:pPr>
        <w:pStyle w:val="Normal"/>
        <w:ind w:firstLine="540"/>
        <w:jc w:val="both"/>
        <w:rPr>
          <w:lang w:eastAsia="en-US"/>
        </w:rPr>
      </w:pPr>
      <w:r>
        <w:rPr>
          <w:lang w:eastAsia="en-US"/>
        </w:rPr>
        <w:t>После всех необходимых согласований проект постановления о признании малоимущим либо проект постановления об отказе представляется на подпись Руководителю уполномоченного органа.</w:t>
      </w:r>
    </w:p>
    <w:p>
      <w:pPr>
        <w:pStyle w:val="Normal"/>
        <w:ind w:firstLine="540"/>
        <w:jc w:val="both"/>
        <w:rPr>
          <w:lang w:eastAsia="en-US"/>
        </w:rPr>
      </w:pPr>
      <w:r>
        <w:rPr>
          <w:lang w:eastAsia="en-US"/>
        </w:rPr>
        <w:t>При наличии замечаний согласовывающих лиц проект постановления либо проект постановления об отказе дорабатывается должностным лицом в течение 2 рабочих дней.</w:t>
      </w:r>
    </w:p>
    <w:p>
      <w:pPr>
        <w:pStyle w:val="Normal"/>
        <w:ind w:firstLine="540"/>
        <w:jc w:val="both"/>
        <w:rPr>
          <w:lang w:eastAsia="en-US"/>
        </w:rPr>
      </w:pPr>
      <w:r>
        <w:rPr>
          <w:lang w:eastAsia="en-US"/>
        </w:rPr>
        <w:t>Руководитель уполномоченного органа подписывает проект постановления либо проект постановления об отказе, после чего передает на регистрацию в соответствии с инструкцией по делопроизводству.</w:t>
      </w:r>
    </w:p>
    <w:p>
      <w:pPr>
        <w:pStyle w:val="Normal"/>
        <w:ind w:firstLine="540"/>
        <w:jc w:val="both"/>
        <w:rPr>
          <w:lang w:eastAsia="en-US"/>
        </w:rPr>
      </w:pPr>
      <w:r>
        <w:rPr>
          <w:lang w:eastAsia="en-US"/>
        </w:rPr>
        <w:t>Результатом административной процедуры является подготовленное для выдачи постановление либо постановление об отказе.</w:t>
      </w:r>
    </w:p>
    <w:p>
      <w:pPr>
        <w:pStyle w:val="Normal"/>
        <w:ind w:firstLine="540"/>
        <w:jc w:val="both"/>
        <w:rPr>
          <w:lang w:eastAsia="en-US"/>
        </w:rPr>
      </w:pPr>
      <w:r>
        <w:rPr>
          <w:lang w:eastAsia="en-US"/>
        </w:rPr>
        <w:t>Максимальный срок выполнения административной процедуры составляет 10 рабочих дней со дня начала административной процедуры.</w:t>
      </w:r>
    </w:p>
    <w:p>
      <w:pPr>
        <w:pStyle w:val="Normal"/>
        <w:ind w:firstLine="540"/>
        <w:jc w:val="both"/>
        <w:rPr>
          <w:lang w:eastAsia="en-US"/>
        </w:rPr>
      </w:pPr>
      <w:r>
        <w:rPr>
          <w:lang w:eastAsia="en-US"/>
        </w:rPr>
        <w:t>Способом фиксации результата выполнения административной процедуры является подписанное и зарегистрированное в установленном порядке постановление либо постановление об отказе.</w:t>
      </w:r>
    </w:p>
    <w:p>
      <w:pPr>
        <w:pStyle w:val="Normal"/>
        <w:ind w:firstLine="540"/>
        <w:jc w:val="both"/>
        <w:rPr>
          <w:lang w:eastAsia="en-US"/>
        </w:rPr>
      </w:pPr>
      <w:bookmarkStart w:id="14" w:name="Par245"/>
      <w:bookmarkEnd w:id="14"/>
      <w:r>
        <w:rPr>
          <w:lang w:eastAsia="en-US"/>
        </w:rPr>
        <w:t>3.2.4. Уведомление о готовности результата, выдача (направление) результата предоставления муниципальной услуги.</w:t>
      </w:r>
    </w:p>
    <w:p>
      <w:pPr>
        <w:pStyle w:val="Normal"/>
        <w:ind w:firstLine="540"/>
        <w:jc w:val="both"/>
        <w:rPr>
          <w:lang w:eastAsia="en-US"/>
        </w:rPr>
      </w:pPr>
      <w:r>
        <w:rPr>
          <w:lang w:eastAsia="en-US"/>
        </w:rPr>
        <w:t>Основанием для начала административной процедуры является подписанное и зарегистрированное постановление либо постановление об отказе.</w:t>
      </w:r>
    </w:p>
    <w:p>
      <w:pPr>
        <w:pStyle w:val="Normal"/>
        <w:ind w:firstLine="540"/>
        <w:jc w:val="both"/>
        <w:rPr>
          <w:lang w:eastAsia="en-US"/>
        </w:rPr>
      </w:pPr>
      <w:r>
        <w:rPr>
          <w:lang w:eastAsia="en-US"/>
        </w:rPr>
        <w:t>Должностное лицо обеспечивает уведомление заявителя о готовности результата посредством телефонной связи по указанному контактному номеру в заявлении и приглашает его на выдачу результата, в случае, если данный способ получения результата предоставления муниципальной услуги был выбран заявителем.</w:t>
      </w:r>
    </w:p>
    <w:p>
      <w:pPr>
        <w:pStyle w:val="Normal"/>
        <w:ind w:firstLine="540"/>
        <w:jc w:val="both"/>
        <w:rPr>
          <w:lang w:eastAsia="en-US"/>
        </w:rPr>
      </w:pPr>
      <w:r>
        <w:rPr>
          <w:lang w:eastAsia="en-US"/>
        </w:rPr>
        <w:t>Постановление либо постановление об отказе не позднее чем через 3 рабочих дня со дня его принятия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ind w:firstLine="540"/>
        <w:jc w:val="both"/>
        <w:rPr>
          <w:lang w:eastAsia="en-US"/>
        </w:rPr>
      </w:pPr>
      <w:r>
        <w:rPr>
          <w:lang w:eastAsia="en-US"/>
        </w:rPr>
        <w:t>Результатом выполнения административной процедуры является выдача (направление) результата заявителю.</w:t>
      </w:r>
    </w:p>
    <w:p>
      <w:pPr>
        <w:pStyle w:val="Normal"/>
        <w:ind w:firstLine="540"/>
        <w:jc w:val="both"/>
        <w:rPr>
          <w:lang w:eastAsia="en-US"/>
        </w:rPr>
      </w:pPr>
      <w:r>
        <w:rPr>
          <w:lang w:eastAsia="en-US"/>
        </w:rPr>
        <w:t>Максимальный срок выполнения административной процедуры составляет 3 рабочих дня со дня подписания и регистрации постановления либо постановления об отказе.</w:t>
      </w:r>
    </w:p>
    <w:p>
      <w:pPr>
        <w:pStyle w:val="Normal"/>
        <w:ind w:firstLine="540"/>
        <w:jc w:val="both"/>
        <w:rPr>
          <w:lang w:eastAsia="en-US"/>
        </w:rPr>
      </w:pPr>
      <w:r>
        <w:rPr>
          <w:lang w:eastAsia="en-US"/>
        </w:rPr>
        <w:t>Способом фиксации результата выполнения административной процедуры является отметка отделения почтовой связи об отправке документа либо отметка заявителя о получении постановления либо об отказе в получении.</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3.3. Порядок осуществления в электронной форме, в том числе</w:t>
      </w:r>
    </w:p>
    <w:p>
      <w:pPr>
        <w:pStyle w:val="Normal"/>
        <w:jc w:val="center"/>
        <w:rPr>
          <w:b/>
          <w:bCs/>
          <w:lang w:eastAsia="en-US"/>
        </w:rPr>
      </w:pPr>
      <w:r>
        <w:rPr>
          <w:b/>
          <w:bCs/>
          <w:lang w:eastAsia="en-US"/>
        </w:rPr>
        <w:t>с использованием Единого портала, административных процедур</w:t>
      </w:r>
    </w:p>
    <w:p>
      <w:pPr>
        <w:pStyle w:val="Normal"/>
        <w:jc w:val="center"/>
        <w:rPr>
          <w:b/>
          <w:bCs/>
          <w:lang w:eastAsia="en-US"/>
        </w:rPr>
      </w:pPr>
      <w:r>
        <w:rPr>
          <w:b/>
          <w:bCs/>
          <w:lang w:eastAsia="en-US"/>
        </w:rPr>
        <w:t xml:space="preserve">в соответствии с положениями </w:t>
      </w:r>
      <w:hyperlink r:id="rId8">
        <w:r>
          <w:rPr>
            <w:b/>
            <w:bCs/>
            <w:lang w:eastAsia="en-US"/>
          </w:rPr>
          <w:t>статьи 10</w:t>
        </w:r>
      </w:hyperlink>
      <w:r>
        <w:rPr>
          <w:b/>
          <w:bCs/>
          <w:lang w:eastAsia="en-US"/>
        </w:rPr>
        <w:t xml:space="preserve"> Федерального закона</w:t>
      </w:r>
    </w:p>
    <w:p>
      <w:pPr>
        <w:pStyle w:val="Normal"/>
        <w:jc w:val="center"/>
        <w:rPr>
          <w:b/>
          <w:bCs/>
          <w:lang w:eastAsia="en-US"/>
        </w:rPr>
      </w:pPr>
      <w:r>
        <w:rPr>
          <w:b/>
          <w:bCs/>
          <w:lang w:eastAsia="en-US"/>
        </w:rPr>
        <w:t>от 27.07.2010 № 210-ФЗ «Об организации предоставления</w:t>
      </w:r>
    </w:p>
    <w:p>
      <w:pPr>
        <w:pStyle w:val="Normal"/>
        <w:jc w:val="center"/>
        <w:rPr>
          <w:b/>
          <w:bCs/>
          <w:lang w:eastAsia="en-US"/>
        </w:rPr>
      </w:pPr>
      <w:r>
        <w:rPr>
          <w:b/>
          <w:bCs/>
          <w:lang w:eastAsia="en-US"/>
        </w:rPr>
        <w:t>государственных и муниципальных услуг», а именно:</w:t>
      </w:r>
    </w:p>
    <w:p>
      <w:pPr>
        <w:pStyle w:val="Normal"/>
        <w:jc w:val="both"/>
        <w:rPr>
          <w:lang w:eastAsia="en-US"/>
        </w:rPr>
      </w:pPr>
      <w:r>
        <w:rPr>
          <w:lang w:eastAsia="en-US"/>
        </w:rPr>
      </w:r>
    </w:p>
    <w:p>
      <w:pPr>
        <w:pStyle w:val="Normal"/>
        <w:ind w:firstLine="540"/>
        <w:jc w:val="both"/>
        <w:rPr>
          <w:lang w:eastAsia="en-US"/>
        </w:rPr>
      </w:pPr>
      <w:r>
        <w:rPr>
          <w:lang w:eastAsia="en-US"/>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ar21">
        <w:r>
          <w:rPr>
            <w:lang w:eastAsia="en-US"/>
          </w:rPr>
          <w:t>подпунктом 1.3.1 пункта 1.3</w:t>
        </w:r>
      </w:hyperlink>
      <w:r>
        <w:rPr>
          <w:lang w:eastAsia="en-US"/>
        </w:rPr>
        <w:t xml:space="preserve"> настоящего административного регламента.</w:t>
      </w:r>
    </w:p>
    <w:p>
      <w:pPr>
        <w:pStyle w:val="Normal"/>
        <w:ind w:firstLine="540"/>
        <w:jc w:val="both"/>
        <w:rPr>
          <w:lang w:eastAsia="en-US"/>
        </w:rPr>
      </w:pPr>
      <w:r>
        <w:rPr>
          <w:lang w:eastAsia="en-US"/>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Единого портала.</w:t>
      </w:r>
    </w:p>
    <w:p>
      <w:pPr>
        <w:pStyle w:val="Normal"/>
        <w:ind w:firstLine="540"/>
        <w:jc w:val="both"/>
        <w:rPr>
          <w:lang w:eastAsia="en-US"/>
        </w:rPr>
      </w:pPr>
      <w:r>
        <w:rPr>
          <w:lang w:eastAsia="en-US"/>
        </w:rPr>
        <w:t>Заявитель может подать заявление, подписанное простой электронной подписью, в форме электронного документа через Единый портал.</w:t>
      </w:r>
    </w:p>
    <w:p>
      <w:pPr>
        <w:pStyle w:val="Normal"/>
        <w:ind w:firstLine="540"/>
        <w:jc w:val="both"/>
        <w:rPr>
          <w:lang w:eastAsia="en-US"/>
        </w:rPr>
      </w:pPr>
      <w:r>
        <w:rPr>
          <w:lang w:eastAsia="en-US"/>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5 рабочих дней с даты направления заявления обязан представить документы, указанные в </w:t>
      </w:r>
      <w:hyperlink w:anchor="Par76">
        <w:r>
          <w:rPr>
            <w:lang w:eastAsia="en-US"/>
          </w:rPr>
          <w:t>подпунктах 1</w:t>
        </w:r>
      </w:hyperlink>
      <w:r>
        <w:rPr>
          <w:lang w:eastAsia="en-US"/>
        </w:rPr>
        <w:t xml:space="preserve"> - </w:t>
      </w:r>
      <w:hyperlink w:anchor="Par88">
        <w:r>
          <w:rPr>
            <w:lang w:eastAsia="en-US"/>
          </w:rPr>
          <w:t>9 пункта 2.6</w:t>
        </w:r>
      </w:hyperlink>
      <w:r>
        <w:rPr>
          <w:lang w:eastAsia="en-US"/>
        </w:rPr>
        <w:t xml:space="preserve"> настоящего административного регламента, в уполномоченный орган.</w:t>
      </w:r>
    </w:p>
    <w:p>
      <w:pPr>
        <w:pStyle w:val="Normal"/>
        <w:ind w:firstLine="540"/>
        <w:jc w:val="both"/>
        <w:rPr>
          <w:lang w:eastAsia="en-US"/>
        </w:rPr>
      </w:pPr>
      <w:r>
        <w:rPr>
          <w:lang w:eastAsia="en-US"/>
        </w:rPr>
        <w:t xml:space="preserve">Представление документов на бумажном носителе не требуется в случае, если документы, указанные в </w:t>
      </w:r>
      <w:hyperlink w:anchor="Par76">
        <w:r>
          <w:rPr>
            <w:lang w:eastAsia="en-US"/>
          </w:rPr>
          <w:t>подпунктах 1</w:t>
        </w:r>
      </w:hyperlink>
      <w:r>
        <w:rPr>
          <w:lang w:eastAsia="en-US"/>
        </w:rPr>
        <w:t xml:space="preserve"> - </w:t>
      </w:r>
      <w:hyperlink w:anchor="Par88">
        <w:r>
          <w:rPr>
            <w:lang w:eastAsia="en-US"/>
          </w:rPr>
          <w:t>9 пункта 2.6</w:t>
        </w:r>
      </w:hyperlink>
      <w:r>
        <w:rPr>
          <w:lang w:eastAsia="en-US"/>
        </w:rPr>
        <w:t xml:space="preserve"> настоящего административного регламента, были предоставлены в электронной форме в момент подачи заявления.</w:t>
      </w:r>
    </w:p>
    <w:p>
      <w:pPr>
        <w:pStyle w:val="Normal"/>
        <w:ind w:firstLine="540"/>
        <w:jc w:val="both"/>
        <w:rPr>
          <w:lang w:eastAsia="en-US"/>
        </w:rPr>
      </w:pPr>
      <w:r>
        <w:rPr>
          <w:lang w:eastAsia="en-US"/>
        </w:rPr>
        <w:t>Документы, направляемые в электронной форме, должны соответствовать следующим требованиям:</w:t>
      </w:r>
    </w:p>
    <w:p>
      <w:pPr>
        <w:pStyle w:val="Normal"/>
        <w:ind w:firstLine="540"/>
        <w:jc w:val="both"/>
        <w:rPr>
          <w:lang w:eastAsia="en-US"/>
        </w:rPr>
      </w:pPr>
      <w:r>
        <w:rPr>
          <w:lang w:eastAsia="en-US"/>
        </w:rPr>
        <w:t>1. Документы направляются в виде отдельных файлов в формате doc, docx, odt, pdf, tiff, jpeg (jpg), xls, xlsx.</w:t>
      </w:r>
    </w:p>
    <w:p>
      <w:pPr>
        <w:pStyle w:val="Normal"/>
        <w:ind w:firstLine="540"/>
        <w:jc w:val="both"/>
        <w:rPr>
          <w:lang w:eastAsia="en-US"/>
        </w:rPr>
      </w:pPr>
      <w:r>
        <w:rPr>
          <w:lang w:eastAsia="en-US"/>
        </w:rPr>
        <w:t>2. Количество файлов должно соответствовать количеству документов, а наименование файла должно позволять идентифицировать документ.</w:t>
      </w:r>
    </w:p>
    <w:p>
      <w:pPr>
        <w:pStyle w:val="Normal"/>
        <w:ind w:firstLine="540"/>
        <w:jc w:val="both"/>
        <w:rPr>
          <w:lang w:eastAsia="en-US"/>
        </w:rPr>
      </w:pPr>
      <w:r>
        <w:rPr>
          <w:lang w:eastAsia="en-US"/>
        </w:rP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rmal"/>
        <w:ind w:firstLine="540"/>
        <w:jc w:val="both"/>
        <w:rPr>
          <w:lang w:eastAsia="en-US"/>
        </w:rPr>
      </w:pPr>
      <w:r>
        <w:rPr>
          <w:lang w:eastAsia="en-US"/>
        </w:rP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ind w:firstLine="540"/>
        <w:jc w:val="both"/>
        <w:rPr>
          <w:lang w:eastAsia="en-US"/>
        </w:rPr>
      </w:pPr>
      <w:r>
        <w:rPr>
          <w:lang w:eastAsia="en-US"/>
        </w:rPr>
        <w:t>3.3.3. Получение заявителем сведений о ходе выполнения запроса о предоставлении муниципальной услуги.</w:t>
      </w:r>
    </w:p>
    <w:p>
      <w:pPr>
        <w:pStyle w:val="Normal"/>
        <w:ind w:firstLine="540"/>
        <w:jc w:val="both"/>
        <w:rPr>
          <w:lang w:eastAsia="en-US"/>
        </w:rPr>
      </w:pPr>
      <w:r>
        <w:rPr>
          <w:lang w:eastAsia="en-US"/>
        </w:rP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pPr>
        <w:pStyle w:val="Normal"/>
        <w:ind w:firstLine="540"/>
        <w:jc w:val="both"/>
        <w:rPr>
          <w:lang w:eastAsia="en-US"/>
        </w:rPr>
      </w:pPr>
      <w:r>
        <w:rPr>
          <w:lang w:eastAsia="en-US"/>
        </w:rPr>
        <w:t>3.3.4. Получение заявителем результата предоставления муниципальной услуги, если иное не установлено федеральным законом.</w:t>
      </w:r>
    </w:p>
    <w:p>
      <w:pPr>
        <w:pStyle w:val="Normal"/>
        <w:ind w:firstLine="540"/>
        <w:jc w:val="both"/>
        <w:rPr>
          <w:lang w:eastAsia="en-US"/>
        </w:rPr>
      </w:pPr>
      <w:r>
        <w:rPr>
          <w:lang w:eastAsia="en-US"/>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pPr>
        <w:pStyle w:val="Normal"/>
        <w:ind w:firstLine="540"/>
        <w:jc w:val="both"/>
        <w:rPr>
          <w:lang w:eastAsia="en-US"/>
        </w:rPr>
      </w:pPr>
      <w:r>
        <w:rPr>
          <w:lang w:eastAsia="en-US"/>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3.4. Порядок выполнения административных процедур</w:t>
      </w:r>
    </w:p>
    <w:p>
      <w:pPr>
        <w:pStyle w:val="Normal"/>
        <w:jc w:val="center"/>
        <w:rPr>
          <w:b/>
          <w:bCs/>
          <w:lang w:eastAsia="en-US"/>
        </w:rPr>
      </w:pPr>
      <w:r>
        <w:rPr>
          <w:b/>
          <w:bCs/>
          <w:lang w:eastAsia="en-US"/>
        </w:rPr>
        <w:t>ОГКУ «Правительство для граждан»</w:t>
      </w:r>
    </w:p>
    <w:p>
      <w:pPr>
        <w:pStyle w:val="Normal"/>
        <w:jc w:val="both"/>
        <w:rPr>
          <w:lang w:eastAsia="en-US"/>
        </w:rPr>
      </w:pPr>
      <w:r>
        <w:rPr>
          <w:lang w:eastAsia="en-US"/>
        </w:rPr>
      </w:r>
    </w:p>
    <w:p>
      <w:pPr>
        <w:pStyle w:val="Normal"/>
        <w:ind w:firstLine="540"/>
        <w:jc w:val="both"/>
        <w:rPr>
          <w:lang w:eastAsia="en-US"/>
        </w:rPr>
      </w:pPr>
      <w:r>
        <w:rPr>
          <w:lang w:eastAsia="en-US"/>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firstLine="540"/>
        <w:jc w:val="both"/>
        <w:rPr>
          <w:lang w:eastAsia="en-US"/>
        </w:rPr>
      </w:pPr>
      <w:r>
        <w:rPr>
          <w:lang w:eastAsia="en-US"/>
        </w:rPr>
        <w:t>Информирование заявителей о порядке предоставления муниципальной услуги осуществляется путем:</w:t>
      </w:r>
    </w:p>
    <w:p>
      <w:pPr>
        <w:pStyle w:val="Normal"/>
        <w:ind w:firstLine="540"/>
        <w:jc w:val="both"/>
        <w:rPr>
          <w:lang w:eastAsia="en-US"/>
        </w:rPr>
      </w:pPr>
      <w:r>
        <w:rPr>
          <w:lang w:eastAsia="en-US"/>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pPr>
        <w:pStyle w:val="Normal"/>
        <w:ind w:firstLine="540"/>
        <w:jc w:val="both"/>
        <w:rPr>
          <w:lang w:eastAsia="en-US"/>
        </w:rPr>
      </w:pPr>
      <w:r>
        <w:rPr>
          <w:lang w:eastAsia="en-US"/>
        </w:rPr>
        <w:t>личного обращения заявителя;</w:t>
      </w:r>
    </w:p>
    <w:p>
      <w:pPr>
        <w:pStyle w:val="Normal"/>
        <w:ind w:firstLine="540"/>
        <w:jc w:val="both"/>
        <w:rPr>
          <w:lang w:eastAsia="en-US"/>
        </w:rPr>
      </w:pPr>
      <w:r>
        <w:rPr>
          <w:lang w:eastAsia="en-US"/>
        </w:rPr>
        <w:t>по справочному телефону.</w:t>
      </w:r>
    </w:p>
    <w:p>
      <w:pPr>
        <w:pStyle w:val="Normal"/>
        <w:ind w:firstLine="540"/>
        <w:jc w:val="both"/>
        <w:rPr>
          <w:lang w:eastAsia="en-US"/>
        </w:rPr>
      </w:pPr>
      <w:r>
        <w:rPr>
          <w:lang w:eastAsia="en-US"/>
        </w:rPr>
        <w:t>Информацию о ходе выполнения запроса заявитель может получить лично или по справочному телефону (8422) 37-31-31.</w:t>
      </w:r>
    </w:p>
    <w:p>
      <w:pPr>
        <w:pStyle w:val="Normal"/>
        <w:ind w:firstLine="540"/>
        <w:jc w:val="both"/>
        <w:rPr>
          <w:lang w:eastAsia="en-US"/>
        </w:rPr>
      </w:pPr>
      <w:r>
        <w:rPr>
          <w:lang w:eastAsia="en-US"/>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ind w:firstLine="540"/>
        <w:jc w:val="both"/>
        <w:rPr>
          <w:lang w:eastAsia="en-US"/>
        </w:rPr>
      </w:pPr>
      <w:r>
        <w:rPr>
          <w:lang w:eastAsia="en-US"/>
        </w:rPr>
        <w:t>3.4.2.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540"/>
        <w:jc w:val="both"/>
        <w:rPr>
          <w:lang w:eastAsia="en-US"/>
        </w:rPr>
      </w:pPr>
      <w:r>
        <w:rPr>
          <w:lang w:eastAsia="en-US"/>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ind w:firstLine="540"/>
        <w:jc w:val="both"/>
        <w:rPr>
          <w:lang w:eastAsia="en-US"/>
        </w:rPr>
      </w:pPr>
      <w:r>
        <w:rPr>
          <w:lang w:eastAsia="en-US"/>
        </w:rPr>
        <w:t>Заявителю, подавшему заявление о предоставлении ему муниципальной услуги, выдается расписка (опись) в получении заявления и прилагаемых к нему документов с указанием их перечня, даты и времени получения.</w:t>
      </w:r>
    </w:p>
    <w:p>
      <w:pPr>
        <w:pStyle w:val="Normal"/>
        <w:ind w:firstLine="540"/>
        <w:jc w:val="both"/>
        <w:rPr>
          <w:lang w:eastAsia="en-US"/>
        </w:rPr>
      </w:pPr>
      <w:r>
        <w:rPr>
          <w:lang w:eastAsia="en-US"/>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pPr>
        <w:pStyle w:val="Normal"/>
        <w:ind w:firstLine="540"/>
        <w:jc w:val="both"/>
        <w:rPr>
          <w:lang w:eastAsia="en-US"/>
        </w:rPr>
      </w:pPr>
      <w:r>
        <w:rPr>
          <w:lang w:eastAsia="en-US"/>
        </w:rPr>
        <w:t>Уполномоченный орган обеспечивает регистрацию заявления, принятого от ОГКУ «Правительство для граждан» в день поступления.</w:t>
      </w:r>
    </w:p>
    <w:p>
      <w:pPr>
        <w:pStyle w:val="Normal"/>
        <w:ind w:firstLine="540"/>
        <w:jc w:val="both"/>
        <w:rPr>
          <w:lang w:eastAsia="en-US"/>
        </w:rPr>
      </w:pPr>
      <w:r>
        <w:rPr>
          <w:lang w:eastAsia="en-US"/>
        </w:rP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pPr>
        <w:pStyle w:val="Normal"/>
        <w:ind w:firstLine="540"/>
        <w:jc w:val="both"/>
        <w:rPr>
          <w:lang w:eastAsia="en-US"/>
        </w:rPr>
      </w:pPr>
      <w:r>
        <w:rPr>
          <w:lang w:eastAsia="en-US"/>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ind w:firstLine="540"/>
        <w:jc w:val="both"/>
        <w:rPr>
          <w:lang w:eastAsia="en-US"/>
        </w:rPr>
      </w:pPr>
      <w:r>
        <w:rPr>
          <w:lang w:eastAsia="en-US"/>
        </w:rPr>
        <w:t>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w:t>
      </w:r>
    </w:p>
    <w:p>
      <w:pPr>
        <w:pStyle w:val="Normal"/>
        <w:ind w:firstLine="540"/>
        <w:jc w:val="both"/>
        <w:rPr>
          <w:lang w:eastAsia="en-US"/>
        </w:rPr>
      </w:pPr>
      <w:r>
        <w:rPr>
          <w:lang w:eastAsia="en-US"/>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pPr>
        <w:pStyle w:val="Normal"/>
        <w:ind w:firstLine="540"/>
        <w:jc w:val="both"/>
        <w:rPr>
          <w:lang w:eastAsia="en-US"/>
        </w:rPr>
      </w:pPr>
      <w:r>
        <w:rPr>
          <w:lang w:eastAsia="en-US"/>
        </w:rPr>
        <w:t>ОГКУ «Правительство для граждан» обеспечивает хранение полученных от подведомственного учреждения документов, предназначенных для выдачи заявителю (представителю заявителя) в течение 30 календарных дней со дня получения таких документов.</w:t>
      </w:r>
    </w:p>
    <w:p>
      <w:pPr>
        <w:pStyle w:val="Normal"/>
        <w:ind w:firstLine="540"/>
        <w:jc w:val="both"/>
        <w:rPr>
          <w:lang w:eastAsia="en-US"/>
        </w:rPr>
      </w:pPr>
      <w:r>
        <w:rPr>
          <w:lang w:eastAsia="en-US"/>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pPr>
        <w:pStyle w:val="Normal"/>
        <w:ind w:firstLine="540"/>
        <w:jc w:val="both"/>
        <w:rPr>
          <w:lang w:eastAsia="en-US"/>
        </w:rPr>
      </w:pPr>
      <w:r>
        <w:rPr>
          <w:lang w:eastAsia="en-US"/>
        </w:rP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pPr>
        <w:pStyle w:val="Normal"/>
        <w:jc w:val="both"/>
        <w:rPr>
          <w:lang w:eastAsia="en-US"/>
        </w:rPr>
      </w:pPr>
      <w:r>
        <w:rPr>
          <w:lang w:eastAsia="en-US"/>
        </w:rPr>
      </w:r>
    </w:p>
    <w:p>
      <w:pPr>
        <w:pStyle w:val="Normal"/>
        <w:numPr>
          <w:ilvl w:val="0"/>
          <w:numId w:val="0"/>
        </w:numPr>
        <w:jc w:val="center"/>
        <w:outlineLvl w:val="1"/>
        <w:rPr>
          <w:b/>
          <w:bCs/>
          <w:lang w:eastAsia="en-US"/>
        </w:rPr>
      </w:pPr>
      <w:r>
        <w:rPr>
          <w:b/>
          <w:bCs/>
          <w:lang w:eastAsia="en-US"/>
        </w:rPr>
        <w:t>3.5. Порядок исправления допущенных опечаток и (или) ошибок</w:t>
      </w:r>
    </w:p>
    <w:p>
      <w:pPr>
        <w:pStyle w:val="Normal"/>
        <w:jc w:val="center"/>
        <w:rPr>
          <w:b/>
          <w:bCs/>
          <w:lang w:eastAsia="en-US"/>
        </w:rPr>
      </w:pPr>
      <w:r>
        <w:rPr>
          <w:b/>
          <w:bCs/>
          <w:lang w:eastAsia="en-US"/>
        </w:rPr>
        <w:t>в выданных в результате предоставления муниципальной услуги</w:t>
      </w:r>
    </w:p>
    <w:p>
      <w:pPr>
        <w:pStyle w:val="Normal"/>
        <w:jc w:val="center"/>
        <w:rPr>
          <w:b/>
          <w:bCs/>
          <w:lang w:eastAsia="en-US"/>
        </w:rPr>
      </w:pPr>
      <w:r>
        <w:rPr>
          <w:b/>
          <w:bCs/>
          <w:lang w:eastAsia="en-US"/>
        </w:rPr>
        <w:t>документах</w:t>
      </w:r>
    </w:p>
    <w:p>
      <w:pPr>
        <w:pStyle w:val="Normal"/>
        <w:jc w:val="both"/>
        <w:rPr>
          <w:lang w:eastAsia="en-US"/>
        </w:rPr>
      </w:pPr>
      <w:r>
        <w:rPr>
          <w:lang w:eastAsia="en-US"/>
        </w:rPr>
      </w:r>
    </w:p>
    <w:p>
      <w:pPr>
        <w:pStyle w:val="Normal"/>
        <w:ind w:firstLine="540"/>
        <w:jc w:val="both"/>
        <w:rPr>
          <w:lang w:eastAsia="en-US"/>
        </w:rPr>
      </w:pPr>
      <w:r>
        <w:rPr>
          <w:lang w:eastAsia="en-US"/>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ind w:firstLine="540"/>
        <w:jc w:val="both"/>
        <w:rPr>
          <w:lang w:eastAsia="en-US"/>
        </w:rPr>
      </w:pPr>
      <w:r>
        <w:rPr>
          <w:lang w:eastAsia="en-US"/>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ind w:firstLine="540"/>
        <w:jc w:val="both"/>
        <w:rPr>
          <w:lang w:eastAsia="en-US"/>
        </w:rPr>
      </w:pPr>
      <w:r>
        <w:rPr>
          <w:lang w:eastAsia="en-US"/>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pPr>
        <w:pStyle w:val="Normal"/>
        <w:ind w:firstLine="540"/>
        <w:jc w:val="both"/>
        <w:rPr>
          <w:lang w:eastAsia="en-US"/>
        </w:rPr>
      </w:pPr>
      <w:r>
        <w:rPr>
          <w:lang w:eastAsia="en-US"/>
        </w:rPr>
        <w:t>При обращении за исправлением опечаток и (или) ошибок заявитель представляет:</w:t>
      </w:r>
    </w:p>
    <w:p>
      <w:pPr>
        <w:pStyle w:val="Normal"/>
        <w:ind w:firstLine="540"/>
        <w:jc w:val="both"/>
        <w:rPr>
          <w:lang w:eastAsia="en-US"/>
        </w:rPr>
      </w:pPr>
      <w:r>
        <w:rPr>
          <w:lang w:eastAsia="en-US"/>
        </w:rPr>
        <w:t>заявление;</w:t>
      </w:r>
    </w:p>
    <w:p>
      <w:pPr>
        <w:pStyle w:val="Normal"/>
        <w:ind w:firstLine="540"/>
        <w:jc w:val="both"/>
        <w:rPr>
          <w:lang w:eastAsia="en-US"/>
        </w:rPr>
      </w:pPr>
      <w:r>
        <w:rPr>
          <w:lang w:eastAsia="en-US"/>
        </w:rPr>
        <w:t>документы, имеющие юридическую силу содержащие правильные данные;</w:t>
      </w:r>
    </w:p>
    <w:p>
      <w:pPr>
        <w:pStyle w:val="Normal"/>
        <w:ind w:firstLine="540"/>
        <w:jc w:val="both"/>
        <w:rPr>
          <w:lang w:eastAsia="en-US"/>
        </w:rPr>
      </w:pPr>
      <w:r>
        <w:rPr>
          <w:lang w:eastAsia="en-US"/>
        </w:rPr>
        <w:t>выданный уполномоченным органом документ, в котором содержатся допущенные опечатки и (или) ошибки.</w:t>
      </w:r>
    </w:p>
    <w:p>
      <w:pPr>
        <w:pStyle w:val="Normal"/>
        <w:ind w:firstLine="540"/>
        <w:jc w:val="both"/>
        <w:rPr>
          <w:lang w:eastAsia="en-US"/>
        </w:rPr>
      </w:pPr>
      <w:r>
        <w:rPr>
          <w:lang w:eastAsia="en-US"/>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pPr>
        <w:pStyle w:val="Normal"/>
        <w:ind w:firstLine="540"/>
        <w:jc w:val="both"/>
        <w:rPr>
          <w:lang w:eastAsia="en-US"/>
        </w:rPr>
      </w:pPr>
      <w:r>
        <w:rPr>
          <w:lang w:eastAsia="en-US"/>
        </w:rPr>
        <w:t>Заявление и документ, в котором содержатся опечатки и (или) ошибки, представляются следующими способами:</w:t>
      </w:r>
    </w:p>
    <w:p>
      <w:pPr>
        <w:pStyle w:val="Normal"/>
        <w:ind w:firstLine="540"/>
        <w:jc w:val="both"/>
        <w:rPr>
          <w:lang w:eastAsia="en-US"/>
        </w:rPr>
      </w:pPr>
      <w:r>
        <w:rPr>
          <w:lang w:eastAsia="en-US"/>
        </w:rPr>
        <w:t>лично (заявителем представляются оригиналы документов с опечатками и (или) ошибками);</w:t>
      </w:r>
    </w:p>
    <w:p>
      <w:pPr>
        <w:pStyle w:val="Normal"/>
        <w:ind w:firstLine="540"/>
        <w:jc w:val="both"/>
        <w:rPr>
          <w:lang w:eastAsia="en-US"/>
        </w:rPr>
      </w:pPr>
      <w:r>
        <w:rPr>
          <w:lang w:eastAsia="en-US"/>
        </w:rPr>
        <w:t>через организацию почтовой связи (заявителем направляются копии документов с опечатками и (или) ошибками).</w:t>
      </w:r>
    </w:p>
    <w:p>
      <w:pPr>
        <w:pStyle w:val="Normal"/>
        <w:ind w:firstLine="540"/>
        <w:jc w:val="both"/>
        <w:rPr>
          <w:lang w:eastAsia="en-US"/>
        </w:rPr>
      </w:pPr>
      <w:r>
        <w:rPr>
          <w:lang w:eastAsia="en-US"/>
        </w:rPr>
        <w:t xml:space="preserve">Прием и регистрация заявления осуществляется в соответствии с </w:t>
      </w:r>
      <w:hyperlink w:anchor="Par207">
        <w:r>
          <w:rPr>
            <w:lang w:eastAsia="en-US"/>
          </w:rPr>
          <w:t>пунктом 3.2.1 пункта 3.2</w:t>
        </w:r>
      </w:hyperlink>
      <w:r>
        <w:rPr>
          <w:lang w:eastAsia="en-US"/>
        </w:rPr>
        <w:t xml:space="preserve"> настоящего административного регламента.</w:t>
      </w:r>
    </w:p>
    <w:p>
      <w:pPr>
        <w:pStyle w:val="Normal"/>
        <w:ind w:firstLine="540"/>
        <w:jc w:val="both"/>
        <w:rPr>
          <w:lang w:eastAsia="en-US"/>
        </w:rPr>
      </w:pPr>
      <w:r>
        <w:rPr>
          <w:lang w:eastAsia="en-US"/>
        </w:rPr>
        <w:t>Максимальный срок выполнения административной процедуры составляет 2 рабочих дня.</w:t>
      </w:r>
    </w:p>
    <w:p>
      <w:pPr>
        <w:pStyle w:val="Normal"/>
        <w:ind w:firstLine="540"/>
        <w:jc w:val="both"/>
        <w:rPr>
          <w:lang w:eastAsia="en-US"/>
        </w:rPr>
      </w:pPr>
      <w:r>
        <w:rPr>
          <w:lang w:eastAsia="en-US"/>
        </w:rPr>
        <w:t>3.5.2. Рассмотрение поступившего заявления, выдача исправленного документа.</w:t>
      </w:r>
    </w:p>
    <w:p>
      <w:pPr>
        <w:pStyle w:val="Normal"/>
        <w:ind w:firstLine="540"/>
        <w:jc w:val="both"/>
        <w:rPr>
          <w:lang w:eastAsia="en-US"/>
        </w:rPr>
      </w:pPr>
      <w:r>
        <w:rPr>
          <w:lang w:eastAsia="en-US"/>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pPr>
        <w:pStyle w:val="Normal"/>
        <w:ind w:firstLine="540"/>
        <w:jc w:val="both"/>
        <w:rPr>
          <w:lang w:eastAsia="en-US"/>
        </w:rPr>
      </w:pPr>
      <w:r>
        <w:rPr>
          <w:lang w:eastAsia="en-US"/>
        </w:rPr>
        <w:t>Заявление об исправлении опечаток и (или) ошибок с визой Руководителя уполномоченного органа передается на исполнение специалисту.</w:t>
      </w:r>
    </w:p>
    <w:p>
      <w:pPr>
        <w:pStyle w:val="Normal"/>
        <w:ind w:firstLine="540"/>
        <w:jc w:val="both"/>
        <w:rPr>
          <w:lang w:eastAsia="en-US"/>
        </w:rPr>
      </w:pPr>
      <w:r>
        <w:rPr>
          <w:lang w:eastAsia="en-US"/>
        </w:rPr>
        <w:t>Специалист рассматривает заявление об исправлении опечаток и (или) ошибок и прилагаемые документы и приступает к подготовке проекта постановления о внесении изменений в постановление о признании малоимущим либо в постановление об отказе в признании малоимущим.</w:t>
      </w:r>
    </w:p>
    <w:p>
      <w:pPr>
        <w:pStyle w:val="Normal"/>
        <w:ind w:firstLine="540"/>
        <w:jc w:val="both"/>
        <w:rPr>
          <w:lang w:eastAsia="en-US"/>
        </w:rPr>
      </w:pPr>
      <w:r>
        <w:rPr>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ind w:firstLine="540"/>
        <w:jc w:val="both"/>
        <w:rPr>
          <w:lang w:eastAsia="en-US"/>
        </w:rPr>
      </w:pPr>
      <w:r>
        <w:rPr>
          <w:lang w:eastAsia="en-US"/>
        </w:rPr>
        <w:t>изменение содержания документов, являющихся результатом предоставления муниципальной услуги;</w:t>
      </w:r>
    </w:p>
    <w:p>
      <w:pPr>
        <w:pStyle w:val="Normal"/>
        <w:ind w:firstLine="540"/>
        <w:jc w:val="both"/>
        <w:rPr>
          <w:lang w:eastAsia="en-US"/>
        </w:rPr>
      </w:pPr>
      <w:r>
        <w:rPr>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ind w:firstLine="540"/>
        <w:jc w:val="both"/>
        <w:rPr>
          <w:lang w:eastAsia="en-US"/>
        </w:rPr>
      </w:pPr>
      <w:r>
        <w:rPr>
          <w:lang w:eastAsia="en-US"/>
        </w:rPr>
        <w:t xml:space="preserve">Оформление нового исправленного документа осуществляется в порядке, установленном в </w:t>
      </w:r>
      <w:hyperlink w:anchor="Par245">
        <w:r>
          <w:rPr>
            <w:lang w:eastAsia="en-US"/>
          </w:rPr>
          <w:t>подпункте 3.2.4 пункта 3.2</w:t>
        </w:r>
      </w:hyperlink>
      <w:r>
        <w:rPr>
          <w:lang w:eastAsia="en-US"/>
        </w:rPr>
        <w:t xml:space="preserve"> настоящего административного регламента.</w:t>
      </w:r>
    </w:p>
    <w:p>
      <w:pPr>
        <w:pStyle w:val="Normal"/>
        <w:ind w:firstLine="540"/>
        <w:jc w:val="both"/>
        <w:rPr>
          <w:lang w:eastAsia="en-US"/>
        </w:rPr>
      </w:pPr>
      <w:r>
        <w:rPr>
          <w:lang w:eastAsia="en-US"/>
        </w:rPr>
        <w:t>Максимальный срок выполнения административной процедуры составляет не более 10 рабочих дней со дня поступления в уполномоченный орган заявления.</w:t>
      </w:r>
    </w:p>
    <w:p>
      <w:pPr>
        <w:pStyle w:val="Normal"/>
        <w:ind w:firstLine="540"/>
        <w:jc w:val="both"/>
        <w:rPr>
          <w:lang w:eastAsia="en-US"/>
        </w:rPr>
      </w:pPr>
      <w:r>
        <w:rPr>
          <w:lang w:eastAsia="en-US"/>
        </w:rPr>
        <w:t>Результатом выполнения административной процедуры является новый исправленный документ.</w:t>
      </w:r>
    </w:p>
    <w:p>
      <w:pPr>
        <w:pStyle w:val="Normal"/>
        <w:ind w:firstLine="540"/>
        <w:jc w:val="both"/>
        <w:rPr>
          <w:lang w:eastAsia="en-US"/>
        </w:rPr>
      </w:pPr>
      <w:r>
        <w:rPr>
          <w:lang w:eastAsia="en-US"/>
        </w:rPr>
        <w:t>Выдача заявителю нового исправленного документа осуществляется в течение 1 рабочего дня со дня его регистрации в установленном порядке.</w:t>
      </w:r>
    </w:p>
    <w:p>
      <w:pPr>
        <w:pStyle w:val="Normal"/>
        <w:ind w:firstLine="540"/>
        <w:jc w:val="both"/>
        <w:rPr>
          <w:lang w:eastAsia="en-US"/>
        </w:rPr>
      </w:pPr>
      <w:r>
        <w:rPr>
          <w:lang w:eastAsia="en-US"/>
        </w:rPr>
        <w:t>Способом фиксации результата процедуры является выдача нового исправленного документа, оформленного в виде постановления, подписанного Руководителем уполномоченного органа.</w:t>
      </w:r>
    </w:p>
    <w:p>
      <w:pPr>
        <w:pStyle w:val="Normal"/>
        <w:ind w:firstLine="540"/>
        <w:jc w:val="both"/>
        <w:rPr>
          <w:lang w:eastAsia="en-US"/>
        </w:rPr>
      </w:pPr>
      <w:r>
        <w:rPr>
          <w:lang w:eastAsia="en-US"/>
        </w:rPr>
        <w:t>Оригинал документа, в котором содержатся допущенные опечатки и (или) ошибки, после выдачи заявителю нового исправленного документа подлежит хранению в учетном деле заявителя.</w:t>
      </w:r>
    </w:p>
    <w:p>
      <w:pPr>
        <w:pStyle w:val="Normal"/>
        <w:jc w:val="both"/>
        <w:rPr>
          <w:lang w:eastAsia="en-US"/>
        </w:rPr>
      </w:pPr>
      <w:r>
        <w:rPr>
          <w:lang w:eastAsia="en-US"/>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4. Формы контроля за исполнением</w:t>
      </w:r>
    </w:p>
    <w:p>
      <w:pPr>
        <w:pStyle w:val="ConsPlusTitle"/>
        <w:jc w:val="center"/>
        <w:rPr>
          <w:rFonts w:ascii="Times New Roman" w:hAnsi="Times New Roman" w:cs="Times New Roman"/>
          <w:sz w:val="24"/>
          <w:szCs w:val="24"/>
        </w:rPr>
      </w:pPr>
      <w:r>
        <w:rPr>
          <w:rFonts w:cs="Times New Roman" w:ascii="Times New Roman" w:hAnsi="Times New Roman"/>
          <w:sz w:val="24"/>
          <w:szCs w:val="24"/>
        </w:rPr>
        <w:t>административного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исполнением ответственными должностными лицами,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муниципальными служащими положений административного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регламента и иных нормативных правовых актов,</w:t>
      </w:r>
    </w:p>
    <w:p>
      <w:pPr>
        <w:pStyle w:val="ConsPlusTitle"/>
        <w:jc w:val="center"/>
        <w:rPr>
          <w:rFonts w:ascii="Times New Roman" w:hAnsi="Times New Roman" w:cs="Times New Roman"/>
          <w:sz w:val="24"/>
          <w:szCs w:val="24"/>
        </w:rPr>
      </w:pPr>
      <w:r>
        <w:rPr>
          <w:rFonts w:cs="Times New Roman" w:ascii="Times New Roman" w:hAnsi="Times New Roman"/>
          <w:sz w:val="24"/>
          <w:szCs w:val="24"/>
        </w:rPr>
        <w:t>устанавливающих требования к предоставлению муниципальной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услуги, а также принятием решений ответственными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внеплановых проверок полноты и качества предоставления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муниципальной услуги, в том числе порядок и формы контроля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за полнотой и качеством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4.2.2. Проверки могут быть плановыми и внеплановыми.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Плановые проверки проводятся на основании планов работы структурного подразделения уполномоченного органа с периодичностью 1 раз в год.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ConsPlusNormal"/>
        <w:jc w:val="both"/>
        <w:rPr>
          <w:sz w:val="24"/>
          <w:szCs w:val="24"/>
        </w:rPr>
      </w:pPr>
      <w:r>
        <w:rPr>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муниципальных служащих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за решения и действия (бездействие), принимаемые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(осуществляемые) в ходе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9" w:tgtFrame="Закон Ульяновской области от 28.02.2011 N 16-ЗО (ред. от 03.03.2022) Кодекс Ульяновской области об административных правонарушениях">
        <w:r>
          <w:rPr>
            <w:rFonts w:cs="Times New Roman" w:ascii="Times New Roman" w:hAnsi="Times New Roman"/>
            <w:color w:themeColor="text1" w:val="000000"/>
            <w:sz w:val="24"/>
            <w:szCs w:val="24"/>
          </w:rPr>
          <w:t>статьей 25</w:t>
        </w:r>
      </w:hyperlink>
      <w:r>
        <w:rPr>
          <w:rFonts w:cs="Times New Roman" w:ascii="Times New Roman" w:hAnsi="Times New Roman"/>
          <w:sz w:val="24"/>
          <w:szCs w:val="24"/>
        </w:rPr>
        <w:t xml:space="preserve"> Кодекса Ульяновской области об административных правонарушениях.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pPr>
        <w:pStyle w:val="ConsPlusNormal"/>
        <w:jc w:val="both"/>
        <w:rPr>
          <w:sz w:val="24"/>
          <w:szCs w:val="24"/>
        </w:rPr>
      </w:pPr>
      <w:r>
        <w:rPr>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4.4. Положения, характеризующие требования к порядку</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формам контроля за предоставлением муниципальной услуги,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том числе со стороны граждан, их объединений и организаций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муниципального образования «Город Новоульяновск»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ConsPlusNormal"/>
        <w:jc w:val="both"/>
        <w:rPr>
          <w:sz w:val="24"/>
          <w:szCs w:val="24"/>
        </w:rPr>
      </w:pPr>
      <w:r>
        <w:rPr>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5. Досудебный (внесудебный) порядок обжалования решений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действий (бездействия) уполномоченного органа,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многофункционального центра, организаций, осуществляющих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функции по предоставлению муниципальных услуг, а также их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должностных лиц, муниципальных служащих, работников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bookmarkStart w:id="15" w:name="Par411"/>
      <w:bookmarkEnd w:id="15"/>
      <w:r>
        <w:rPr>
          <w:rFonts w:cs="Times New Roman" w:ascii="Times New Roman" w:hAnsi="Times New Roman"/>
          <w:sz w:val="24"/>
          <w:szCs w:val="24"/>
        </w:rPr>
        <w:t>5.1. Информация для заявителя о его праве подать жалобу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pPr>
        <w:pStyle w:val="ConsPlusNormal"/>
        <w:jc w:val="both"/>
        <w:rPr>
          <w:sz w:val="24"/>
          <w:szCs w:val="24"/>
        </w:rPr>
      </w:pPr>
      <w:r>
        <w:rPr>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5.2. Предмет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Заявитель может обратиться с жалобой в следующих случаях: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заявителя о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нарушение срока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pPr>
        <w:pStyle w:val="ConsPlusNormal"/>
        <w:jc w:val="both"/>
        <w:rPr>
          <w:sz w:val="24"/>
          <w:szCs w:val="24"/>
        </w:rPr>
      </w:pPr>
      <w:r>
        <w:rPr>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5.3. Органы местного самоуправления, организации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уполномоченные на рассмотрение жалобы лица, которым может</w:t>
      </w:r>
    </w:p>
    <w:p>
      <w:pPr>
        <w:pStyle w:val="ConsPlusTitle"/>
        <w:jc w:val="center"/>
        <w:rPr>
          <w:rFonts w:ascii="Times New Roman" w:hAnsi="Times New Roman" w:cs="Times New Roman"/>
          <w:sz w:val="24"/>
          <w:szCs w:val="24"/>
        </w:rPr>
      </w:pPr>
      <w:r>
        <w:rPr>
          <w:rFonts w:cs="Times New Roman" w:ascii="Times New Roman" w:hAnsi="Times New Roman"/>
          <w:sz w:val="24"/>
          <w:szCs w:val="24"/>
        </w:rPr>
        <w:t>быть направлена жалоба заявителя в досудебном порядке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Заявители могут обратиться с жалобой в уполномоченный орган, ОГКУ «Правительство для граждан».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в собственность бесплатно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10" w:tgtFrame="&quot;Градостроительный кодекс Российской Федерации">
        <w:r>
          <w:rPr>
            <w:rFonts w:cs="Times New Roman" w:ascii="Times New Roman" w:hAnsi="Times New Roman"/>
            <w:color w:themeColor="text1" w:val="000000"/>
            <w:sz w:val="24"/>
            <w:szCs w:val="24"/>
          </w:rPr>
          <w:t>частью 2 статьи 6</w:t>
        </w:r>
      </w:hyperlink>
      <w:r>
        <w:rPr>
          <w:rFonts w:cs="Times New Roman" w:ascii="Times New Roman" w:hAnsi="Times New Roman"/>
          <w:sz w:val="24"/>
          <w:szCs w:val="24"/>
        </w:rPr>
        <w:t xml:space="preserve"> Градостроительного кодекса Российской Федерации.</w:t>
      </w:r>
    </w:p>
    <w:p>
      <w:pPr>
        <w:pStyle w:val="ConsPlusNormal"/>
        <w:jc w:val="both"/>
        <w:rPr>
          <w:sz w:val="24"/>
          <w:szCs w:val="24"/>
        </w:rPr>
      </w:pPr>
      <w:r>
        <w:rPr>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5.4. Порядок подачи и рассмотрения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подается в уполномоченный орган, ОГКУ «Правительство для граждан» в письменной форме на бумажном носителе или в электронной форме.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должна содержать: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5.5. Сроки рассмотрения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поступившая в уполномоченный орган, ОГКУ «Правительство для граждан», подлежит рассмотрению в течение 15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5.6. Результат рассмотрения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жалобы уполномоченным органом,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ОГКУ «Правительство для граждан» принимается одно из следующих решений: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5.7. Порядок информирования заявителя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 результатах рассмотрения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5.8. Порядок обжалования решения по жалобе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5.9. Право заявителя на получение информации и документов,</w:t>
      </w:r>
    </w:p>
    <w:p>
      <w:pPr>
        <w:pStyle w:val="ConsPlusTitle"/>
        <w:jc w:val="center"/>
        <w:rPr>
          <w:rFonts w:ascii="Times New Roman" w:hAnsi="Times New Roman" w:cs="Times New Roman"/>
          <w:sz w:val="24"/>
          <w:szCs w:val="24"/>
        </w:rPr>
      </w:pPr>
      <w:r>
        <w:rPr>
          <w:rFonts w:cs="Times New Roman" w:ascii="Times New Roman" w:hAnsi="Times New Roman"/>
          <w:sz w:val="24"/>
          <w:szCs w:val="24"/>
        </w:rPr>
        <w:t>необходимых для обоснования и рассмотрения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bookmarkStart w:id="16" w:name="Par488"/>
      <w:bookmarkEnd w:id="16"/>
      <w:r>
        <w:rPr>
          <w:rFonts w:cs="Times New Roman" w:ascii="Times New Roman" w:hAnsi="Times New Roman"/>
          <w:sz w:val="24"/>
          <w:szCs w:val="24"/>
        </w:rPr>
        <w:t>5.10. Способы информирования заявителей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 порядке подачи и рассмотрения жалобы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Информацию о порядке подачи и рассмотрения жалобы можно получить: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Едином портале.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Информация, указанная в </w:t>
      </w:r>
      <w:hyperlink w:anchor="Par411" w:tgtFrame="5.1. Информация для заявителя о его праве подать жалобу">
        <w:r>
          <w:rPr>
            <w:rFonts w:cs="Times New Roman" w:ascii="Times New Roman" w:hAnsi="Times New Roman"/>
            <w:color w:themeColor="text1" w:val="000000"/>
            <w:sz w:val="24"/>
            <w:szCs w:val="24"/>
          </w:rPr>
          <w:t>пунктах 5.1</w:t>
        </w:r>
      </w:hyperlink>
      <w:r>
        <w:rPr>
          <w:rFonts w:cs="Times New Roman" w:ascii="Times New Roman" w:hAnsi="Times New Roman"/>
          <w:color w:themeColor="text1" w:val="000000"/>
          <w:sz w:val="24"/>
          <w:szCs w:val="24"/>
        </w:rPr>
        <w:t xml:space="preserve"> - </w:t>
      </w:r>
      <w:hyperlink w:anchor="Par488" w:tgtFrame="5.10. Способы информирования заявителей">
        <w:r>
          <w:rPr>
            <w:rFonts w:cs="Times New Roman" w:ascii="Times New Roman" w:hAnsi="Times New Roman"/>
            <w:color w:themeColor="text1" w:val="000000"/>
            <w:sz w:val="24"/>
            <w:szCs w:val="24"/>
          </w:rPr>
          <w:t>5.10</w:t>
        </w:r>
      </w:hyperlink>
      <w:r>
        <w:rPr>
          <w:rFonts w:cs="Times New Roman" w:ascii="Times New Roman" w:hAnsi="Times New Roman"/>
          <w:sz w:val="24"/>
          <w:szCs w:val="24"/>
        </w:rPr>
        <w:t xml:space="preserve"> настоящего административного регламента, размещена на официальном сайте уполномоченного органа, Едином портале.</w:t>
      </w:r>
    </w:p>
    <w:p>
      <w:pPr>
        <w:pStyle w:val="ConsPlusNormal"/>
        <w:jc w:val="both"/>
        <w:rPr/>
      </w:pPr>
      <w:r>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sectPr>
          <w:headerReference w:type="default" r:id="rId11"/>
          <w:type w:val="nextPage"/>
          <w:pgSz w:w="11906" w:h="16838"/>
          <w:pgMar w:left="1701" w:right="850" w:gutter="0" w:header="708" w:top="1134" w:footer="0" w:bottom="709"/>
          <w:pgNumType w:start="1" w:fmt="decimal"/>
          <w:formProt w:val="false"/>
          <w:titlePg/>
          <w:textDirection w:val="lrTb"/>
          <w:docGrid w:type="default" w:linePitch="360" w:charSpace="0"/>
        </w:sect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«Город Новоульяновск» Ульяновской области</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17" w:name="Par507"/>
      <w:bookmarkEnd w:id="17"/>
      <w:r>
        <w:rPr>
          <w:rFonts w:cs="Times New Roman" w:ascii="Times New Roman" w:hAnsi="Times New Roman"/>
          <w:sz w:val="24"/>
          <w:szCs w:val="24"/>
        </w:rPr>
        <w:t>ПОСТАНОВЛЕНИЕ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 г.                                                              № 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Экз. № 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О признании ____________________________ и членов его семьи малоимущими в</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(фамилия, инициалы)</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целях предоставления им жилого помещения муниципального жилищного фонда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 договору социального найма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xml:space="preserve">В   соответствии   с   </w:t>
      </w:r>
      <w:hyperlink w:anchor="Par12">
        <w:r>
          <w:rPr>
            <w:rFonts w:cs="Courier New" w:ascii="Courier New" w:hAnsi="Courier New"/>
            <w:sz w:val="20"/>
            <w:szCs w:val="20"/>
            <w:lang w:eastAsia="en-US"/>
          </w:rPr>
          <w:t>пунктом   1.2</w:t>
        </w:r>
      </w:hyperlink>
      <w:r>
        <w:rPr>
          <w:rFonts w:cs="Courier New" w:ascii="Courier New" w:hAnsi="Courier New"/>
          <w:sz w:val="20"/>
          <w:szCs w:val="20"/>
          <w:lang w:eastAsia="en-US"/>
        </w:rPr>
        <w:t xml:space="preserve">  административного  регламента  по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предоставлению  муниципальной услуги «Признание граждан малоимущими в целях</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предоставления   им  жилых  помещений  муниципального  жилищного  фонда  по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договорам  социального  найма»,  утвержденного постановлением администрации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муниципального  образования  «Город Новоульяновск»  Ульяновской  области  от</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___________ № _____, Администрация муниципального образования «Город Новоульяновск» Ульяновской области постановляет:</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1. Признать ______________________________________________ и членов его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(фамилия, имя, отчество (при наличии),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дата рождения)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семьи: ____________________________________________________________________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(фамилия, имя, отчество (при наличии), дата рождения, степень родства)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малоимущими  в  целях  предоставления  им  жилого  помещения муниципального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жилищного фонда по договору социального найма.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2. Настоящее постановление вступает в силу с момента его подписания.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3. Контроль за исполнением настоящего постановления возложить на Первого Заместителя Главы Администрации муниципального образования «Город Новоульяновск» Ульяновской области.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Глава Администрации                  ____________ 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(подпись)    (расшифровка подписи)</w:t>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sectPr>
          <w:headerReference w:type="default" r:id="rId12"/>
          <w:headerReference w:type="first" r:id="rId13"/>
          <w:type w:val="nextPage"/>
          <w:pgSz w:w="11906" w:h="16838"/>
          <w:pgMar w:left="1701" w:right="850" w:gutter="0" w:header="0" w:top="1134" w:footer="0" w:bottom="709"/>
          <w:pgNumType w:start="1" w:fmt="decimal"/>
          <w:formProt w:val="false"/>
          <w:textDirection w:val="lrTb"/>
          <w:docGrid w:type="default" w:linePitch="360" w:charSpace="0"/>
        </w:sect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 2</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«Город Новоульяновск» Ульяновской области</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 г.                                                              № 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Экз. № 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Об отказе в признании ____________________ и членов его семьи малоимущими в</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(фамилия, инициалы)</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целях предоставления им жилого помещения муниципального жилищного фонда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 договору социального найма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В связи с ________________________________________________ (указываются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основания,  предусмотренные  </w:t>
      </w:r>
      <w:hyperlink w:anchor="Par102">
        <w:r>
          <w:rPr>
            <w:rFonts w:cs="Courier New" w:ascii="Courier New" w:hAnsi="Courier New"/>
            <w:sz w:val="20"/>
            <w:szCs w:val="20"/>
            <w:lang w:eastAsia="en-US"/>
          </w:rPr>
          <w:t>пунктом  2.8</w:t>
        </w:r>
      </w:hyperlink>
      <w:r>
        <w:rPr>
          <w:rFonts w:cs="Courier New" w:ascii="Courier New" w:hAnsi="Courier New"/>
          <w:sz w:val="20"/>
          <w:szCs w:val="20"/>
          <w:lang w:eastAsia="en-US"/>
        </w:rPr>
        <w:t xml:space="preserve"> административного регламента), на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основании   </w:t>
      </w:r>
      <w:hyperlink w:anchor="Par102">
        <w:r>
          <w:rPr>
            <w:rFonts w:cs="Courier New" w:ascii="Courier New" w:hAnsi="Courier New"/>
            <w:sz w:val="20"/>
            <w:szCs w:val="20"/>
            <w:lang w:eastAsia="en-US"/>
          </w:rPr>
          <w:t>пункта   2.8</w:t>
        </w:r>
      </w:hyperlink>
      <w:r>
        <w:rPr>
          <w:rFonts w:cs="Courier New" w:ascii="Courier New" w:hAnsi="Courier New"/>
          <w:sz w:val="20"/>
          <w:szCs w:val="20"/>
          <w:lang w:eastAsia="en-US"/>
        </w:rPr>
        <w:t xml:space="preserve">  административного  регламента  по  предоставлению</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муниципальной  услуги «Признание граждан малоимущими в целях предоставления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им  жилых помещений муниципального жилищного фонда по договорам социального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найма»,    утвержденного    постановлением   администрации   муниципального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образования «Город Новоульяновск» Ульяновской области от 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_____,Администрация муниципального образования «Город Новоульяновск» Ульяновской области постановляет:</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1.  Отказать _________________________________________________ и членам</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(фамилия, имя, отчество (при наличии), дата рождения)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его семьи: ________________________________________________________________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(фамилия, имя, отчество (при наличии), дата рождения, степень родства)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в   признании  малоимущими  в  целях  предоставления  им  жилого  помещения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муниципального жилищного фонда по договору социального найма.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2. Настоящее постановление вступает в силу с момента его подписания.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3. Контроль за исполнением настоящего постановления возложить на Первого Заместителя Главы Администрации муниципального образования «Город Новоульяновск» Ульяновской области.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Глава Администрации                  ____________ 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(подпись)    (расшифровка подписи)</w:t>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sectPr>
          <w:type w:val="nextPage"/>
          <w:pgSz w:w="11906" w:h="16838"/>
          <w:pgMar w:left="1701" w:right="850" w:gutter="0" w:header="0" w:top="1134" w:footer="0" w:bottom="709"/>
          <w:pgNumType w:start="1" w:fmt="decimal"/>
          <w:formProt w:val="false"/>
          <w:textDirection w:val="lrTb"/>
          <w:docGrid w:type="default" w:linePitch="360" w:charSpace="0"/>
        </w:sect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numPr>
          <w:ilvl w:val="0"/>
          <w:numId w:val="0"/>
        </w:numPr>
        <w:jc w:val="right"/>
        <w:outlineLvl w:val="0"/>
        <w:rPr>
          <w:lang w:eastAsia="en-US"/>
        </w:rPr>
      </w:pPr>
      <w:r>
        <w:rPr>
          <w:lang w:eastAsia="en-US"/>
        </w:rPr>
        <w:t>Приложение № 3</w:t>
      </w:r>
    </w:p>
    <w:p>
      <w:pPr>
        <w:pStyle w:val="Normal"/>
        <w:jc w:val="right"/>
        <w:rPr>
          <w:lang w:eastAsia="en-US"/>
        </w:rPr>
      </w:pPr>
      <w:r>
        <w:rPr>
          <w:lang w:eastAsia="en-US"/>
        </w:rPr>
        <w:t>к административному регламенту</w:t>
      </w:r>
    </w:p>
    <w:p>
      <w:pPr>
        <w:pStyle w:val="Normal"/>
        <w:jc w:val="both"/>
        <w:rPr>
          <w:lang w:eastAsia="en-US"/>
        </w:rPr>
      </w:pPr>
      <w:r>
        <w:rPr>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Главе администрации муниципального образования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«Город Новоульяновск» Ульяновской области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От 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Дата рождения 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место рождения 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Паспорт: серия _____ N _____________ кем выдан</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______________________________________________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______________________________________________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СНИЛС 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зарегистрированного по адресу: 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проживающего по адресу: 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Контактный телефон 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bookmarkStart w:id="18" w:name="Par556"/>
      <w:bookmarkEnd w:id="18"/>
      <w:r>
        <w:rPr>
          <w:rFonts w:cs="Courier New" w:ascii="Courier New" w:hAnsi="Courier New"/>
          <w:sz w:val="20"/>
          <w:szCs w:val="20"/>
          <w:lang w:eastAsia="en-US"/>
        </w:rPr>
        <w:t xml:space="preserve">                                 </w:t>
      </w:r>
      <w:r>
        <w:rPr>
          <w:rFonts w:cs="Courier New" w:ascii="Courier New" w:hAnsi="Courier New"/>
          <w:sz w:val="20"/>
          <w:szCs w:val="20"/>
          <w:lang w:eastAsia="en-US"/>
        </w:rPr>
        <w:t>ЗАЯВЛЕНИЕ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Прошу  признать меня и членов моей семьи, зарегистрированных по адресу:</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______________________________________________________ малоимущими  в целях</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предоставления   им  жилых  помещений  муниципального  жилищного  фонда  по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договорам социального найма.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Сведения о составе семьи:</w:t>
      </w:r>
    </w:p>
    <w:p>
      <w:pPr>
        <w:pStyle w:val="Normal"/>
        <w:jc w:val="both"/>
        <w:rPr>
          <w:lang w:eastAsia="en-US"/>
        </w:rPr>
      </w:pPr>
      <w:r>
        <w:rPr>
          <w:lang w:eastAsia="en-US"/>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1549"/>
        <w:gridCol w:w="1341"/>
        <w:gridCol w:w="1220"/>
        <w:gridCol w:w="1219"/>
        <w:gridCol w:w="1303"/>
        <w:gridCol w:w="964"/>
        <w:gridCol w:w="1474"/>
      </w:tblGrid>
      <w:tr>
        <w:trPr/>
        <w:tc>
          <w:tcPr>
            <w:tcW w:w="1549" w:type="dxa"/>
            <w:tcBorders>
              <w:top w:val="single" w:sz="4" w:space="0" w:color="000000"/>
              <w:left w:val="single" w:sz="4" w:space="0" w:color="000000"/>
              <w:bottom w:val="single" w:sz="4" w:space="0" w:color="000000"/>
              <w:right w:val="single" w:sz="4" w:space="0" w:color="000000"/>
            </w:tcBorders>
          </w:tcPr>
          <w:p>
            <w:pPr>
              <w:pStyle w:val="Normal"/>
              <w:jc w:val="center"/>
              <w:rPr>
                <w:lang w:eastAsia="en-US"/>
              </w:rPr>
            </w:pPr>
            <w:r>
              <w:rPr>
                <w:lang w:eastAsia="en-US"/>
              </w:rPr>
              <w:t>Родственные отношения с заявителем</w:t>
            </w:r>
          </w:p>
        </w:tc>
        <w:tc>
          <w:tcPr>
            <w:tcW w:w="1341" w:type="dxa"/>
            <w:tcBorders>
              <w:top w:val="single" w:sz="4" w:space="0" w:color="000000"/>
              <w:left w:val="single" w:sz="4" w:space="0" w:color="000000"/>
              <w:bottom w:val="single" w:sz="4" w:space="0" w:color="000000"/>
              <w:right w:val="single" w:sz="4" w:space="0" w:color="000000"/>
            </w:tcBorders>
          </w:tcPr>
          <w:p>
            <w:pPr>
              <w:pStyle w:val="Normal"/>
              <w:jc w:val="center"/>
              <w:rPr>
                <w:lang w:eastAsia="en-US"/>
              </w:rPr>
            </w:pPr>
            <w:r>
              <w:rPr>
                <w:lang w:eastAsia="en-US"/>
              </w:rPr>
              <w:t>Фамилия, имя, отчество (последнее - при наличии)</w:t>
            </w:r>
          </w:p>
        </w:tc>
        <w:tc>
          <w:tcPr>
            <w:tcW w:w="1220" w:type="dxa"/>
            <w:tcBorders>
              <w:top w:val="single" w:sz="4" w:space="0" w:color="000000"/>
              <w:left w:val="single" w:sz="4" w:space="0" w:color="000000"/>
              <w:bottom w:val="single" w:sz="4" w:space="0" w:color="000000"/>
              <w:right w:val="single" w:sz="4" w:space="0" w:color="000000"/>
            </w:tcBorders>
          </w:tcPr>
          <w:p>
            <w:pPr>
              <w:pStyle w:val="Normal"/>
              <w:jc w:val="center"/>
              <w:rPr>
                <w:lang w:eastAsia="en-US"/>
              </w:rPr>
            </w:pPr>
            <w:r>
              <w:rPr>
                <w:lang w:eastAsia="en-US"/>
              </w:rPr>
              <w:t>Дата рождения</w:t>
            </w:r>
          </w:p>
        </w:tc>
        <w:tc>
          <w:tcPr>
            <w:tcW w:w="1219" w:type="dxa"/>
            <w:tcBorders>
              <w:top w:val="single" w:sz="4" w:space="0" w:color="000000"/>
              <w:left w:val="single" w:sz="4" w:space="0" w:color="000000"/>
              <w:bottom w:val="single" w:sz="4" w:space="0" w:color="000000"/>
              <w:right w:val="single" w:sz="4" w:space="0" w:color="000000"/>
            </w:tcBorders>
          </w:tcPr>
          <w:p>
            <w:pPr>
              <w:pStyle w:val="Normal"/>
              <w:jc w:val="center"/>
              <w:rPr>
                <w:lang w:eastAsia="en-US"/>
              </w:rPr>
            </w:pPr>
            <w:r>
              <w:rPr>
                <w:lang w:eastAsia="en-US"/>
              </w:rPr>
              <w:t>Место рождения</w:t>
            </w:r>
          </w:p>
        </w:tc>
        <w:tc>
          <w:tcPr>
            <w:tcW w:w="1303" w:type="dxa"/>
            <w:tcBorders>
              <w:top w:val="single" w:sz="4" w:space="0" w:color="000000"/>
              <w:left w:val="single" w:sz="4" w:space="0" w:color="000000"/>
              <w:bottom w:val="single" w:sz="4" w:space="0" w:color="000000"/>
              <w:right w:val="single" w:sz="4" w:space="0" w:color="000000"/>
            </w:tcBorders>
          </w:tcPr>
          <w:p>
            <w:pPr>
              <w:pStyle w:val="Normal"/>
              <w:jc w:val="center"/>
              <w:rPr>
                <w:lang w:eastAsia="en-US"/>
              </w:rPr>
            </w:pPr>
            <w:r>
              <w:rPr>
                <w:lang w:eastAsia="en-US"/>
              </w:rPr>
              <w:t>Адрес регистрации по месту жительства</w:t>
            </w:r>
          </w:p>
        </w:tc>
        <w:tc>
          <w:tcPr>
            <w:tcW w:w="964" w:type="dxa"/>
            <w:tcBorders>
              <w:top w:val="single" w:sz="4" w:space="0" w:color="000000"/>
              <w:left w:val="single" w:sz="4" w:space="0" w:color="000000"/>
              <w:bottom w:val="single" w:sz="4" w:space="0" w:color="000000"/>
              <w:right w:val="single" w:sz="4" w:space="0" w:color="000000"/>
            </w:tcBorders>
          </w:tcPr>
          <w:p>
            <w:pPr>
              <w:pStyle w:val="Normal"/>
              <w:jc w:val="center"/>
              <w:rPr>
                <w:lang w:eastAsia="en-US"/>
              </w:rPr>
            </w:pPr>
            <w:r>
              <w:rPr>
                <w:lang w:eastAsia="en-US"/>
              </w:rPr>
              <w:t>Место работы, учебы</w:t>
            </w:r>
          </w:p>
        </w:tc>
        <w:tc>
          <w:tcPr>
            <w:tcW w:w="1474" w:type="dxa"/>
            <w:tcBorders>
              <w:top w:val="single" w:sz="4" w:space="0" w:color="000000"/>
              <w:left w:val="single" w:sz="4" w:space="0" w:color="000000"/>
              <w:bottom w:val="single" w:sz="4" w:space="0" w:color="000000"/>
              <w:right w:val="single" w:sz="4" w:space="0" w:color="000000"/>
            </w:tcBorders>
          </w:tcPr>
          <w:p>
            <w:pPr>
              <w:pStyle w:val="Normal"/>
              <w:jc w:val="center"/>
              <w:rPr>
                <w:lang w:eastAsia="en-US"/>
              </w:rPr>
            </w:pPr>
            <w:r>
              <w:rPr>
                <w:lang w:eastAsia="en-US"/>
              </w:rPr>
              <w:t>Данные документа, удостоверяющего личность: серия, номер, дата выдачи, кем выдан</w:t>
            </w:r>
          </w:p>
        </w:tc>
      </w:tr>
      <w:tr>
        <w:trPr/>
        <w:tc>
          <w:tcPr>
            <w:tcW w:w="154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41"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20"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1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03"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96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47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r>
      <w:tr>
        <w:trPr/>
        <w:tc>
          <w:tcPr>
            <w:tcW w:w="154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41"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20"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1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03"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96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47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r>
      <w:tr>
        <w:trPr/>
        <w:tc>
          <w:tcPr>
            <w:tcW w:w="154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41"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20"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1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03"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96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47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r>
      <w:tr>
        <w:trPr/>
        <w:tc>
          <w:tcPr>
            <w:tcW w:w="154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41"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20"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1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03"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96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47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r>
      <w:tr>
        <w:trPr/>
        <w:tc>
          <w:tcPr>
            <w:tcW w:w="154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41"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20"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1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03"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96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47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r>
      <w:tr>
        <w:trPr/>
        <w:tc>
          <w:tcPr>
            <w:tcW w:w="154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41"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20"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219"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303"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96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1474" w:type="dxa"/>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r>
    </w:tbl>
    <w:p>
      <w:pPr>
        <w:pStyle w:val="Normal"/>
        <w:jc w:val="both"/>
        <w:rPr>
          <w:lang w:eastAsia="en-US"/>
        </w:rPr>
      </w:pPr>
      <w:r>
        <w:rPr>
          <w:lang w:eastAsia="en-US"/>
        </w:rPr>
      </w:r>
    </w:p>
    <w:p>
      <w:pPr>
        <w:pStyle w:val="Normal"/>
        <w:ind w:firstLine="540"/>
        <w:jc w:val="both"/>
        <w:rPr>
          <w:lang w:eastAsia="en-US"/>
        </w:rPr>
      </w:pPr>
      <w:r>
        <w:rPr>
          <w:lang w:eastAsia="en-US"/>
        </w:rPr>
        <w:t>Сведения о доходе семьи:</w:t>
      </w:r>
    </w:p>
    <w:p>
      <w:pPr>
        <w:pStyle w:val="Normal"/>
        <w:spacing w:before="240" w:after="0"/>
        <w:ind w:firstLine="540"/>
        <w:jc w:val="both"/>
        <w:rPr>
          <w:lang w:eastAsia="en-US"/>
        </w:rPr>
      </w:pPr>
      <w:r>
        <w:rPr>
          <w:lang w:eastAsia="en-US"/>
        </w:rPr>
        <w:t>Сообщаю, что за один последний календарный год (с _______ по _________) моя семья имела следующий доход:</w:t>
      </w:r>
    </w:p>
    <w:p>
      <w:pPr>
        <w:pStyle w:val="Normal"/>
        <w:jc w:val="both"/>
        <w:rPr>
          <w:lang w:eastAsia="en-US"/>
        </w:rPr>
      </w:pPr>
      <w:r>
        <w:rPr>
          <w:lang w:eastAsia="en-US"/>
        </w:rPr>
      </w:r>
    </w:p>
    <w:tbl>
      <w:tblPr>
        <w:tblW w:w="8977"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85"/>
        <w:gridCol w:w="3119"/>
        <w:gridCol w:w="2211"/>
        <w:gridCol w:w="1247"/>
        <w:gridCol w:w="1915"/>
      </w:tblGrid>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N п/п</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Виды полученного дохода</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Кем получен доход</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Сумма дохода (руб.)</w:t>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Название, номер и дата документа на основании которого получен доход</w:t>
            </w:r>
          </w:p>
        </w:tc>
      </w:tr>
      <w:tr>
        <w:trPr/>
        <w:tc>
          <w:tcPr>
            <w:tcW w:w="4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1</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1)</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3119"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2)</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3119"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3)</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3119"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4)</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3119" w:type="dxa"/>
            <w:vMerge w:val="continue"/>
            <w:tcBorders>
              <w:top w:val="single" w:sz="4" w:space="0" w:color="000000"/>
              <w:left w:val="single" w:sz="4" w:space="0" w:color="000000"/>
              <w:bottom w:val="single" w:sz="4" w:space="0" w:color="000000"/>
              <w:right w:val="single" w:sz="4" w:space="0" w:color="000000"/>
            </w:tcBorders>
          </w:tcPr>
          <w:p>
            <w:pPr>
              <w:pStyle w:val="Normal"/>
              <w:rPr>
                <w:lang w:eastAsia="en-US"/>
              </w:rPr>
            </w:pPr>
            <w:r>
              <w:rPr>
                <w:lang w:eastAsia="en-US"/>
              </w:rPr>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5)</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2</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Денежное довольствие и иные выплаты военнослужащим и приравненным к ним лицам</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3</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Пенсии</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4</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Стипендии</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5</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Пособие по безработице и другие выплаты безработным</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6</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Ежемесячное пособие на ребенка</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7</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Иные социальные выплаты</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8</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Алименты</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9</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Оплата работ по договорам, заключенным в соответствии с гражданским законодательством</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10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Доходы от предпринимательской деятельности, в том числе без образования юридического лица</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11</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Доходы по акциям, дивиденды, выплаты по долевым паям и т.п.</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12</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Доходы от сдачи в аренду (наем) недвижимого имущества, принадлежащего на праве собственности</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13</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Проценты по вкладам</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14</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both"/>
              <w:rPr>
                <w:lang w:eastAsia="en-US"/>
              </w:rPr>
            </w:pPr>
            <w:r>
              <w:rPr>
                <w:lang w:eastAsia="en-US"/>
              </w:rPr>
              <w:t>Другие доходы (указать какие)</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ИТОГО</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bl>
    <w:p>
      <w:pPr>
        <w:pStyle w:val="Normal"/>
        <w:jc w:val="both"/>
        <w:rPr>
          <w:lang w:eastAsia="en-US"/>
        </w:rPr>
      </w:pPr>
      <w:r>
        <w:rPr>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Прошу исключить из общей суммы дохода моей семьи выплаченные алименты в</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сумме ________ руб. ______ коп., удерживаемые по 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___________________________________________________________________________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(основание для удержания алиментов, Ф.И.О. лица, в пользу</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которого производятся удержания)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Сведения об имуществе семьи: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1. Дачи, гаражи, иные строения, помещения и сооружения:</w:t>
      </w:r>
    </w:p>
    <w:p>
      <w:pPr>
        <w:pStyle w:val="Normal"/>
        <w:jc w:val="both"/>
        <w:rPr>
          <w:lang w:eastAsia="en-US"/>
        </w:rPr>
      </w:pPr>
      <w:r>
        <w:rPr>
          <w:lang w:eastAsia="en-US"/>
        </w:rPr>
      </w:r>
    </w:p>
    <w:tbl>
      <w:tblPr>
        <w:tblW w:w="8959"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85"/>
        <w:gridCol w:w="4139"/>
        <w:gridCol w:w="1531"/>
        <w:gridCol w:w="2803"/>
      </w:tblGrid>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N п/п</w:t>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Наименование и место нахождения имущества</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Стоимость, руб.</w:t>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Документ, подтверждающий право собственности</w:t>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bl>
    <w:p>
      <w:pPr>
        <w:pStyle w:val="Normal"/>
        <w:jc w:val="both"/>
        <w:rPr>
          <w:lang w:eastAsia="en-US"/>
        </w:rPr>
      </w:pPr>
      <w:r>
        <w:rPr>
          <w:lang w:eastAsia="en-US"/>
        </w:rPr>
      </w:r>
    </w:p>
    <w:p>
      <w:pPr>
        <w:pStyle w:val="Normal"/>
        <w:ind w:firstLine="540"/>
        <w:jc w:val="both"/>
        <w:rPr>
          <w:lang w:eastAsia="en-US"/>
        </w:rPr>
      </w:pPr>
      <w:r>
        <w:rPr>
          <w:lang w:eastAsia="en-US"/>
        </w:rPr>
        <w:t>2. Земельные участки:</w:t>
      </w:r>
    </w:p>
    <w:p>
      <w:pPr>
        <w:pStyle w:val="Normal"/>
        <w:jc w:val="both"/>
        <w:rPr>
          <w:lang w:eastAsia="en-US"/>
        </w:rPr>
      </w:pPr>
      <w:r>
        <w:rPr>
          <w:lang w:eastAsia="en-US"/>
        </w:rPr>
      </w:r>
    </w:p>
    <w:tbl>
      <w:tblPr>
        <w:tblW w:w="8959"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85"/>
        <w:gridCol w:w="4139"/>
        <w:gridCol w:w="1531"/>
        <w:gridCol w:w="2803"/>
      </w:tblGrid>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N п/п</w:t>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Место нахождения, площадь</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Стоимость, руб.</w:t>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Документ, подтверждающий право собственности</w:t>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bl>
    <w:p>
      <w:pPr>
        <w:pStyle w:val="Normal"/>
        <w:jc w:val="both"/>
        <w:rPr>
          <w:lang w:eastAsia="en-US"/>
        </w:rPr>
      </w:pPr>
      <w:r>
        <w:rPr>
          <w:lang w:eastAsia="en-US"/>
        </w:rPr>
      </w:r>
    </w:p>
    <w:p>
      <w:pPr>
        <w:pStyle w:val="Normal"/>
        <w:ind w:firstLine="540"/>
        <w:jc w:val="both"/>
        <w:rPr>
          <w:lang w:eastAsia="en-US"/>
        </w:rPr>
      </w:pPr>
      <w:r>
        <w:rPr>
          <w:lang w:eastAsia="en-US"/>
        </w:rPr>
        <w:t>3. Транспортные средства:</w:t>
      </w:r>
    </w:p>
    <w:p>
      <w:pPr>
        <w:pStyle w:val="Normal"/>
        <w:jc w:val="both"/>
        <w:rPr>
          <w:lang w:eastAsia="en-US"/>
        </w:rPr>
      </w:pPr>
      <w:r>
        <w:rPr>
          <w:lang w:eastAsia="en-US"/>
        </w:rPr>
      </w:r>
    </w:p>
    <w:tbl>
      <w:tblPr>
        <w:tblW w:w="8959"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85"/>
        <w:gridCol w:w="4139"/>
        <w:gridCol w:w="1531"/>
        <w:gridCol w:w="2803"/>
      </w:tblGrid>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N п/п</w:t>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Наименование имущества</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Стоимость, руб.</w:t>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Документ, подтверждающий право собственности</w:t>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bl>
    <w:p>
      <w:pPr>
        <w:pStyle w:val="Normal"/>
        <w:jc w:val="both"/>
        <w:rPr>
          <w:lang w:eastAsia="en-US"/>
        </w:rPr>
      </w:pPr>
      <w:r>
        <w:rPr>
          <w:lang w:eastAsia="en-US"/>
        </w:rPr>
      </w:r>
    </w:p>
    <w:p>
      <w:pPr>
        <w:pStyle w:val="Normal"/>
        <w:ind w:firstLine="540"/>
        <w:jc w:val="both"/>
        <w:rPr>
          <w:lang w:eastAsia="en-US"/>
        </w:rPr>
      </w:pPr>
      <w:r>
        <w:rPr>
          <w:lang w:eastAsia="en-US"/>
        </w:rPr>
        <w:t>4. Иное имущество (доли, акции):</w:t>
      </w:r>
    </w:p>
    <w:p>
      <w:pPr>
        <w:pStyle w:val="Normal"/>
        <w:jc w:val="both"/>
        <w:rPr>
          <w:lang w:eastAsia="en-US"/>
        </w:rPr>
      </w:pPr>
      <w:r>
        <w:rPr>
          <w:lang w:eastAsia="en-US"/>
        </w:rPr>
      </w:r>
    </w:p>
    <w:tbl>
      <w:tblPr>
        <w:tblW w:w="8959"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85"/>
        <w:gridCol w:w="4139"/>
        <w:gridCol w:w="1531"/>
        <w:gridCol w:w="2803"/>
      </w:tblGrid>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N п/п</w:t>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Наименование имущества</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Стоимость, руб.</w:t>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lang w:eastAsia="en-US"/>
              </w:rPr>
            </w:pPr>
            <w:r>
              <w:rPr>
                <w:lang w:eastAsia="en-US"/>
              </w:rPr>
              <w:t>Документ, подтверждающий право собственности</w:t>
            </w:r>
          </w:p>
        </w:tc>
      </w:tr>
      <w:tr>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rPr>
                <w:lang w:eastAsia="en-US"/>
              </w:rPr>
            </w:pPr>
            <w:r>
              <w:rPr>
                <w:lang w:eastAsia="en-US"/>
              </w:rPr>
            </w:r>
          </w:p>
        </w:tc>
      </w:tr>
    </w:tbl>
    <w:p>
      <w:pPr>
        <w:pStyle w:val="Normal"/>
        <w:jc w:val="both"/>
        <w:rPr>
          <w:lang w:eastAsia="en-US"/>
        </w:rPr>
      </w:pPr>
      <w:r>
        <w:rPr>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Иных   доходов   и  другого  имущества  семья  не  имеет.  Правильность</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сообщаемых сведений подтверждаю.</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Я  и члены моей семьи предупреждены об ответственности, предусмотренной</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законодательством, за представление недостоверных сведений.</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xml:space="preserve">В  соответствии  с  требованиями  </w:t>
      </w:r>
      <w:hyperlink r:id="rId14">
        <w:r>
          <w:rPr>
            <w:rFonts w:cs="Courier New" w:ascii="Courier New" w:hAnsi="Courier New"/>
            <w:sz w:val="20"/>
            <w:szCs w:val="20"/>
            <w:lang w:eastAsia="en-US"/>
          </w:rPr>
          <w:t>части  3 статьи 7</w:t>
        </w:r>
      </w:hyperlink>
      <w:r>
        <w:rPr>
          <w:rFonts w:cs="Courier New" w:ascii="Courier New" w:hAnsi="Courier New"/>
          <w:sz w:val="20"/>
          <w:szCs w:val="20"/>
          <w:lang w:eastAsia="en-US"/>
        </w:rPr>
        <w:t xml:space="preserve"> Федерального закона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от  27.07.2010  №  210-ФЗ  «Об организации предоставления государственных 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муниципальных  услуг»,  </w:t>
      </w:r>
      <w:hyperlink r:id="rId15">
        <w:r>
          <w:rPr>
            <w:rFonts w:cs="Courier New" w:ascii="Courier New" w:hAnsi="Courier New"/>
            <w:sz w:val="20"/>
            <w:szCs w:val="20"/>
            <w:lang w:eastAsia="en-US"/>
          </w:rPr>
          <w:t>части  4 статьи 9</w:t>
        </w:r>
      </w:hyperlink>
      <w:r>
        <w:rPr>
          <w:rFonts w:cs="Courier New" w:ascii="Courier New" w:hAnsi="Courier New"/>
          <w:sz w:val="20"/>
          <w:szCs w:val="20"/>
          <w:lang w:eastAsia="en-US"/>
        </w:rPr>
        <w:t xml:space="preserve"> Федерального закона от 27.07.2006</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N 152-ФЗ "О персональных данных" я (мы), 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(фамилия, имя, отчество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(последнее - при наличии))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подтверждаю(ем)   свое  согласие  муниципальному  учреждению  «Администрации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муниципального   образования   «Город Новоульяновск»  Ульяновской  области   (далее   -  Оператор)  на  обработку  моих  (наших)персональных  данных  в  целях  получения  муниципальной  услуги «Признание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граждан   малоимущими   в   целях   предоставления   им   жилых   помещений</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муниципального жилищного фонда по договорам социального найма».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К  персональным  данным  на  обработку  которых  дается мое согласие, 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членов моей семьи относятся: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фамилия, имя, отчество (последнее - при наличии);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паспортные данные (серия, номер, когда и кем выдан);</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дата и место рождения;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адрес по месту регистрации и по месту проживания;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СНИЛС;</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   сведения,   содержащие  информацию  о  номере  домашнего  телефона,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мобильного телефона, личной электронной почте.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Подтверждаю(ем)  свое  (наше) согласие на обработку персональных данных</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(сбор,   систематизацию,   накопление,   хранение,  уточнение  (обновление,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изменение),  использование,  распространение  (в  том  числе  передачу  для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получения   документов   и   информации,   необходимых  для  предоставления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муниципальной   услуги,   в   организациях,  участвующих  в  предоставлении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муниципальной    услуги),    обезличивание,    блокирование,    уничтожение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персональных  данных,  а  также  иных  действий,  необходимых для обработки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персональных   данных   в  рамках  предоставления  муниципальной  услуги  в</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соответствии  с  законодательством  Российской  Федерации),  в  том числе в</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автоматизированном режиме в целях предоставления муниципальной услуги.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Я  (мы)  подтверждаю(ем),  что мне (нам) известно о праве отозвать свое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согласие  посредством  составления  соответствующего письменного документа,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который  может быть направлен мной (нами) в адрес Оператора. В случае моего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(нашего)  отзыва  согласия на обработку персональных данных Оператор вправе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продолжить  обработку  персональных  данных  без моего согласия при наличии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оснований, указанных в </w:t>
      </w:r>
      <w:hyperlink r:id="rId16">
        <w:r>
          <w:rPr>
            <w:rFonts w:cs="Courier New" w:ascii="Courier New" w:hAnsi="Courier New"/>
            <w:sz w:val="20"/>
            <w:szCs w:val="20"/>
            <w:lang w:eastAsia="en-US"/>
          </w:rPr>
          <w:t>пунктах 2</w:t>
        </w:r>
      </w:hyperlink>
      <w:r>
        <w:rPr>
          <w:rFonts w:cs="Courier New" w:ascii="Courier New" w:hAnsi="Courier New"/>
          <w:sz w:val="20"/>
          <w:szCs w:val="20"/>
          <w:lang w:eastAsia="en-US"/>
        </w:rPr>
        <w:t xml:space="preserve"> - </w:t>
      </w:r>
      <w:hyperlink r:id="rId17">
        <w:r>
          <w:rPr>
            <w:rFonts w:cs="Courier New" w:ascii="Courier New" w:hAnsi="Courier New"/>
            <w:sz w:val="20"/>
            <w:szCs w:val="20"/>
            <w:lang w:eastAsia="en-US"/>
          </w:rPr>
          <w:t>11 части 1 статьи 6</w:t>
        </w:r>
      </w:hyperlink>
      <w:r>
        <w:rPr>
          <w:rFonts w:cs="Courier New" w:ascii="Courier New" w:hAnsi="Courier New"/>
          <w:sz w:val="20"/>
          <w:szCs w:val="20"/>
          <w:lang w:eastAsia="en-US"/>
        </w:rPr>
        <w:t xml:space="preserve">, </w:t>
      </w:r>
      <w:hyperlink r:id="rId18">
        <w:r>
          <w:rPr>
            <w:rFonts w:cs="Courier New" w:ascii="Courier New" w:hAnsi="Courier New"/>
            <w:sz w:val="20"/>
            <w:szCs w:val="20"/>
            <w:lang w:eastAsia="en-US"/>
          </w:rPr>
          <w:t>части 2 статьи 10</w:t>
        </w:r>
      </w:hyperlink>
      <w:r>
        <w:rPr>
          <w:rFonts w:cs="Courier New" w:ascii="Courier New" w:hAnsi="Courier New"/>
          <w:sz w:val="20"/>
          <w:szCs w:val="20"/>
          <w:lang w:eastAsia="en-US"/>
        </w:rPr>
        <w:t xml:space="preserve"> и</w:t>
      </w:r>
    </w:p>
    <w:p>
      <w:pPr>
        <w:pStyle w:val="Normal"/>
        <w:jc w:val="both"/>
        <w:rPr>
          <w:rFonts w:ascii="Courier New" w:hAnsi="Courier New" w:cs="Courier New"/>
          <w:sz w:val="20"/>
          <w:szCs w:val="20"/>
          <w:lang w:eastAsia="en-US"/>
        </w:rPr>
      </w:pPr>
      <w:hyperlink r:id="rId19">
        <w:r>
          <w:rPr>
            <w:rFonts w:cs="Courier New" w:ascii="Courier New" w:hAnsi="Courier New"/>
            <w:sz w:val="20"/>
            <w:szCs w:val="20"/>
            <w:lang w:eastAsia="en-US"/>
          </w:rPr>
          <w:t>части   2   статьи   11</w:t>
        </w:r>
      </w:hyperlink>
      <w:r>
        <w:rPr>
          <w:rFonts w:cs="Courier New" w:ascii="Courier New" w:hAnsi="Courier New"/>
          <w:sz w:val="20"/>
          <w:szCs w:val="20"/>
          <w:lang w:eastAsia="en-US"/>
        </w:rPr>
        <w:t xml:space="preserve">   Федерального  закона  от  27.07.2006  № 152-ФЗ «О</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персональных данных».</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Согласие действует ____________________________________________________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(срок действия)</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О  готовности  результата  и (или) приглашении для получения результата</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прошу уведомить меня посредством:</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 │ </w:t>
      </w:r>
      <w:r>
        <w:rPr>
          <w:rFonts w:cs="Courier New" w:ascii="Courier New" w:hAnsi="Courier New"/>
          <w:sz w:val="20"/>
          <w:szCs w:val="20"/>
          <w:lang w:eastAsia="en-US"/>
        </w:rPr>
        <w:t>телефонного звонка (по номеру, указанному в заявлении),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 │ </w:t>
      </w:r>
      <w:r>
        <w:rPr>
          <w:rFonts w:cs="Courier New" w:ascii="Courier New" w:hAnsi="Courier New"/>
          <w:sz w:val="20"/>
          <w:szCs w:val="20"/>
          <w:lang w:eastAsia="en-US"/>
        </w:rPr>
        <w:t>посредством почтовой связи.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Результат  предоставления  муниципальной  услуги желаю получить (нужное</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подчеркнуть):</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 │ </w:t>
      </w:r>
      <w:r>
        <w:rPr>
          <w:rFonts w:cs="Courier New" w:ascii="Courier New" w:hAnsi="Courier New"/>
          <w:sz w:val="20"/>
          <w:szCs w:val="20"/>
          <w:lang w:eastAsia="en-US"/>
        </w:rPr>
        <w:t>в  Администрации  муниципального  образования  «Город Новоульяновск»</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 </w:t>
      </w:r>
      <w:r>
        <w:rPr>
          <w:rFonts w:cs="Courier New" w:ascii="Courier New" w:hAnsi="Courier New"/>
          <w:sz w:val="20"/>
          <w:szCs w:val="20"/>
          <w:lang w:eastAsia="en-US"/>
        </w:rPr>
        <w:t>Ульяновской области,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 │ </w:t>
      </w:r>
      <w:r>
        <w:rPr>
          <w:rFonts w:cs="Courier New" w:ascii="Courier New" w:hAnsi="Courier New"/>
          <w:sz w:val="20"/>
          <w:szCs w:val="20"/>
          <w:lang w:eastAsia="en-US"/>
        </w:rPr>
        <w:t>посредством почтовой связи,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 │ </w:t>
      </w:r>
      <w:r>
        <w:rPr>
          <w:rFonts w:cs="Courier New" w:ascii="Courier New" w:hAnsi="Courier New"/>
          <w:sz w:val="20"/>
          <w:szCs w:val="20"/>
          <w:lang w:eastAsia="en-US"/>
        </w:rPr>
        <w:t>через многофункциональный центр.</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"_____" _____________ 20____ г.          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(подпись, расшифровка подписи)</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 xml:space="preserve">    </w:t>
      </w:r>
      <w:r>
        <w:rPr>
          <w:rFonts w:cs="Courier New" w:ascii="Courier New" w:hAnsi="Courier New"/>
          <w:sz w:val="20"/>
          <w:szCs w:val="20"/>
          <w:lang w:eastAsia="en-US"/>
        </w:rPr>
        <w:t>Подписи совершеннолетних членов семьи (с расшифровкой):</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___________________________________________________________________________</w:t>
      </w:r>
    </w:p>
    <w:p>
      <w:pPr>
        <w:pStyle w:val="Normal"/>
        <w:jc w:val="both"/>
        <w:rPr>
          <w:rFonts w:ascii="Courier New" w:hAnsi="Courier New" w:cs="Courier New"/>
          <w:sz w:val="20"/>
          <w:szCs w:val="20"/>
          <w:lang w:eastAsia="en-US"/>
        </w:rPr>
      </w:pPr>
      <w:r>
        <w:rPr>
          <w:rFonts w:cs="Courier New" w:ascii="Courier New" w:hAnsi="Courier New"/>
          <w:sz w:val="20"/>
          <w:szCs w:val="20"/>
          <w:lang w:eastAsia="en-US"/>
        </w:rPr>
        <w:t>___________________________________________________________________________</w:t>
      </w:r>
    </w:p>
    <w:p>
      <w:pPr>
        <w:pStyle w:val="Normal"/>
        <w:jc w:val="both"/>
        <w:rPr>
          <w:lang w:eastAsia="en-US"/>
        </w:rPr>
      </w:pPr>
      <w:r>
        <w:rPr>
          <w:lang w:eastAsia="en-US"/>
        </w:rPr>
      </w:r>
    </w:p>
    <w:p>
      <w:pPr>
        <w:pStyle w:val="Normal"/>
        <w:jc w:val="both"/>
        <w:rPr>
          <w:lang w:eastAsia="en-US"/>
        </w:rPr>
      </w:pPr>
      <w:r>
        <w:rPr>
          <w:lang w:eastAsia="en-US"/>
        </w:rPr>
      </w:r>
    </w:p>
    <w:sectPr>
      <w:headerReference w:type="default" r:id="rId20"/>
      <w:type w:val="nextPage"/>
      <w:pgSz w:w="11906" w:h="16838"/>
      <w:pgMar w:left="1701" w:right="850" w:gutter="0" w:header="708" w:top="1134" w:footer="0" w:bottom="709"/>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ahoma">
    <w:charset w:val="01"/>
    <w:family w:val="roman"/>
    <w:pitch w:val="default"/>
  </w:font>
  <w:font w:name="Arial">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10815081"/>
    </w:sdtPr>
    <w:sdtContent>
      <w:p>
        <w:pPr>
          <w:pStyle w:val="Header"/>
          <w:jc w:val="center"/>
          <w:rPr/>
        </w:pPr>
        <w:r>
          <w:rPr/>
          <w:fldChar w:fldCharType="begin"/>
        </w:r>
        <w:r>
          <w:rPr/>
          <w:instrText xml:space="preserve"> PAGE </w:instrText>
        </w:r>
        <w:r>
          <w:rPr/>
          <w:fldChar w:fldCharType="separate"/>
        </w:r>
        <w:r>
          <w:rPr/>
          <w:t>20</w:t>
        </w:r>
        <w:r>
          <w:rPr/>
          <w:fldChar w:fldCharType="end"/>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10815081"/>
    </w:sdtPr>
    <w:sdtContent>
      <w:p>
        <w:pPr>
          <w:pStyle w:val="Header"/>
          <w:jc w:val="center"/>
          <w:rPr/>
        </w:pPr>
        <w:r>
          <w:rPr/>
          <w:fldChar w:fldCharType="begin"/>
        </w:r>
        <w:r>
          <w:rPr/>
          <w:instrText xml:space="preserve"> PAGE </w:instrText>
        </w:r>
        <w:r>
          <w:rPr/>
          <w:fldChar w:fldCharType="separate"/>
        </w:r>
        <w:r>
          <w:rPr/>
          <w:t>4</w:t>
        </w:r>
        <w:r>
          <w:rPr/>
          <w:fldChar w:fldCharType="end"/>
        </w:r>
      </w:p>
      <w:p>
        <w:pPr>
          <w:pStyle w:val="Header"/>
          <w:rPr/>
        </w:pPr>
        <w:r>
          <w:rPr/>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646f"/>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cd646f"/>
    <w:rPr>
      <w:rFonts w:ascii="Tahoma" w:hAnsi="Tahoma" w:cs="Tahoma"/>
      <w:sz w:val="16"/>
      <w:szCs w:val="16"/>
      <w:lang w:eastAsia="ru-RU"/>
    </w:rPr>
  </w:style>
  <w:style w:type="character" w:styleId="Style15" w:customStyle="1">
    <w:name w:val="Верхний колонтитул Знак"/>
    <w:basedOn w:val="DefaultParagraphFont"/>
    <w:uiPriority w:val="99"/>
    <w:qFormat/>
    <w:rsid w:val="00694266"/>
    <w:rPr>
      <w:sz w:val="24"/>
      <w:szCs w:val="24"/>
      <w:lang w:eastAsia="ru-RU"/>
    </w:rPr>
  </w:style>
  <w:style w:type="character" w:styleId="Style16" w:customStyle="1">
    <w:name w:val="Нижний колонтитул Знак"/>
    <w:basedOn w:val="DefaultParagraphFont"/>
    <w:uiPriority w:val="99"/>
    <w:qFormat/>
    <w:rsid w:val="00694266"/>
    <w:rPr>
      <w:sz w:val="24"/>
      <w:szCs w:val="24"/>
      <w:lang w:eastAsia="ru-RU"/>
    </w:rPr>
  </w:style>
  <w:style w:type="character" w:styleId="Hyperlink">
    <w:name w:val="Hyperlink"/>
    <w:rPr>
      <w:color w:val="000080"/>
      <w:u w:val="single"/>
    </w:rPr>
  </w:style>
  <w:style w:type="paragraph" w:styleId="Style17">
    <w:name w:val="Заголовок"/>
    <w:basedOn w:val="Normal"/>
    <w:next w:val="BodyText"/>
    <w:qFormat/>
    <w:pPr>
      <w:keepNext w:val="true"/>
      <w:spacing w:before="240" w:after="120"/>
    </w:pPr>
    <w:rPr>
      <w:rFonts w:ascii="Times New Roman" w:hAnsi="Times New Roman"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Style18">
    <w:name w:val="Указатель"/>
    <w:basedOn w:val="Normal"/>
    <w:qFormat/>
    <w:pPr>
      <w:suppressLineNumbers/>
    </w:pPr>
    <w:rPr>
      <w:rFonts w:ascii="Times New Roman" w:hAnsi="Times New Roman" w:cs="Arial Unicode MS"/>
    </w:rPr>
  </w:style>
  <w:style w:type="paragraph" w:styleId="ConsPlusNormal" w:customStyle="1">
    <w:name w:val="ConsPlusNormal"/>
    <w:qFormat/>
    <w:rsid w:val="00cd646f"/>
    <w:pPr>
      <w:widowControl w:val="false"/>
      <w:bidi w:val="0"/>
      <w:spacing w:before="0" w:after="0"/>
      <w:jc w:val="left"/>
    </w:pPr>
    <w:rPr>
      <w:rFonts w:ascii="Arial" w:hAnsi="Arial" w:eastAsia="" w:cs="Arial" w:eastAsiaTheme="minorEastAsia"/>
      <w:color w:val="auto"/>
      <w:kern w:val="0"/>
      <w:sz w:val="20"/>
      <w:szCs w:val="20"/>
      <w:lang w:eastAsia="ru-RU" w:val="ru-RU" w:bidi="ar-SA"/>
    </w:rPr>
  </w:style>
  <w:style w:type="paragraph" w:styleId="BalloonText">
    <w:name w:val="Balloon Text"/>
    <w:basedOn w:val="Normal"/>
    <w:link w:val="Style14"/>
    <w:uiPriority w:val="99"/>
    <w:semiHidden/>
    <w:unhideWhenUsed/>
    <w:qFormat/>
    <w:rsid w:val="00cd646f"/>
    <w:pPr/>
    <w:rPr>
      <w:rFonts w:ascii="Tahoma" w:hAnsi="Tahoma" w:cs="Tahoma"/>
      <w:sz w:val="16"/>
      <w:szCs w:val="16"/>
    </w:rPr>
  </w:style>
  <w:style w:type="paragraph" w:styleId="ConsPlusTitle" w:customStyle="1">
    <w:name w:val="ConsPlusTitle"/>
    <w:uiPriority w:val="99"/>
    <w:qFormat/>
    <w:rsid w:val="00dd385f"/>
    <w:pPr>
      <w:widowControl w:val="false"/>
      <w:bidi w:val="0"/>
      <w:spacing w:before="0" w:after="0"/>
      <w:jc w:val="left"/>
    </w:pPr>
    <w:rPr>
      <w:rFonts w:ascii="Arial" w:hAnsi="Arial" w:eastAsia="" w:cs="Arial" w:eastAsiaTheme="minorEastAsia"/>
      <w:b/>
      <w:bCs/>
      <w:color w:val="auto"/>
      <w:kern w:val="0"/>
      <w:sz w:val="20"/>
      <w:szCs w:val="20"/>
      <w:lang w:eastAsia="ru-RU" w:val="ru-RU" w:bidi="ar-SA"/>
    </w:rPr>
  </w:style>
  <w:style w:type="paragraph" w:styleId="ConsPlusNonformat" w:customStyle="1">
    <w:name w:val="ConsPlusNonformat"/>
    <w:uiPriority w:val="99"/>
    <w:qFormat/>
    <w:rsid w:val="00dd385f"/>
    <w:pPr>
      <w:widowControl w:val="false"/>
      <w:bidi w:val="0"/>
      <w:spacing w:before="0" w:after="0"/>
      <w:jc w:val="left"/>
    </w:pPr>
    <w:rPr>
      <w:rFonts w:ascii="Courier New" w:hAnsi="Courier New" w:eastAsia="" w:cs="Courier New" w:eastAsiaTheme="minorEastAsia"/>
      <w:color w:val="auto"/>
      <w:kern w:val="0"/>
      <w:sz w:val="20"/>
      <w:szCs w:val="20"/>
      <w:lang w:eastAsia="ru-RU" w:val="ru-RU" w:bidi="ar-SA"/>
    </w:rPr>
  </w:style>
  <w:style w:type="paragraph" w:styleId="Style19">
    <w:name w:val="Колонтитул"/>
    <w:basedOn w:val="Normal"/>
    <w:qFormat/>
    <w:pPr/>
    <w:rPr/>
  </w:style>
  <w:style w:type="paragraph" w:styleId="Header">
    <w:name w:val="Header"/>
    <w:basedOn w:val="Normal"/>
    <w:link w:val="Style15"/>
    <w:uiPriority w:val="99"/>
    <w:unhideWhenUsed/>
    <w:rsid w:val="00694266"/>
    <w:pPr>
      <w:tabs>
        <w:tab w:val="clear" w:pos="708"/>
        <w:tab w:val="center" w:pos="4677" w:leader="none"/>
        <w:tab w:val="right" w:pos="9355" w:leader="none"/>
      </w:tabs>
    </w:pPr>
    <w:rPr/>
  </w:style>
  <w:style w:type="paragraph" w:styleId="Footer">
    <w:name w:val="Footer"/>
    <w:basedOn w:val="Normal"/>
    <w:link w:val="Style16"/>
    <w:uiPriority w:val="99"/>
    <w:unhideWhenUsed/>
    <w:rsid w:val="00694266"/>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7453190DE23E88B28BF9623C0F51366CE701157DBA5FCB97F642C2418AA05C097914864790195FE0249D70CEC0F0FC0DC3A6C3CAA56493ER22FM" TargetMode="External"/><Relationship Id="rId4" Type="http://schemas.openxmlformats.org/officeDocument/2006/relationships/hyperlink" Target="consultantplus://offline/ref=27453190DE23E88B28BF882ED6994D6CCC7B4A52DEA6F2E82A3B77794FA30F97D0DE11263D0C95FD0B42845CA30E53868F296E3FAA544C222F089AR72DM" TargetMode="External"/><Relationship Id="rId5" Type="http://schemas.openxmlformats.org/officeDocument/2006/relationships/hyperlink" Target="./&#1055;&#1088;&#1080;&#1074;&#1086;&#1083;&#1078;&#1089;&#1082;&#1086;&#1084;&#1091;" TargetMode="External"/><Relationship Id="rId6" Type="http://schemas.openxmlformats.org/officeDocument/2006/relationships/hyperlink" Target="consultantplus://offline/ref=1528825FE1ED00662CB51E76A27E1B7DF3B6397653C343AAA1FB75756658AF38BF2A749AC7B66A4CC9A680A5DC52B5D9E3D5EEA1100134E8s75FM" TargetMode="External"/><Relationship Id="rId7" Type="http://schemas.openxmlformats.org/officeDocument/2006/relationships/hyperlink" Target="consultantplus://offline/ref=1528825FE1ED00662CB51E76A27E1B7DF3B6397653C343AAA1FB75756658AF38BF2A749AC7B66948CBA680A5DC52B5D9E3D5EEA1100134E8s75FM" TargetMode="External"/><Relationship Id="rId8" Type="http://schemas.openxmlformats.org/officeDocument/2006/relationships/hyperlink" Target="consultantplus://offline/ref=1528825FE1ED00662CB51E76A27E1B7DF3B6397653C343AAA1FB75756658AF38BF2A749AC7B6694FCFA680A5DC52B5D9E3D5EEA1100134E8s75FM" TargetMode="External"/><Relationship Id="rId9" Type="http://schemas.openxmlformats.org/officeDocument/2006/relationships/hyperlink" Target="./24.02.2011)%7B&#1050;&#1086;&#1085;&#1089;&#1091;&#1083;&#1100;&#1090;&#1072;&#1085;&#1090;&#1055;&#1083;&#1102;&#1089;%7D" TargetMode="External"/><Relationship Id="rId10" Type="http://schemas.openxmlformats.org/officeDocument/2006/relationships/hyperlink" Target="./01.05.2022)%7B&#1050;&#1086;&#1085;&#1089;&#1091;&#1083;&#1100;&#1090;&#1072;&#1085;&#1090;&#1055;&#1083;&#1102;&#1089;%7D"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consultantplus://offline/ref=1528825FE1ED00662CB51E76A27E1B7DF3B6397653C343AAA1FB75756658AF38BF2A749AC4BE621D9AE981F99A01A6DBE0D5ECA40Cs051M" TargetMode="External"/><Relationship Id="rId15" Type="http://schemas.openxmlformats.org/officeDocument/2006/relationships/hyperlink" Target="consultantplus://offline/ref=1528825FE1ED00662CB51E76A27E1B7DF3B638705AC843AAA1FB75756658AF38BF2A749AC7B66B41C9A680A5DC52B5D9E3D5EEA1100134E8s75FM" TargetMode="External"/><Relationship Id="rId16" Type="http://schemas.openxmlformats.org/officeDocument/2006/relationships/hyperlink" Target="consultantplus://offline/ref=1528825FE1ED00662CB51E76A27E1B7DF3B638705AC843AAA1FB75756658AF38BF2A749AC7B66B4FCBA680A5DC52B5D9E3D5EEA1100134E8s75FM" TargetMode="External"/><Relationship Id="rId17" Type="http://schemas.openxmlformats.org/officeDocument/2006/relationships/hyperlink" Target="consultantplus://offline/ref=1528825FE1ED00662CB51E76A27E1B7DF3B638705AC843AAA1FB75756658AF38BF2A749AC7B66B4FC2A680A5DC52B5D9E3D5EEA1100134E8s75FM" TargetMode="External"/><Relationship Id="rId18" Type="http://schemas.openxmlformats.org/officeDocument/2006/relationships/hyperlink" Target="consultantplus://offline/ref=1528825FE1ED00662CB51E76A27E1B7DF3B638705AC843AAA1FB75756658AF38BF2A749AC7B66941C9A680A5DC52B5D9E3D5EEA1100134E8s75FM" TargetMode="External"/><Relationship Id="rId19" Type="http://schemas.openxmlformats.org/officeDocument/2006/relationships/hyperlink" Target="consultantplus://offline/ref=1528825FE1ED00662CB51E76A27E1B7DF3B638705AC843AAA1FB75756658AF38BF2A7499C0BD3D188FF8D9F69E19B8DEFBC9EEA6s05CM" TargetMode="External"/><Relationship Id="rId20" Type="http://schemas.openxmlformats.org/officeDocument/2006/relationships/header" Target="header4.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LibreOffice/7.6.2.1$Windows_X86_64 LibreOffice_project/56f7684011345957bbf33a7ee678afaf4d2ba333</Application>
  <AppVersion>15.0000</AppVersion>
  <Pages>37</Pages>
  <Words>550</Words>
  <Characters>4045</Characters>
  <CharactersWithSpaces>5026</CharactersWithSpaces>
  <Paragraphs>103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2022-07-14T10:03:00Z</dcterms:created>
  <dc:creator>user</dc:creator>
  <dc:description/>
  <dc:language>ru-RU</dc:language>
  <cp:lastModifiedBy/>
  <cp:lastPrinted>2022-07-14T10:02:00Z</cp:lastPrinted>
  <dcterms:modified xsi:type="dcterms:W3CDTF">2023-11-22T10:03:47Z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